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Fontaine Cioffi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oceane-fontaine-cioffi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Scented Beads: Materiality, Gesture, Multisensoriality, and Social Dimensions in the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Odorous Object: On the Materiality of Scent / L’objet et son sillage : penser la matérialité des odeurs</w:t>
            </w:r>
            <w:r>
              <w:rPr/>
              <w:t xml:space="preserve">, Brown University, Feb 2026,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Imitating Nature, Counterfeiting 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2025 Mediterranean Seminar Workshop "Faking It! Forgery, Fraud, Deception and Dissimulation in the Pre- Modern Mediterranean"</w:t>
            </w:r>
            <w:r>
              <w:rPr/>
              <w:t xml:space="preserve">, The Mediterranean Seminar, Case Western University, Apr 2025,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artistique et artisanale pour la France de la Renaissance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Fréminé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ardent. Reconstitution d’un oiselet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(3e édition)</w:t>
            </w:r>
            <w:r>
              <w:rPr/>
              <w:t xml:space="preserve">, Jeunes chercheurs et chercheuses en histoire de l’art et archéologie, INHA, Apr 2025, Paris, Institut national d'Histoire de l'Art,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Senteurs magiques, fragrances diaboliques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et le religieux : héritages antiques, regards renaissants — 8e rencontres doctorales de l’ADCESR</w:t>
            </w:r>
            <w:r>
              <w:rPr/>
              <w:t xml:space="preserve">, Association des Doctorants du Centre d'Études Supérieures de la Renaissance,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“odeurs peuvent donner plaisir” et divertir : l’expérience des senteurs au XVIᵉ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plaisirs du corps de l’Antiquité à nos jours</w:t>
            </w:r>
            <w:r>
              <w:rPr/>
              <w:t xml:space="preserve">, Centre d’Histoire « Espaces et Cultures » (CHEC), Université de Clermont-Auvergne (UCA), Jun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selecting, and using plants: Botanical knowledge in 16th century perfumery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People: the cultivation and propagation of botanical knowledge among non-professional communities, c.1600–1800</w:t>
            </w:r>
            <w:r>
              <w:rPr/>
              <w:t xml:space="preserve">, Zara Kesterton; Lucy Havard, Jul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Odorous Memories and Mnemonic Perfumes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Mnestic Traces in the 16th-Century Reflection on Memory, The Studium Conference</w:t>
            </w:r>
            <w:r>
              <w:rPr/>
              <w:t xml:space="preserve">, The Studium Loire Valley Institute for Advanced Studies,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parfums d’après des recettes du XVIᵉ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Théorie(s) et pratique(s) à la Renaissance — 7e rencontres doctorales de l’ADCESR</w:t>
            </w:r>
            <w:r>
              <w:rPr/>
              <w:t xml:space="preserve">, Association des Doctorants du Centre d'Études Supérieures de la Renaissance,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senteurs dans un recueil de recettes (Bibliothèque municipale de Bordeaux, Ms 1213)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Océane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sens. Vers un paysage sensoriel à la Renaissance - Sixièmes rencontres doctorales de l'ADCESR</w:t>
            </w:r>
            <w:r>
              <w:rPr/>
              <w:t xml:space="preserve">, Association des Doctorants du Centre d'Etudes Supérieures de la Renaissance,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Powder: The Perfume of the Flower and the Scent of the Iris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Océane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Flowers 1500-1750</w:t>
            </w:r>
            <w:r>
              <w:rPr/>
              <w:t xml:space="preserve">, Ghent University, Jun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parfums à la cour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</w:p>
          <w:p>
            <w:pPr/>
            <w:r>
              <w:rPr/>
              <w:t xml:space="preserve">Pascal Brioist ; Carlo Vecce. </w:t>
            </w:r>
            <w:r>
              <w:rPr>
                <w:i w:val="1"/>
                <w:iCs w:val="1"/>
              </w:rPr>
              <w:t xml:space="preserve">Léonard de Vinci et les parfums à la Renaissance</w:t>
            </w:r>
            <w:r>
              <w:rPr/>
              <w:t xml:space="preserve">, Skira, pp.165-173, 2024, 978-2-37074-244-5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hal-05555199v1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E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eane-fontaine-cioffi" TargetMode="External"/><Relationship Id="rId8" Type="http://schemas.openxmlformats.org/officeDocument/2006/relationships/hyperlink" Target="https://hal.science/hal-05553175v1" TargetMode="External"/><Relationship Id="rId9" Type="http://schemas.openxmlformats.org/officeDocument/2006/relationships/hyperlink" Target="https://hal.science/search/index/?q=*&amp;authFullName_s=Oc&#233;ane Fontaine Cioffi" TargetMode="External"/><Relationship Id="rId10" Type="http://schemas.openxmlformats.org/officeDocument/2006/relationships/hyperlink" Target="https://hal.science/hal-05412904v1" TargetMode="External"/><Relationship Id="rId11" Type="http://schemas.openxmlformats.org/officeDocument/2006/relationships/hyperlink" Target="https://hal.science/hal-05330072v1" TargetMode="External"/><Relationship Id="rId12" Type="http://schemas.openxmlformats.org/officeDocument/2006/relationships/hyperlink" Target="https://hal.science/search/index/?q=*&amp;authFullName_s=Fanny Fr&#233;min&#233; Garcia" TargetMode="External"/><Relationship Id="rId13" Type="http://schemas.openxmlformats.org/officeDocument/2006/relationships/hyperlink" Target="https://hal.science/search/index/?q=*&amp;authFullName_s=Simon Achigar" TargetMode="External"/><Relationship Id="rId14" Type="http://schemas.openxmlformats.org/officeDocument/2006/relationships/hyperlink" Target="https://hal.science/search/index/?q=*&amp;authFullName_s=Aymeric Gaubert" TargetMode="External"/><Relationship Id="rId15" Type="http://schemas.openxmlformats.org/officeDocument/2006/relationships/hyperlink" Target="https://hal.science/search/index/?q=*&amp;authFullName_s=M&#233;lody David" TargetMode="External"/><Relationship Id="rId16" Type="http://schemas.openxmlformats.org/officeDocument/2006/relationships/hyperlink" Target="https://hal.science/hal-05553172v1" TargetMode="External"/><Relationship Id="rId17" Type="http://schemas.openxmlformats.org/officeDocument/2006/relationships/hyperlink" Target="https://hal.science/hal-05553246v1" TargetMode="External"/><Relationship Id="rId18" Type="http://schemas.openxmlformats.org/officeDocument/2006/relationships/hyperlink" Target="https://hal.science/hal-05553231v1" TargetMode="External"/><Relationship Id="rId19" Type="http://schemas.openxmlformats.org/officeDocument/2006/relationships/hyperlink" Target="https://hal.science/hal-05391615v1" TargetMode="External"/><Relationship Id="rId20" Type="http://schemas.openxmlformats.org/officeDocument/2006/relationships/hyperlink" Target="https://hal.science/hal-05553173v1" TargetMode="External"/><Relationship Id="rId21" Type="http://schemas.openxmlformats.org/officeDocument/2006/relationships/hyperlink" Target="https://hal.science/hal-05553170v1" TargetMode="External"/><Relationship Id="rId22" Type="http://schemas.openxmlformats.org/officeDocument/2006/relationships/hyperlink" Target="https://hal.science/hal-04620941v1" TargetMode="External"/><Relationship Id="rId23" Type="http://schemas.openxmlformats.org/officeDocument/2006/relationships/hyperlink" Target="https://hal.science/search/index/?q=*&amp;authFullName_s=Oc&#233;ane Magnier" TargetMode="External"/><Relationship Id="rId24" Type="http://schemas.openxmlformats.org/officeDocument/2006/relationships/hyperlink" Target="https://hal.science/hal-05412739v1" TargetMode="External"/><Relationship Id="rId25" Type="http://schemas.openxmlformats.org/officeDocument/2006/relationships/hyperlink" Target="https://hal.science/hal-0555519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Fontaine Cioffi</dc:title>
  <dc:description>CV</dc:description>
  <dc:subject/>
  <cp:keywords/>
  <cp:category/>
  <cp:lastModifiedBy/>
  <dcterms:created xsi:type="dcterms:W3CDTF">2026-05-12T00:22:48+02:00</dcterms:created>
  <dcterms:modified xsi:type="dcterms:W3CDTF">2026-05-12T00:22:48+02:00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