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Contat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odile-contat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0000-0002-1400-2491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099052512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215035697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Cheffe du département Information scientifique et technique et réseau documentaire - Ministère de l'enseignement supérieur de la recherche et de l'innovation</w:t>
      </w:r>
    </w:p>
    <w:p>
      <w:pPr>
        <w:numPr>
          <w:ilvl w:val="0"/>
          <w:numId w:val="2"/>
        </w:numPr>
      </w:pPr>
      <w:r>
        <w:rPr/>
        <w:t xml:space="preserve">Appui aux politiques nationales en matière d'information scientifique et de documentation : questions patrimoniales, enjeux de la formation, acceuil et services aux usagers</w:t>
      </w:r>
    </w:p>
    <w:p>
      <w:pPr>
        <w:numPr>
          <w:ilvl w:val="0"/>
          <w:numId w:val="2"/>
        </w:numPr>
      </w:pPr>
      <w:r>
        <w:rPr/>
        <w:t xml:space="preserve">Accompagnement de la mise en oeuvre du Plan Nationla pour la Science ouverte (PNSO)</w:t>
      </w:r>
    </w:p>
    <w:p>
      <w:pPr>
        <w:numPr>
          <w:ilvl w:val="0"/>
          <w:numId w:val="2"/>
        </w:numPr>
      </w:pPr>
      <w:r>
        <w:rPr/>
        <w:t xml:space="preserve">Coordination des actions des établissements en matière de documentation, de bibliothèques universitaires, etc</w:t>
      </w:r>
    </w:p>
    <w:p>
      <w:pPr>
        <w:numPr>
          <w:ilvl w:val="0"/>
          <w:numId w:val="2"/>
        </w:numPr>
      </w:pPr>
      <w:r>
        <w:rPr/>
        <w:t xml:space="preserve">Pilotage des questions liées à l'édition scientifique</w:t>
      </w:r>
    </w:p>
    <w:p>
      <w:pPr>
        <w:numPr>
          <w:ilvl w:val="0"/>
          <w:numId w:val="2"/>
        </w:numPr>
      </w:pPr>
      <w:r>
        <w:rPr/>
        <w:t xml:space="preserve">Collex Persée : coordination des actions en matière de documentaiton scientifque, de signalement, de diffusion, de valorisation et de consevation pérenne des collections</w:t>
      </w:r>
    </w:p>
    <w:p>
      <w:pPr>
        <w:numPr>
          <w:ilvl w:val="0"/>
          <w:numId w:val="2"/>
        </w:numPr>
      </w:pPr>
      <w:r>
        <w:rPr/>
        <w:t xml:space="preserve">Structuration des actions de formation autour de l'ENSSIB, du réseau des CRFCB et du réseau des Urfist.</w:t>
      </w:r>
    </w:p>
    <w:p>
      <w:pPr>
        <w:numPr>
          <w:ilvl w:val="0"/>
          <w:numId w:val="2"/>
        </w:numPr>
      </w:pPr>
      <w:r>
        <w:rPr/>
        <w:t xml:space="preserve">Articulation des actions des opérateurs nationaux : ABES, CTles</w:t>
      </w:r>
    </w:p>
    <w:p>
      <w:pPr>
        <w:numPr>
          <w:ilvl w:val="0"/>
          <w:numId w:val="2"/>
        </w:numPr>
      </w:pPr>
      <w:r>
        <w:rPr/>
        <w:t xml:space="preserve">Animation des réseaux</w:t>
      </w:r>
    </w:p>
    <w:p>
      <w:pPr/>
      <w:r>
        <w:rPr/>
        <w:t xml:space="preserve">Ingénieur de recherche, responsable d'études documentaires à l'InSHS-CNRS</w:t>
      </w:r>
    </w:p>
    <w:p>
      <w:pPr>
        <w:numPr>
          <w:ilvl w:val="0"/>
          <w:numId w:val="3"/>
        </w:numPr>
      </w:pPr>
      <w:r>
        <w:rPr/>
        <w:t xml:space="preserve">Pilotage des projets concernant l'édition et les revues scientifiques : accompagner la structuration et l'évolution les revues scientifiques en SHS pour favoriser leur diffusion et leur donner une plus grande visibilité internationale ; Participation à Bibliothèque Scientifique Numérique sur l’édition scientifique publique (BSN7) et au réseau Medici (Métiers de l'édition scientifique publique)</w:t>
      </w:r>
    </w:p>
    <w:p>
      <w:pPr>
        <w:numPr>
          <w:ilvl w:val="0"/>
          <w:numId w:val="3"/>
        </w:numPr>
      </w:pPr>
      <w:r>
        <w:rPr/>
        <w:t xml:space="preserve">Gestion de projet, expertise et aide à la décision en IST, notamment sur les questions du libre accès, des archives ouvertes et des humanités numériques ; Animation du réseau des Correspondants IST dans les laboratoires de l’InSHS (plus de 250 laboratoires et 220 personnes)</w:t>
      </w:r>
    </w:p>
    <w:p>
      <w:pPr>
        <w:numPr>
          <w:ilvl w:val="0"/>
          <w:numId w:val="3"/>
        </w:numPr>
      </w:pPr>
      <w:r>
        <w:rPr/>
        <w:t xml:space="preserve">Coordinatrice pour l’InSHS sur le projet du grand équipement documentaire (GED) du Campus Condorcet</w:t>
      </w:r>
    </w:p>
    <w:p>
      <w:pPr/>
      <w:r>
        <w:rPr/>
        <w:t xml:space="preserve">Formation</w:t>
      </w:r>
    </w:p>
    <w:p>
      <w:pPr>
        <w:numPr>
          <w:ilvl w:val="0"/>
          <w:numId w:val="4"/>
        </w:numPr>
      </w:pPr>
      <w:r>
        <w:rPr/>
        <w:t xml:space="preserve">DESS en Sciences de l'information et de la documentation spécialisées INTD / CNAM - Institut National des Sciences et Techniques de la Documentation</w:t>
      </w:r>
    </w:p>
    <w:p>
      <w:pPr>
        <w:numPr>
          <w:ilvl w:val="0"/>
          <w:numId w:val="4"/>
        </w:numPr>
      </w:pPr>
      <w:r>
        <w:rPr/>
        <w:t xml:space="preserve">DEA de Relations Internationales (département Sciences Politiques) - Université Paris 1 Panthéon-Sorbonne</w:t>
      </w:r>
    </w:p>
    <w:p>
      <w:pPr>
        <w:numPr>
          <w:ilvl w:val="0"/>
          <w:numId w:val="4"/>
        </w:numPr>
      </w:pPr>
      <w:r>
        <w:rPr/>
        <w:t xml:space="preserve">Maitrise de Sciences Politiques Université Paris 1 Panthéon-Sorbonne</w:t>
      </w:r>
    </w:p>
    <w:p>
      <w:pPr>
        <w:numPr>
          <w:ilvl w:val="0"/>
          <w:numId w:val="4"/>
        </w:numPr>
      </w:pPr>
      <w:r>
        <w:rPr/>
        <w:t xml:space="preserve">Maitrise d'histoire contemporaine Université Lumière Lyon II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 et la partager…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2025, Recherche Culture et politiques publiques, 148,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sciences humaines et sociales à l'heure des communs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Économie et politique de l’« accès ouvert » : les revues à l’âge numérique, 62-4 bis, pp.62-70.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⟨10.3917/rhmc.625.0062⟩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halshs-01278853v2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: à quel prix ? Étude sur la structuration des coûts de publication pour les revues françaises en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Anne-Solweig Gremillet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2015, Les recherches sur les publics en Sciences de l’Information et de la Communication,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conception, gestion et maintenance de thésaurus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Chichereau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Dégez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Lénart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(1), pp.66-74.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⟨10.3917/docsi.441.0066⟩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2007 des professionnels de l'IST. Transversalité et travail collaboratif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 Bretin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pp.312-321.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⟨10.3917/docsi.444.0312⟩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aspects juridiques relatifs à la création et à la diffusion d’une revue scientifique - V2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Stérin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Vautrin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hal-01960919v2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l'édition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Université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défis de la diffusion ouverte : témoignage de responsables de revues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du colloque Sciences ouvertes : quelles pistes pour publier autrement ?</w:t>
            </w:r>
            <w:r>
              <w:rPr/>
              <w:t xml:space="preserve">, Université de Lorraine, Oct 2019,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hal-02376012v1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C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E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C7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84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e-contat" TargetMode="External"/><Relationship Id="rId9" Type="http://schemas.openxmlformats.org/officeDocument/2006/relationships/hyperlink" Target="https://orcid.org/0000-0002-1400-2491" TargetMode="External"/><Relationship Id="rId10" Type="http://schemas.openxmlformats.org/officeDocument/2006/relationships/hyperlink" Target="https://www.idref.fr/099052512" TargetMode="External"/><Relationship Id="rId11" Type="http://schemas.openxmlformats.org/officeDocument/2006/relationships/hyperlink" Target="https://viaf.org/viaf/215035697" TargetMode="External"/><Relationship Id="rId12" Type="http://schemas.openxmlformats.org/officeDocument/2006/relationships/hyperlink" Target="https://hal.science/hal-05171363v1" TargetMode="External"/><Relationship Id="rId13" Type="http://schemas.openxmlformats.org/officeDocument/2006/relationships/hyperlink" Target="https://hal.science/search/index/?q=*&amp;authFullName_s=Odile Contat" TargetMode="External"/><Relationship Id="rId14" Type="http://schemas.openxmlformats.org/officeDocument/2006/relationships/hyperlink" Target="https://shs.hal.science/halshs-01278853v2" TargetMode="External"/><Relationship Id="rId15" Type="http://schemas.openxmlformats.org/officeDocument/2006/relationships/hyperlink" Target="https://hal.science/search/index/?q=*&amp;authFullName_s=Didier Torny" TargetMode="External"/><Relationship Id="rId16" Type="http://schemas.openxmlformats.org/officeDocument/2006/relationships/hyperlink" Target="https://dx.doi.org/10.3917/rhmc.625.0062" TargetMode="External"/><Relationship Id="rId17" Type="http://schemas.openxmlformats.org/officeDocument/2006/relationships/hyperlink" Target="https://hal.science/hal-01214502v1" TargetMode="External"/><Relationship Id="rId18" Type="http://schemas.openxmlformats.org/officeDocument/2006/relationships/hyperlink" Target="https://hal.science/search/index/?q=*&amp;authFullName_s=Anne-Solweig Gremillet" TargetMode="External"/><Relationship Id="rId19" Type="http://schemas.openxmlformats.org/officeDocument/2006/relationships/hyperlink" Target="https://hal.science/hal-01119071v1" TargetMode="External"/><Relationship Id="rId20" Type="http://schemas.openxmlformats.org/officeDocument/2006/relationships/hyperlink" Target="https://hal.science/search/index/?q=*&amp;authFullName_s=Dominique Chichereau" TargetMode="External"/><Relationship Id="rId21" Type="http://schemas.openxmlformats.org/officeDocument/2006/relationships/hyperlink" Target="https://hal.science/search/index/?q=*&amp;authFullName_s=Dani&#232;le D&#233;gez" TargetMode="External"/><Relationship Id="rId22" Type="http://schemas.openxmlformats.org/officeDocument/2006/relationships/hyperlink" Target="https://hal.science/search/index/?q=*&amp;authFullName_s=Alina Deniau" TargetMode="External"/><Relationship Id="rId23" Type="http://schemas.openxmlformats.org/officeDocument/2006/relationships/hyperlink" Target="https://hal.science/search/index/?q=*&amp;authFullName_s=Mich&#232;le L&#233;nart" TargetMode="External"/><Relationship Id="rId24" Type="http://schemas.openxmlformats.org/officeDocument/2006/relationships/hyperlink" Target="https://dx.doi.org/10.3917/docsi.441.0066" TargetMode="External"/><Relationship Id="rId25" Type="http://schemas.openxmlformats.org/officeDocument/2006/relationships/hyperlink" Target="https://shs.hal.science/halshs-01142869v1" TargetMode="External"/><Relationship Id="rId26" Type="http://schemas.openxmlformats.org/officeDocument/2006/relationships/hyperlink" Target="https://hal.science/search/index/?q=*&amp;authFullName_s=Anne Bonneville" TargetMode="External"/><Relationship Id="rId27" Type="http://schemas.openxmlformats.org/officeDocument/2006/relationships/hyperlink" Target="https://hal.science/search/index/?q=*&amp;authFullName_s=Marie-Laure Bretin" TargetMode="External"/><Relationship Id="rId28" Type="http://schemas.openxmlformats.org/officeDocument/2006/relationships/hyperlink" Target="https://hal.science/search/index/?q=*&amp;authFullName_s=Francine Courtial" TargetMode="External"/><Relationship Id="rId29" Type="http://schemas.openxmlformats.org/officeDocument/2006/relationships/hyperlink" Target="https://hal.science/search/index/?q=*&amp;authFullName_s=Magali Damoiseaux" TargetMode="External"/><Relationship Id="rId30" Type="http://schemas.openxmlformats.org/officeDocument/2006/relationships/hyperlink" Target="https://dx.doi.org/10.3917/docsi.444.0312" TargetMode="External"/><Relationship Id="rId31" Type="http://schemas.openxmlformats.org/officeDocument/2006/relationships/hyperlink" Target="https://hal.science/hal-01960919v2" TargetMode="External"/><Relationship Id="rId32" Type="http://schemas.openxmlformats.org/officeDocument/2006/relationships/hyperlink" Target="https://hal.science/search/index/?q=*&amp;authFullName_s=C&#233;line Barthonnat" TargetMode="External"/><Relationship Id="rId33" Type="http://schemas.openxmlformats.org/officeDocument/2006/relationships/hyperlink" Target="https://hal.science/search/index/?q=*&amp;authFullName_s=C&#233;cile Beauchamps" TargetMode="External"/><Relationship Id="rId34" Type="http://schemas.openxmlformats.org/officeDocument/2006/relationships/hyperlink" Target="https://hal.science/search/index/?q=*&amp;authFullName_s=Anne-Laure St&#233;rin" TargetMode="External"/><Relationship Id="rId35" Type="http://schemas.openxmlformats.org/officeDocument/2006/relationships/hyperlink" Target="https://hal.science/search/index/?q=*&amp;authFullName_s=C&#233;line Vautrin" TargetMode="External"/><Relationship Id="rId36" Type="http://schemas.openxmlformats.org/officeDocument/2006/relationships/hyperlink" Target="https://hal.univ-lorraine.fr/hal-02375868v1" TargetMode="External"/><Relationship Id="rId37" Type="http://schemas.openxmlformats.org/officeDocument/2006/relationships/hyperlink" Target="https://hal.univ-lorraine.fr/hal-02376012v1" TargetMode="External"/><Relationship Id="rId38" Type="http://schemas.openxmlformats.org/officeDocument/2006/relationships/hyperlink" Target="https://hal.science/search/index/?q=*&amp;authFullName_s=Pierre-Emmanuel Chaput" TargetMode="External"/><Relationship Id="rId39" Type="http://schemas.openxmlformats.org/officeDocument/2006/relationships/hyperlink" Target="https://hal.science/search/index/?q=*&amp;authFullName_s=Erwin E. Dreyer" TargetMode="External"/><Relationship Id="rId40" Type="http://schemas.openxmlformats.org/officeDocument/2006/relationships/hyperlink" Target="https://hal.science/search/index/?q=*&amp;authFullName_s=B&#233;atrice Fleury" TargetMode="External"/><Relationship Id="rId41" Type="http://schemas.openxmlformats.org/officeDocument/2006/relationships/hyperlink" Target="https://hal.science/search/index/?q=*&amp;authFullName_s=Jacques Walt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Contat</dc:title>
  <dc:description>CV</dc:description>
  <dc:subject/>
  <cp:keywords/>
  <cp:category/>
  <cp:lastModifiedBy/>
  <dcterms:created xsi:type="dcterms:W3CDTF">2026-04-02T12:03:07+02:00</dcterms:created>
  <dcterms:modified xsi:type="dcterms:W3CDTF">2026-04-02T12:03:07+02:00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