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odile-richaud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0009-0002-9392-7114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079156622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sur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Richaud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Voïta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en bibliothèques</w:t>
            </w:r>
            <w:r>
              <w:rPr/>
              <w:t xml:space="preserve">, Editions du Cercle de la Librairie, pp.149-155, 2017, Bibliothèques, 978-2-7654-1525-1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hal-01769707v1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B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richaud" TargetMode="External"/><Relationship Id="rId8" Type="http://schemas.openxmlformats.org/officeDocument/2006/relationships/hyperlink" Target="https://orcid.org/0009-0002-9392-7114" TargetMode="External"/><Relationship Id="rId9" Type="http://schemas.openxmlformats.org/officeDocument/2006/relationships/hyperlink" Target="https://www.idref.fr/079156622" TargetMode="External"/><Relationship Id="rId10" Type="http://schemas.openxmlformats.org/officeDocument/2006/relationships/hyperlink" Target="https://hal.science/hal-01769707v1" TargetMode="External"/><Relationship Id="rId11" Type="http://schemas.openxmlformats.org/officeDocument/2006/relationships/hyperlink" Target="https://hal.science/search/index/?q=*&amp;authFullName_s=Odile Richaud" TargetMode="External"/><Relationship Id="rId12" Type="http://schemas.openxmlformats.org/officeDocument/2006/relationships/hyperlink" Target="https://hal.science/search/index/?q=*&amp;authFullName_s=Marie-Paule Vo&#239;t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Richaud</dc:title>
  <dc:description>CV</dc:description>
  <dc:subject/>
  <cp:keywords/>
  <cp:category/>
  <cp:lastModifiedBy/>
  <dcterms:created xsi:type="dcterms:W3CDTF">2026-05-26T09:18:17+02:00</dcterms:created>
  <dcterms:modified xsi:type="dcterms:W3CDTF">2026-05-26T09:18:17+02:00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