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Odile Tourneux </w:t>
      </w:r>
      <w:r>
        <w:rPr>
          <w:color w:val="641e6e"/>
        </w:rPr>
        <w:t xml:space="preserve">Chargée de recherches CNRS en philosophie politique. Laboratoire SND UMR 8011, Sorbonne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odile-tourneux</w:t>
        </w:r>
      </w:hyperlink>
    </w:p>
    <w:p>
      <w:pPr>
        <w:spacing w:before="600"/>
      </w:pPr>
    </w:p>
    <w:p>
      <w:pPr>
        <w:pStyle w:val="Heading2"/>
      </w:pPr>
      <w:r>
        <w:rPr>
          <w:color w:val="1e198e"/>
          <w:b w:val="1"/>
          <w:bCs w:val="1"/>
        </w:rPr>
        <w:t xml:space="preserve">Présentation</w:t>
      </w:r>
    </w:p>
    <w:p>
      <w:pPr>
        <w:spacing w:after="100"/>
      </w:pPr>
    </w:p>
    <w:p>
      <w:pPr/>
      <w:r>
        <w:rPr>
          <w:b w:val="1"/>
          <w:bCs w:val="1"/>
        </w:rPr>
        <w:t xml:space="preserve">Qualifications</w:t>
      </w:r>
    </w:p>
    <w:p>
      <w:pPr/>
      <w:r>
        <w:rPr/>
        <w:t xml:space="preserve">•	Qualifiée au corps des Maîtres de Conférence de la section 17 (2020) et de la section 04 (2024).•	Docteure en Philosophie de l’Université de Lyon, grade décerné par l’École Normale Supérieure de Lyon : « La souveraineté à l’ère du néolibéralisme », dir. Arnaud Milanese (2019).•	Agrégée de Philosophie (2014).</w:t>
      </w:r>
    </w:p>
    <w:p>
      <w:pPr/>
      <w:r>
        <w:rPr>
          <w:b w:val="1"/>
          <w:bCs w:val="1"/>
        </w:rPr>
        <w:t xml:space="preserve">Position actuelle</w:t>
      </w:r>
    </w:p>
    <w:p>
      <w:pPr/>
      <w:r>
        <w:rPr/>
        <w:t xml:space="preserve">•	2024-2025 : Post-doctorante au sein du LabEx COMOD, rattachée à l’IHRIM (UMR 5317).</w:t>
      </w:r>
    </w:p>
    <w:p>
      <w:pPr/>
      <w:r>
        <w:rPr>
          <w:b w:val="1"/>
          <w:bCs w:val="1"/>
        </w:rPr>
        <w:t xml:space="preserve">Postes antérieurs</w:t>
      </w:r>
    </w:p>
    <w:p>
      <w:pPr/>
      <w:r>
        <w:rPr/>
        <w:t xml:space="preserve">•	2019-2024 : Professeure agrégée au Lycée Albert Triboulet, Romans-sur-Isère (Drôme).•	2018-2019 : Attachée Temporaire d’Enseignement et de Recherche à l’École normale supérieure de Lyon.•	2015-2018 : Doctorante contractuelle à l’École normale supérieure de Lyon, membre du Laboratoire Triangle (Action, discours, pensée politique et économique, UMR 5206).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Suburban Society: Neoliberalism and Housing Policies in France</w:t>
              </w:r>
            </w:hyperlink>
          </w:p>
          <w:p>
            <w:pPr/>
            <w:hyperlink r:id="rId10" w:history="1">
              <w:r>
                <w:rPr>
                  <w:color w:val="#410a8c"/>
                  <w:u w:val="single"/>
                </w:rPr>
                <w:t xml:space="preserve">Odile Tourneux</w:t>
              </w:r>
            </w:hyperlink>
          </w:p>
          <w:p>
            <w:pPr/>
            <w:r>
              <w:rPr>
                <w:i w:val="1"/>
                <w:iCs w:val="1"/>
              </w:rPr>
              <w:t xml:space="preserve">Ethics, policy and environment</w:t>
            </w:r>
            <w:r>
              <w:rPr/>
              <w:t xml:space="preserve">, 2025, pp.1-13. </w:t>
            </w:r>
            <w:hyperlink r:id="rId11" w:history="1">
              <w:r>
                <w:rPr>
                  <w:color w:val="#410a8c"/>
                  <w:u w:val="single"/>
                </w:rPr>
                <w:t xml:space="preserve">⟨10.1080/21550085.2025.2607929⟩</w:t>
              </w:r>
            </w:hyperlink>
          </w:p>
          <w:p>
            <w:pPr/>
            <w:r>
              <w:rPr/>
              <w:t xml:space="preserve">Article dans une revue</w:t>
            </w:r>
          </w:p>
          <w:p>
            <w:pPr/>
            <w:hyperlink r:id="rId9" w:history="1">
              <w:r>
                <w:rPr>
                  <w:color w:val="#410a8c"/>
                  <w:u w:val="single"/>
                </w:rPr>
                <w:t xml:space="preserve">hal-05440901v1</w:t>
              </w:r>
            </w:hyperlink>
          </w:p>
        </w:tc>
      </w:tr>
      <w:tr>
        <w:trPr/>
        <w:tc>
          <w:tcPr>
            <w:noWrap/>
          </w:tcPr>
          <w:p>
            <w:pPr>
              <w:spacing w:after="200"/>
            </w:pPr>
            <w:hyperlink r:id="rId12" w:history="1">
              <w:r>
                <w:rPr>
                  <w:color w:val="1e198e"/>
                  <w:b w:val="1"/>
                  <w:bCs w:val="1"/>
                  <w:u w:val="single"/>
                </w:rPr>
                <w:t xml:space="preserve">La souveraineté européenne selon Emmanuel Macron</w:t>
              </w:r>
            </w:hyperlink>
          </w:p>
          <w:p>
            <w:pPr/>
            <w:hyperlink r:id="rId10" w:history="1">
              <w:r>
                <w:rPr>
                  <w:color w:val="#410a8c"/>
                  <w:u w:val="single"/>
                </w:rPr>
                <w:t xml:space="preserve">Odile Tourneux</w:t>
              </w:r>
            </w:hyperlink>
          </w:p>
          <w:p>
            <w:pPr/>
            <w:r>
              <w:rPr>
                <w:i w:val="1"/>
                <w:iCs w:val="1"/>
              </w:rPr>
              <w:t xml:space="preserve">Politique européenne</w:t>
            </w:r>
            <w:r>
              <w:rPr/>
              <w:t xml:space="preserve">, 2024, 2023/4 (82), pp.34-57. </w:t>
            </w:r>
            <w:hyperlink r:id="rId13" w:history="1">
              <w:r>
                <w:rPr>
                  <w:color w:val="#410a8c"/>
                  <w:u w:val="single"/>
                </w:rPr>
                <w:t xml:space="preserve">⟨10.3917/poeu.082.0034⟩</w:t>
              </w:r>
            </w:hyperlink>
          </w:p>
          <w:p>
            <w:pPr/>
            <w:r>
              <w:rPr/>
              <w:t xml:space="preserve">Article dans une revue</w:t>
            </w:r>
          </w:p>
          <w:p>
            <w:pPr/>
            <w:hyperlink r:id="rId12" w:history="1">
              <w:r>
                <w:rPr>
                  <w:color w:val="#410a8c"/>
                  <w:u w:val="single"/>
                </w:rPr>
                <w:t xml:space="preserve">hal-04698065v1</w:t>
              </w:r>
            </w:hyperlink>
          </w:p>
        </w:tc>
      </w:tr>
      <w:tr>
        <w:trPr/>
        <w:tc>
          <w:tcPr>
            <w:noWrap/>
          </w:tcPr>
          <w:p>
            <w:pPr>
              <w:spacing w:after="200"/>
            </w:pPr>
            <w:hyperlink r:id="rId14" w:history="1">
              <w:r>
                <w:rPr>
                  <w:color w:val="1e198e"/>
                  <w:b w:val="1"/>
                  <w:bCs w:val="1"/>
                  <w:u w:val="single"/>
                </w:rPr>
                <w:t xml:space="preserve">L’institution imaginaire de la société chez Thomas Hobbes</w:t>
              </w:r>
            </w:hyperlink>
          </w:p>
          <w:p>
            <w:pPr/>
            <w:hyperlink r:id="rId10" w:history="1">
              <w:r>
                <w:rPr>
                  <w:color w:val="#410a8c"/>
                  <w:u w:val="single"/>
                </w:rPr>
                <w:t xml:space="preserve">Odile Tourneux</w:t>
              </w:r>
            </w:hyperlink>
          </w:p>
          <w:p>
            <w:pPr/>
            <w:r>
              <w:rPr>
                <w:i w:val="1"/>
                <w:iCs w:val="1"/>
              </w:rPr>
              <w:t xml:space="preserve">Archives de Philosophie</w:t>
            </w:r>
            <w:r>
              <w:rPr/>
              <w:t xml:space="preserve">, 2023, Philosophie, psychologie, psychanalyse. Perspectives sur la transformation sociale, 86 (1), pp.153-165. </w:t>
            </w:r>
            <w:hyperlink r:id="rId15" w:history="1">
              <w:r>
                <w:rPr>
                  <w:color w:val="#410a8c"/>
                  <w:u w:val="single"/>
                </w:rPr>
                <w:t xml:space="preserve">⟨10.3917/aphi.861.0153⟩</w:t>
              </w:r>
            </w:hyperlink>
          </w:p>
          <w:p>
            <w:pPr/>
            <w:r>
              <w:rPr/>
              <w:t xml:space="preserve">Article dans une revue</w:t>
            </w:r>
          </w:p>
          <w:p>
            <w:pPr/>
            <w:hyperlink r:id="rId14" w:history="1">
              <w:r>
                <w:rPr>
                  <w:color w:val="#410a8c"/>
                  <w:u w:val="single"/>
                </w:rPr>
                <w:t xml:space="preserve">hal-04698068v1</w:t>
              </w:r>
            </w:hyperlink>
          </w:p>
        </w:tc>
      </w:tr>
      <w:tr>
        <w:trPr/>
        <w:tc>
          <w:tcPr>
            <w:noWrap/>
          </w:tcPr>
          <w:p>
            <w:pPr>
              <w:spacing w:after="200"/>
            </w:pPr>
            <w:hyperlink r:id="rId16" w:history="1">
              <w:r>
                <w:rPr>
                  <w:color w:val="1e198e"/>
                  <w:b w:val="1"/>
                  <w:bCs w:val="1"/>
                  <w:u w:val="single"/>
                </w:rPr>
                <w:t xml:space="preserve">[ CR de lecture ] - Faire Europe</w:t>
              </w:r>
            </w:hyperlink>
          </w:p>
          <w:p>
            <w:pPr/>
            <w:hyperlink r:id="rId10" w:history="1">
              <w:r>
                <w:rPr>
                  <w:color w:val="#410a8c"/>
                  <w:u w:val="single"/>
                </w:rPr>
                <w:t xml:space="preserve">Odile Tourneux</w:t>
              </w:r>
            </w:hyperlink>
          </w:p>
          <w:p>
            <w:pPr/>
            <w:r>
              <w:rPr>
                <w:i w:val="1"/>
                <w:iCs w:val="1"/>
              </w:rPr>
              <w:t xml:space="preserve">Revue Française de Science Politique</w:t>
            </w:r>
            <w:r>
              <w:rPr/>
              <w:t xml:space="preserve">, 2023, 73 (1), </w:t>
            </w:r>
            <w:hyperlink r:id="rId17" w:history="1">
              <w:r>
                <w:rPr>
                  <w:color w:val="#410a8c"/>
                  <w:u w:val="single"/>
                </w:rPr>
                <w:t xml:space="preserve">⟨10.3917/rfsp.731.0115⟩</w:t>
              </w:r>
            </w:hyperlink>
          </w:p>
          <w:p>
            <w:pPr/>
            <w:r>
              <w:rPr/>
              <w:t xml:space="preserve">Article dans une revue</w:t>
            </w:r>
            <w:r>
              <w:rPr/>
              <w:t xml:space="preserve"> (compte-rendu de lecture)</w:t>
            </w:r>
          </w:p>
          <w:p>
            <w:pPr/>
            <w:hyperlink r:id="rId16" w:history="1">
              <w:r>
                <w:rPr>
                  <w:color w:val="#410a8c"/>
                  <w:u w:val="single"/>
                </w:rPr>
                <w:t xml:space="preserve">hal-04699653v1</w:t>
              </w:r>
            </w:hyperlink>
          </w:p>
        </w:tc>
      </w:tr>
      <w:tr>
        <w:trPr/>
        <w:tc>
          <w:tcPr>
            <w:noWrap/>
          </w:tcPr>
          <w:p>
            <w:pPr>
              <w:spacing w:after="200"/>
            </w:pPr>
            <w:hyperlink r:id="rId18" w:history="1">
              <w:r>
                <w:rPr>
                  <w:color w:val="1e198e"/>
                  <w:b w:val="1"/>
                  <w:bCs w:val="1"/>
                  <w:u w:val="single"/>
                </w:rPr>
                <w:t xml:space="preserve">[ CR de lecture ] - Décider en commun : A propos de l'ouvrage de Charles Girard, Délibérer entre égaux. Enquête sur l’idéal démocratique, Paris : Vrin, 2019</w:t>
              </w:r>
            </w:hyperlink>
          </w:p>
          <w:p>
            <w:pPr/>
            <w:hyperlink r:id="rId10" w:history="1">
              <w:r>
                <w:rPr>
                  <w:color w:val="#410a8c"/>
                  <w:u w:val="single"/>
                </w:rPr>
                <w:t xml:space="preserve">Odile Tourneux</w:t>
              </w:r>
            </w:hyperlink>
          </w:p>
          <w:p>
            <w:pPr/>
            <w:r>
              <w:rPr>
                <w:i w:val="1"/>
                <w:iCs w:val="1"/>
              </w:rPr>
              <w:t xml:space="preserve">Philosophiques</w:t>
            </w:r>
            <w:r>
              <w:rPr/>
              <w:t xml:space="preserve">, 2022, 49 (2), pp.561-571. </w:t>
            </w:r>
            <w:hyperlink r:id="rId19" w:history="1">
              <w:r>
                <w:rPr>
                  <w:color w:val="#410a8c"/>
                  <w:u w:val="single"/>
                </w:rPr>
                <w:t xml:space="preserve">⟨10.7202/1097469ar⟩</w:t>
              </w:r>
            </w:hyperlink>
          </w:p>
          <w:p>
            <w:pPr/>
            <w:r>
              <w:rPr/>
              <w:t xml:space="preserve">Article dans une revue</w:t>
            </w:r>
            <w:r>
              <w:rPr/>
              <w:t xml:space="preserve"> (compte-rendu de lecture)</w:t>
            </w:r>
          </w:p>
          <w:p>
            <w:pPr/>
            <w:hyperlink r:id="rId18" w:history="1">
              <w:r>
                <w:rPr>
                  <w:color w:val="#410a8c"/>
                  <w:u w:val="single"/>
                </w:rPr>
                <w:t xml:space="preserve">hal-04699681v1</w:t>
              </w:r>
            </w:hyperlink>
          </w:p>
        </w:tc>
      </w:tr>
      <w:tr>
        <w:trPr/>
        <w:tc>
          <w:tcPr>
            <w:noWrap/>
          </w:tcPr>
          <w:p>
            <w:pPr>
              <w:spacing w:after="200"/>
            </w:pPr>
            <w:hyperlink r:id="rId20" w:history="1">
              <w:r>
                <w:rPr>
                  <w:color w:val="1e198e"/>
                  <w:b w:val="1"/>
                  <w:bCs w:val="1"/>
                  <w:u w:val="single"/>
                </w:rPr>
                <w:t xml:space="preserve">Historical examples in Hobbes's political science</w:t>
              </w:r>
            </w:hyperlink>
          </w:p>
          <w:p>
            <w:pPr/>
            <w:hyperlink r:id="rId10" w:history="1">
              <w:r>
                <w:rPr>
                  <w:color w:val="#410a8c"/>
                  <w:u w:val="single"/>
                </w:rPr>
                <w:t xml:space="preserve">Odile Tourneux</w:t>
              </w:r>
            </w:hyperlink>
          </w:p>
          <w:p>
            <w:pPr/>
            <w:r>
              <w:rPr>
                <w:i w:val="1"/>
                <w:iCs w:val="1"/>
              </w:rPr>
              <w:t xml:space="preserve">Consecutio Rerum : rivista critica della postmodernità</w:t>
            </w:r>
            <w:r>
              <w:rPr/>
              <w:t xml:space="preserve">, 2021, 10</w:t>
            </w:r>
          </w:p>
          <w:p>
            <w:pPr/>
            <w:r>
              <w:rPr/>
              <w:t xml:space="preserve">Article dans une revue</w:t>
            </w:r>
          </w:p>
          <w:p>
            <w:pPr/>
            <w:hyperlink r:id="rId20" w:history="1">
              <w:r>
                <w:rPr>
                  <w:color w:val="#410a8c"/>
                  <w:u w:val="single"/>
                </w:rPr>
                <w:t xml:space="preserve">hal-04698056v1</w:t>
              </w:r>
            </w:hyperlink>
          </w:p>
        </w:tc>
      </w:tr>
      <w:tr>
        <w:trPr/>
        <w:tc>
          <w:tcPr>
            <w:noWrap/>
          </w:tcPr>
          <w:p>
            <w:pPr>
              <w:spacing w:after="200"/>
            </w:pPr>
            <w:hyperlink r:id="rId21" w:history="1">
              <w:r>
                <w:rPr>
                  <w:color w:val="1e198e"/>
                  <w:b w:val="1"/>
                  <w:bCs w:val="1"/>
                  <w:u w:val="single"/>
                </w:rPr>
                <w:t xml:space="preserve">Deux conceptions néolibérales de la souveraineté et de la démocratie : aux origines de la gouvernance européenne</w:t>
              </w:r>
            </w:hyperlink>
          </w:p>
          <w:p>
            <w:pPr/>
            <w:hyperlink r:id="rId10" w:history="1">
              <w:r>
                <w:rPr>
                  <w:color w:val="#410a8c"/>
                  <w:u w:val="single"/>
                </w:rPr>
                <w:t xml:space="preserve">Odile Tourneux</w:t>
              </w:r>
            </w:hyperlink>
          </w:p>
          <w:p>
            <w:pPr/>
            <w:r>
              <w:rPr>
                <w:i w:val="1"/>
                <w:iCs w:val="1"/>
              </w:rPr>
              <w:t xml:space="preserve">Consecutio Rerum : rivista critica della postmodernità</w:t>
            </w:r>
            <w:r>
              <w:rPr/>
              <w:t xml:space="preserve">, 2020, 9</w:t>
            </w:r>
          </w:p>
          <w:p>
            <w:pPr/>
            <w:r>
              <w:rPr/>
              <w:t xml:space="preserve">Article dans une revue</w:t>
            </w:r>
          </w:p>
          <w:p>
            <w:pPr/>
            <w:hyperlink r:id="rId21" w:history="1">
              <w:r>
                <w:rPr>
                  <w:color w:val="#410a8c"/>
                  <w:u w:val="single"/>
                </w:rPr>
                <w:t xml:space="preserve">hal-04698073v1</w:t>
              </w:r>
            </w:hyperlink>
          </w:p>
        </w:tc>
      </w:tr>
      <w:tr>
        <w:trPr/>
        <w:tc>
          <w:tcPr>
            <w:noWrap/>
          </w:tcPr>
          <w:p>
            <w:pPr>
              <w:spacing w:after="200"/>
            </w:pPr>
            <w:hyperlink r:id="rId22" w:history="1">
              <w:r>
                <w:rPr>
                  <w:color w:val="1e198e"/>
                  <w:b w:val="1"/>
                  <w:bCs w:val="1"/>
                  <w:u w:val="single"/>
                </w:rPr>
                <w:t xml:space="preserve">Lectures contemporaines du principe présocratique d’apeiron : Simondon, Castoriadis</w:t>
              </w:r>
            </w:hyperlink>
          </w:p>
          <w:p>
            <w:pPr/>
            <w:hyperlink r:id="rId10" w:history="1">
              <w:r>
                <w:rPr>
                  <w:color w:val="#410a8c"/>
                  <w:u w:val="single"/>
                </w:rPr>
                <w:t xml:space="preserve">Odile Tourneux</w:t>
              </w:r>
            </w:hyperlink>
          </w:p>
          <w:p>
            <w:pPr/>
            <w:r>
              <w:rPr>
                <w:i w:val="1"/>
                <w:iCs w:val="1"/>
              </w:rPr>
              <w:t xml:space="preserve">Philonsorbonne</w:t>
            </w:r>
            <w:r>
              <w:rPr/>
              <w:t xml:space="preserve">, 2016, 10, </w:t>
            </w:r>
            <w:hyperlink r:id="rId23" w:history="1">
              <w:r>
                <w:rPr>
                  <w:color w:val="#410a8c"/>
                  <w:u w:val="single"/>
                </w:rPr>
                <w:t xml:space="preserve">⟨10.4000/philonsorbonne.801⟩</w:t>
              </w:r>
            </w:hyperlink>
          </w:p>
          <w:p>
            <w:pPr/>
            <w:r>
              <w:rPr/>
              <w:t xml:space="preserve">Article dans une revue</w:t>
            </w:r>
          </w:p>
          <w:p>
            <w:pPr/>
            <w:hyperlink r:id="rId22" w:history="1">
              <w:r>
                <w:rPr>
                  <w:color w:val="#410a8c"/>
                  <w:u w:val="single"/>
                </w:rPr>
                <w:t xml:space="preserve">halshs-01582489v1</w:t>
              </w:r>
            </w:hyperlink>
          </w:p>
        </w:tc>
      </w:tr>
      <w:tr>
        <w:trPr/>
        <w:tc>
          <w:tcPr>
            <w:noWrap/>
          </w:tcPr>
          <w:p>
            <w:pPr>
              <w:spacing w:after="200"/>
            </w:pPr>
            <w:hyperlink r:id="rId24" w:history="1">
              <w:r>
                <w:rPr>
                  <w:color w:val="1e198e"/>
                  <w:b w:val="1"/>
                  <w:bCs w:val="1"/>
                  <w:u w:val="single"/>
                </w:rPr>
                <w:t xml:space="preserve">La guerre des mots</w:t>
              </w:r>
            </w:hyperlink>
          </w:p>
          <w:p>
            <w:pPr/>
            <w:hyperlink r:id="rId10" w:history="1">
              <w:r>
                <w:rPr>
                  <w:color w:val="#410a8c"/>
                  <w:u w:val="single"/>
                </w:rPr>
                <w:t xml:space="preserve">Odile Tourneux</w:t>
              </w:r>
            </w:hyperlink>
          </w:p>
          <w:p>
            <w:pPr/>
            <w:r>
              <w:rPr>
                <w:i w:val="1"/>
                <w:iCs w:val="1"/>
              </w:rPr>
              <w:t xml:space="preserve">Contretemps: revue de critique communiste</w:t>
            </w:r>
            <w:r>
              <w:rPr/>
              <w:t xml:space="preserve">, 2016</w:t>
            </w:r>
          </w:p>
          <w:p>
            <w:pPr/>
            <w:r>
              <w:rPr/>
              <w:t xml:space="preserve">Article dans une revue</w:t>
            </w:r>
          </w:p>
          <w:p>
            <w:pPr/>
            <w:hyperlink r:id="rId24" w:history="1">
              <w:r>
                <w:rPr>
                  <w:color w:val="#410a8c"/>
                  <w:u w:val="single"/>
                </w:rPr>
                <w:t xml:space="preserve">halshs-01582481v1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Souveraineté et néolibéralisme</w:t>
              </w:r>
            </w:hyperlink>
          </w:p>
          <w:p>
            <w:pPr/>
            <w:hyperlink r:id="rId26" w:history="1">
              <w:r>
                <w:rPr>
                  <w:color w:val="#410a8c"/>
                  <w:u w:val="single"/>
                </w:rPr>
                <w:t xml:space="preserve">Thomas Boccon-Gibod</w:t>
              </w:r>
            </w:hyperlink>
            <w:r>
              <w:rPr/>
              <w:t xml:space="preserve">,</w:t>
            </w:r>
            <w:hyperlink r:id="rId27" w:history="1">
              <w:r>
                <w:rPr>
                  <w:color w:val="#410a8c"/>
                  <w:u w:val="single"/>
                </w:rPr>
                <w:t xml:space="preserve">Martine Kaluszynski</w:t>
              </w:r>
            </w:hyperlink>
            <w:r>
              <w:rPr/>
              <w:t xml:space="preserve">,</w:t>
            </w:r>
            <w:hyperlink r:id="rId10" w:history="1">
              <w:r>
                <w:rPr>
                  <w:color w:val="#410a8c"/>
                  <w:u w:val="single"/>
                </w:rPr>
                <w:t xml:space="preserve">Odile Tourneux</w:t>
              </w:r>
            </w:hyperlink>
            <w:r>
              <w:rPr/>
              <w:t xml:space="preserve">,</w:t>
            </w:r>
            <w:hyperlink r:id="rId28" w:history="1">
              <w:r>
                <w:rPr>
                  <w:color w:val="#410a8c"/>
                  <w:u w:val="single"/>
                </w:rPr>
                <w:t xml:space="preserve">Eric Fabri</w:t>
              </w:r>
            </w:hyperlink>
          </w:p>
          <w:p>
            <w:pPr/>
            <w:hyperlink r:id="rId29" w:history="1">
              <w:r>
                <w:rPr>
                  <w:color w:val="#410a8c"/>
                  <w:u w:val="single"/>
                </w:rPr>
                <w:t xml:space="preserve">Le Bord de l'eau</w:t>
              </w:r>
            </w:hyperlink>
            <w:r>
              <w:rPr/>
              <w:t xml:space="preserve">, pp.216, 2023, "Documents", Jean-Luc Veyssy</w:t>
            </w:r>
          </w:p>
          <w:p>
            <w:pPr/>
            <w:r>
              <w:rPr/>
              <w:t xml:space="preserve">Ouvrages</w:t>
            </w:r>
          </w:p>
          <w:p>
            <w:pPr/>
            <w:hyperlink r:id="rId25" w:history="1">
              <w:r>
                <w:rPr>
                  <w:color w:val="#410a8c"/>
                  <w:u w:val="single"/>
                </w:rPr>
                <w:t xml:space="preserve">hal-04134531v1</w:t>
              </w:r>
            </w:hyperlink>
          </w:p>
        </w:tc>
      </w:tr>
      <w:tr>
        <w:trPr/>
        <w:tc>
          <w:tcPr>
            <w:noWrap/>
          </w:tcPr>
          <w:p>
            <w:pPr>
              <w:spacing w:after="200"/>
            </w:pPr>
            <w:hyperlink r:id="rId30" w:history="1">
              <w:r>
                <w:rPr>
                  <w:color w:val="1e198e"/>
                  <w:b w:val="1"/>
                  <w:bCs w:val="1"/>
                  <w:u w:val="single"/>
                </w:rPr>
                <w:t xml:space="preserve">La Souveraineté à l'ère du néolibéralisme</w:t>
              </w:r>
            </w:hyperlink>
          </w:p>
          <w:p>
            <w:pPr/>
            <w:hyperlink r:id="rId10" w:history="1">
              <w:r>
                <w:rPr>
                  <w:color w:val="#410a8c"/>
                  <w:u w:val="single"/>
                </w:rPr>
                <w:t xml:space="preserve">Odile Tourneux</w:t>
              </w:r>
            </w:hyperlink>
          </w:p>
          <w:p>
            <w:pPr/>
            <w:hyperlink r:id="rId31" w:history="1">
              <w:r>
                <w:rPr>
                  <w:color w:val="#410a8c"/>
                  <w:u w:val="single"/>
                </w:rPr>
                <w:t xml:space="preserve">Classiques Garnier</w:t>
              </w:r>
            </w:hyperlink>
            <w:r>
              <w:rPr/>
              <w:t xml:space="preserve">, 30, pp.568, 2022, Constitution de la modernité, 978-2-406-12611-9. </w:t>
            </w:r>
            <w:hyperlink r:id="rId32" w:history="1">
              <w:r>
                <w:rPr>
                  <w:color w:val="#410a8c"/>
                  <w:u w:val="single"/>
                </w:rPr>
                <w:t xml:space="preserve">⟨10.48611/isbn.978-2-406-12611-9⟩</w:t>
              </w:r>
            </w:hyperlink>
          </w:p>
          <w:p>
            <w:pPr/>
            <w:r>
              <w:rPr/>
              <w:t xml:space="preserve">Ouvrages</w:t>
            </w:r>
          </w:p>
          <w:p>
            <w:pPr/>
            <w:hyperlink r:id="rId30" w:history="1">
              <w:r>
                <w:rPr>
                  <w:color w:val="#410a8c"/>
                  <w:u w:val="single"/>
                </w:rPr>
                <w:t xml:space="preserve">halshs-03641676v1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Un peuple uni mais divisé : le paradoxe de la souveraineté chez les Fédéralistes américains</w:t>
              </w:r>
            </w:hyperlink>
          </w:p>
          <w:p>
            <w:pPr/>
            <w:hyperlink r:id="rId10" w:history="1">
              <w:r>
                <w:rPr>
                  <w:color w:val="#410a8c"/>
                  <w:u w:val="single"/>
                </w:rPr>
                <w:t xml:space="preserve">Odile Tourneux</w:t>
              </w:r>
            </w:hyperlink>
          </w:p>
          <w:p>
            <w:pPr/>
            <w:r>
              <w:rPr/>
              <w:t xml:space="preserve">Crétois, Pierre; Miqueu, Christophe; Roza, Stéphanie. </w:t>
            </w:r>
            <w:r>
              <w:rPr>
                <w:i w:val="1"/>
                <w:iCs w:val="1"/>
              </w:rPr>
              <w:t xml:space="preserve">La souveraineté populaire : un levier pour la démocratie ?</w:t>
            </w:r>
            <w:r>
              <w:rPr/>
              <w:t xml:space="preserve">, </w:t>
            </w:r>
            <w:hyperlink r:id="rId34" w:history="1">
              <w:r>
                <w:rPr>
                  <w:color w:val="#410a8c"/>
                  <w:u w:val="single"/>
                </w:rPr>
                <w:t xml:space="preserve">Le Bord de L'eau</w:t>
              </w:r>
            </w:hyperlink>
            <w:r>
              <w:rPr/>
              <w:t xml:space="preserve">, pp.143-159, 2024, 978-2-38519-034-7</w:t>
            </w:r>
          </w:p>
          <w:p>
            <w:pPr/>
            <w:r>
              <w:rPr/>
              <w:t xml:space="preserve">Chapitre d'ouvrage</w:t>
            </w:r>
          </w:p>
          <w:p>
            <w:pPr/>
            <w:hyperlink r:id="rId33" w:history="1">
              <w:r>
                <w:rPr>
                  <w:color w:val="#410a8c"/>
                  <w:u w:val="single"/>
                </w:rPr>
                <w:t xml:space="preserve">hal-04700553v1</w:t>
              </w:r>
            </w:hyperlink>
          </w:p>
        </w:tc>
      </w:tr>
      <w:tr>
        <w:trPr/>
        <w:tc>
          <w:tcPr>
            <w:noWrap/>
          </w:tcPr>
          <w:p>
            <w:pPr>
              <w:spacing w:after="200"/>
            </w:pPr>
            <w:hyperlink r:id="rId35" w:history="1">
              <w:r>
                <w:rPr>
                  <w:color w:val="1e198e"/>
                  <w:b w:val="1"/>
                  <w:bCs w:val="1"/>
                  <w:u w:val="single"/>
                </w:rPr>
                <w:t xml:space="preserve">Introduction</w:t>
              </w:r>
            </w:hyperlink>
          </w:p>
          <w:p>
            <w:pPr/>
            <w:hyperlink r:id="rId27" w:history="1">
              <w:r>
                <w:rPr>
                  <w:color w:val="#410a8c"/>
                  <w:u w:val="single"/>
                </w:rPr>
                <w:t xml:space="preserve">Martine Kaluszynski</w:t>
              </w:r>
            </w:hyperlink>
            <w:r>
              <w:rPr/>
              <w:t xml:space="preserve">,</w:t>
            </w:r>
            <w:hyperlink r:id="rId26" w:history="1">
              <w:r>
                <w:rPr>
                  <w:color w:val="#410a8c"/>
                  <w:u w:val="single"/>
                </w:rPr>
                <w:t xml:space="preserve">Thomas Boccon-Gibod</w:t>
              </w:r>
            </w:hyperlink>
            <w:r>
              <w:rPr/>
              <w:t xml:space="preserve">,</w:t>
            </w:r>
            <w:hyperlink r:id="rId10" w:history="1">
              <w:r>
                <w:rPr>
                  <w:color w:val="#410a8c"/>
                  <w:u w:val="single"/>
                </w:rPr>
                <w:t xml:space="preserve">Odile Tourneux</w:t>
              </w:r>
            </w:hyperlink>
            <w:r>
              <w:rPr/>
              <w:t xml:space="preserve">,</w:t>
            </w:r>
            <w:hyperlink r:id="rId28" w:history="1">
              <w:r>
                <w:rPr>
                  <w:color w:val="#410a8c"/>
                  <w:u w:val="single"/>
                </w:rPr>
                <w:t xml:space="preserve">Eric Fabri</w:t>
              </w:r>
            </w:hyperlink>
          </w:p>
          <w:p>
            <w:pPr/>
            <w:r>
              <w:rPr/>
              <w:t xml:space="preserve">Boccon-Gibod, T.; Fabri, E.; Kaluszynski, M.; Tourneux, O. </w:t>
            </w:r>
            <w:r>
              <w:rPr>
                <w:i w:val="1"/>
                <w:iCs w:val="1"/>
              </w:rPr>
              <w:t xml:space="preserve">Souveraineté et néolibéralisme</w:t>
            </w:r>
            <w:r>
              <w:rPr/>
              <w:t xml:space="preserve">, </w:t>
            </w:r>
            <w:hyperlink r:id="rId29" w:history="1">
              <w:r>
                <w:rPr>
                  <w:color w:val="#410a8c"/>
                  <w:u w:val="single"/>
                </w:rPr>
                <w:t xml:space="preserve">Le Bord de L’eau</w:t>
              </w:r>
            </w:hyperlink>
            <w:r>
              <w:rPr/>
              <w:t xml:space="preserve">, pp.5-12, 2023, Documents, 978-2-35687-893-9</w:t>
            </w:r>
          </w:p>
          <w:p>
            <w:pPr/>
            <w:r>
              <w:rPr/>
              <w:t xml:space="preserve">Chapitre d'ouvrage</w:t>
            </w:r>
          </w:p>
          <w:p>
            <w:pPr/>
            <w:hyperlink r:id="rId35" w:history="1">
              <w:r>
                <w:rPr>
                  <w:color w:val="#410a8c"/>
                  <w:u w:val="single"/>
                </w:rPr>
                <w:t xml:space="preserve">hal-04135260v1</w:t>
              </w:r>
            </w:hyperlink>
          </w:p>
        </w:tc>
      </w:tr>
      <w:tr>
        <w:trPr/>
        <w:tc>
          <w:tcPr>
            <w:noWrap/>
          </w:tcPr>
          <w:p>
            <w:pPr>
              <w:spacing w:after="200"/>
            </w:pPr>
            <w:hyperlink r:id="rId36" w:history="1">
              <w:r>
                <w:rPr>
                  <w:color w:val="1e198e"/>
                  <w:b w:val="1"/>
                  <w:bCs w:val="1"/>
                  <w:u w:val="single"/>
                </w:rPr>
                <w:t xml:space="preserve">Les pouvoirs du corps : corps physique et corps politique selon Hobbes</w:t>
              </w:r>
            </w:hyperlink>
          </w:p>
          <w:p>
            <w:pPr/>
            <w:hyperlink r:id="rId10" w:history="1">
              <w:r>
                <w:rPr>
                  <w:color w:val="#410a8c"/>
                  <w:u w:val="single"/>
                </w:rPr>
                <w:t xml:space="preserve">Odile Tourneux</w:t>
              </w:r>
            </w:hyperlink>
          </w:p>
          <w:p>
            <w:pPr/>
            <w:r>
              <w:rPr/>
              <w:t xml:space="preserve">Guerpillon, Louis; Eychenié, Mathieu. </w:t>
            </w:r>
            <w:r>
              <w:rPr>
                <w:i w:val="1"/>
                <w:iCs w:val="1"/>
              </w:rPr>
              <w:t xml:space="preserve">Le corps</w:t>
            </w:r>
            <w:r>
              <w:rPr/>
              <w:t xml:space="preserve">, Lambert Lucas, 2022, 978-2-35935-377-8</w:t>
            </w:r>
          </w:p>
          <w:p>
            <w:pPr/>
            <w:r>
              <w:rPr/>
              <w:t xml:space="preserve">Chapitre d'ouvrage</w:t>
            </w:r>
          </w:p>
          <w:p>
            <w:pPr/>
            <w:hyperlink r:id="rId36" w:history="1">
              <w:r>
                <w:rPr>
                  <w:color w:val="#410a8c"/>
                  <w:u w:val="single"/>
                </w:rPr>
                <w:t xml:space="preserve">hal-04699607v1</w:t>
              </w:r>
            </w:hyperlink>
          </w:p>
        </w:tc>
      </w:tr>
      <w:tr>
        <w:trPr/>
        <w:tc>
          <w:tcPr>
            <w:noWrap/>
          </w:tcPr>
          <w:p>
            <w:pPr>
              <w:spacing w:after="200"/>
            </w:pPr>
            <w:hyperlink r:id="rId37" w:history="1">
              <w:r>
                <w:rPr>
                  <w:color w:val="1e198e"/>
                  <w:b w:val="1"/>
                  <w:bCs w:val="1"/>
                  <w:u w:val="single"/>
                </w:rPr>
                <w:t xml:space="preserve">Le Hobbes de Michel Villey: le droit français contemporain et la référence hobbesienne</w:t>
              </w:r>
            </w:hyperlink>
          </w:p>
          <w:p>
            <w:pPr/>
            <w:hyperlink r:id="rId10" w:history="1">
              <w:r>
                <w:rPr>
                  <w:color w:val="#410a8c"/>
                  <w:u w:val="single"/>
                </w:rPr>
                <w:t xml:space="preserve">Odile Tourneux</w:t>
              </w:r>
            </w:hyperlink>
          </w:p>
          <w:p>
            <w:pPr/>
            <w:r>
              <w:rPr/>
              <w:t xml:space="preserve">Marquer Eric; Rateau Paul. </w:t>
            </w:r>
            <w:r>
              <w:rPr>
                <w:i w:val="1"/>
                <w:iCs w:val="1"/>
              </w:rPr>
              <w:t xml:space="preserve">Regards contemporains sur la philosophie moderne. Lectures et réceptions</w:t>
            </w:r>
            <w:r>
              <w:rPr/>
              <w:t xml:space="preserve">, Editions de la Sorbonne, pp.121-145, 2022, 979-10-351-0810-6</w:t>
            </w:r>
          </w:p>
          <w:p>
            <w:pPr/>
            <w:r>
              <w:rPr/>
              <w:t xml:space="preserve">Chapitre d'ouvrage</w:t>
            </w:r>
          </w:p>
          <w:p>
            <w:pPr/>
            <w:hyperlink r:id="rId37" w:history="1">
              <w:r>
                <w:rPr>
                  <w:color w:val="#410a8c"/>
                  <w:u w:val="single"/>
                </w:rPr>
                <w:t xml:space="preserve">hal-04699631v1</w:t>
              </w:r>
            </w:hyperlink>
          </w:p>
        </w:tc>
      </w:tr>
      <w:tr>
        <w:trPr/>
        <w:tc>
          <w:tcPr>
            <w:noWrap/>
          </w:tcPr>
          <w:p>
            <w:pPr>
              <w:spacing w:after="200"/>
            </w:pPr>
            <w:hyperlink r:id="rId38" w:history="1">
              <w:r>
                <w:rPr>
                  <w:color w:val="1e198e"/>
                  <w:b w:val="1"/>
                  <w:bCs w:val="1"/>
                  <w:u w:val="single"/>
                </w:rPr>
                <w:t xml:space="preserve">Déconstruire : le Hobbes de Derrida</w:t>
              </w:r>
            </w:hyperlink>
          </w:p>
          <w:p>
            <w:pPr/>
            <w:hyperlink r:id="rId10" w:history="1">
              <w:r>
                <w:rPr>
                  <w:color w:val="#410a8c"/>
                  <w:u w:val="single"/>
                </w:rPr>
                <w:t xml:space="preserve">Odile Tourneux</w:t>
              </w:r>
            </w:hyperlink>
          </w:p>
          <w:p>
            <w:pPr/>
            <w:r>
              <w:rPr/>
              <w:t xml:space="preserve">Antoine-Mahut, Delphine; Lézé, Samuel. </w:t>
            </w:r>
            <w:r>
              <w:rPr>
                <w:i w:val="1"/>
                <w:iCs w:val="1"/>
              </w:rPr>
              <w:t xml:space="preserve">Les classiques à l'épreuve : actualité de l'histoire de la philosophie</w:t>
            </w:r>
            <w:r>
              <w:rPr/>
              <w:t xml:space="preserve">, Éditions des archives contemporaines, pp.171-184, 2018</w:t>
            </w:r>
          </w:p>
          <w:p>
            <w:pPr/>
            <w:r>
              <w:rPr/>
              <w:t xml:space="preserve">Chapitre d'ouvrage</w:t>
            </w:r>
          </w:p>
          <w:p>
            <w:pPr/>
            <w:hyperlink r:id="rId38" w:history="1">
              <w:r>
                <w:rPr>
                  <w:color w:val="#410a8c"/>
                  <w:u w:val="single"/>
                </w:rPr>
                <w:t xml:space="preserve">hal-01700631v1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[Recension] : Hent Kalmo et Quentin Skinner, Sovereignty in Fragments, The Past, Present and Future of a Contested Concept, Cambridge University Press, Cambridge, New-York, 2010</w:t>
              </w:r>
            </w:hyperlink>
          </w:p>
          <w:p>
            <w:pPr/>
            <w:hyperlink r:id="rId10" w:history="1">
              <w:r>
                <w:rPr>
                  <w:color w:val="#410a8c"/>
                  <w:u w:val="single"/>
                </w:rPr>
                <w:t xml:space="preserve">Odile Tourneux</w:t>
              </w:r>
            </w:hyperlink>
          </w:p>
          <w:p>
            <w:pPr/>
            <w:r>
              <w:rPr/>
              <w:t xml:space="preserve">2016</w:t>
            </w:r>
          </w:p>
          <w:p>
            <w:pPr/>
            <w:r>
              <w:rPr/>
              <w:t xml:space="preserve">Autre publication scientifique</w:t>
            </w:r>
          </w:p>
          <w:p>
            <w:pPr/>
            <w:hyperlink r:id="rId39" w:history="1">
              <w:r>
                <w:rPr>
                  <w:color w:val="#410a8c"/>
                  <w:u w:val="single"/>
                </w:rPr>
                <w:t xml:space="preserve">halshs-01582486v1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souveraineté à l'ère du néolibéralisme</w:t>
              </w:r>
            </w:hyperlink>
          </w:p>
          <w:p>
            <w:pPr/>
            <w:hyperlink r:id="rId10" w:history="1">
              <w:r>
                <w:rPr>
                  <w:color w:val="#410a8c"/>
                  <w:u w:val="single"/>
                </w:rPr>
                <w:t xml:space="preserve">Odile Tourneux</w:t>
              </w:r>
            </w:hyperlink>
          </w:p>
          <w:p>
            <w:pPr/>
            <w:r>
              <w:rPr/>
              <w:t xml:space="preserve">Philosophie. Université de Lyon, 2019. Français. </w:t>
            </w:r>
            <w:hyperlink r:id="rId41" w:history="1">
              <w:r>
                <w:rPr>
                  <w:color w:val="#410a8c"/>
                  <w:u w:val="single"/>
                </w:rPr>
                <w:t xml:space="preserve">⟨NNT : 2019LYSEN070⟩</w:t>
              </w:r>
            </w:hyperlink>
          </w:p>
          <w:p>
            <w:pPr/>
            <w:r>
              <w:rPr/>
              <w:t xml:space="preserve">Thèse</w:t>
            </w:r>
          </w:p>
          <w:p>
            <w:pPr/>
            <w:hyperlink r:id="rId40" w:history="1">
              <w:r>
                <w:rPr>
                  <w:color w:val="#410a8c"/>
                  <w:u w:val="single"/>
                </w:rPr>
                <w:t xml:space="preserve">tel-03587516v1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83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dile-tourneux" TargetMode="External"/><Relationship Id="rId9" Type="http://schemas.openxmlformats.org/officeDocument/2006/relationships/hyperlink" Target="https://hal.science/hal-05440901v1" TargetMode="External"/><Relationship Id="rId10" Type="http://schemas.openxmlformats.org/officeDocument/2006/relationships/hyperlink" Target="https://hal.science/search/index/?q=*&amp;authFullName_s=Odile Tourneux" TargetMode="External"/><Relationship Id="rId11" Type="http://schemas.openxmlformats.org/officeDocument/2006/relationships/hyperlink" Target="https://dx.doi.org/10.1080/21550085.2025.2607929" TargetMode="External"/><Relationship Id="rId12" Type="http://schemas.openxmlformats.org/officeDocument/2006/relationships/hyperlink" Target="https://hal.science/hal-04698065v1" TargetMode="External"/><Relationship Id="rId13" Type="http://schemas.openxmlformats.org/officeDocument/2006/relationships/hyperlink" Target="https://dx.doi.org/10.3917/poeu.082.0034" TargetMode="External"/><Relationship Id="rId14" Type="http://schemas.openxmlformats.org/officeDocument/2006/relationships/hyperlink" Target="https://hal.science/hal-04698068v1" TargetMode="External"/><Relationship Id="rId15" Type="http://schemas.openxmlformats.org/officeDocument/2006/relationships/hyperlink" Target="https://dx.doi.org/10.3917/aphi.861.0153" TargetMode="External"/><Relationship Id="rId16" Type="http://schemas.openxmlformats.org/officeDocument/2006/relationships/hyperlink" Target="https://hal.science/hal-04699653v1" TargetMode="External"/><Relationship Id="rId17" Type="http://schemas.openxmlformats.org/officeDocument/2006/relationships/hyperlink" Target="https://dx.doi.org/10.3917/rfsp.731.0115" TargetMode="External"/><Relationship Id="rId18" Type="http://schemas.openxmlformats.org/officeDocument/2006/relationships/hyperlink" Target="https://hal.science/hal-04699681v1" TargetMode="External"/><Relationship Id="rId19" Type="http://schemas.openxmlformats.org/officeDocument/2006/relationships/hyperlink" Target="https://dx.doi.org/10.7202/1097469ar" TargetMode="External"/><Relationship Id="rId20" Type="http://schemas.openxmlformats.org/officeDocument/2006/relationships/hyperlink" Target="https://hal.science/hal-04698056v1" TargetMode="External"/><Relationship Id="rId21" Type="http://schemas.openxmlformats.org/officeDocument/2006/relationships/hyperlink" Target="https://hal.science/hal-04698073v1" TargetMode="External"/><Relationship Id="rId22" Type="http://schemas.openxmlformats.org/officeDocument/2006/relationships/hyperlink" Target="https://shs.hal.science/halshs-01582489v1" TargetMode="External"/><Relationship Id="rId23" Type="http://schemas.openxmlformats.org/officeDocument/2006/relationships/hyperlink" Target="https://dx.doi.org/10.4000/philonsorbonne.801" TargetMode="External"/><Relationship Id="rId24" Type="http://schemas.openxmlformats.org/officeDocument/2006/relationships/hyperlink" Target="https://shs.hal.science/halshs-01582481v1" TargetMode="External"/><Relationship Id="rId25" Type="http://schemas.openxmlformats.org/officeDocument/2006/relationships/hyperlink" Target="https://hal.science/hal-04134531v1" TargetMode="External"/><Relationship Id="rId26" Type="http://schemas.openxmlformats.org/officeDocument/2006/relationships/hyperlink" Target="https://hal.science/search/index/?q=*&amp;authFullName_s=Thomas Boccon-Gibod" TargetMode="External"/><Relationship Id="rId27" Type="http://schemas.openxmlformats.org/officeDocument/2006/relationships/hyperlink" Target="https://hal.science/search/index/?q=*&amp;authFullName_s=Martine Kaluszynski" TargetMode="External"/><Relationship Id="rId28" Type="http://schemas.openxmlformats.org/officeDocument/2006/relationships/hyperlink" Target="https://hal.science/search/index/?q=*&amp;authFullName_s=Eric Fabri" TargetMode="External"/><Relationship Id="rId29" Type="http://schemas.openxmlformats.org/officeDocument/2006/relationships/hyperlink" Target="https://www.editionsbdl.com/produit/souverainete-et-neoliberalisme/" TargetMode="External"/><Relationship Id="rId30" Type="http://schemas.openxmlformats.org/officeDocument/2006/relationships/hyperlink" Target="https://shs.hal.science/halshs-03641676v1" TargetMode="External"/><Relationship Id="rId31" Type="http://schemas.openxmlformats.org/officeDocument/2006/relationships/hyperlink" Target="https://classiques-garnier.com/la-souverainete-a-l-ere-du-neoliberalisme.html" TargetMode="External"/><Relationship Id="rId32" Type="http://schemas.openxmlformats.org/officeDocument/2006/relationships/hyperlink" Target="https://dx.doi.org/10.48611/isbn.978-2-406-12611-9" TargetMode="External"/><Relationship Id="rId33" Type="http://schemas.openxmlformats.org/officeDocument/2006/relationships/hyperlink" Target="https://hal.science/hal-04700553v1" TargetMode="External"/><Relationship Id="rId34" Type="http://schemas.openxmlformats.org/officeDocument/2006/relationships/hyperlink" Target="https://www.editionsbdl.com/produit/la-souverainete-populaire-levier-pour-la-democratie/" TargetMode="External"/><Relationship Id="rId35" Type="http://schemas.openxmlformats.org/officeDocument/2006/relationships/hyperlink" Target="https://hal.science/hal-04135260v1" TargetMode="External"/><Relationship Id="rId36" Type="http://schemas.openxmlformats.org/officeDocument/2006/relationships/hyperlink" Target="https://hal.science/hal-04699607v1" TargetMode="External"/><Relationship Id="rId37" Type="http://schemas.openxmlformats.org/officeDocument/2006/relationships/hyperlink" Target="https://hal.science/hal-04699631v1" TargetMode="External"/><Relationship Id="rId38" Type="http://schemas.openxmlformats.org/officeDocument/2006/relationships/hyperlink" Target="https://hal.science/hal-01700631v1" TargetMode="External"/><Relationship Id="rId39" Type="http://schemas.openxmlformats.org/officeDocument/2006/relationships/hyperlink" Target="https://shs.hal.science/halshs-01582486v1" TargetMode="External"/><Relationship Id="rId40" Type="http://schemas.openxmlformats.org/officeDocument/2006/relationships/hyperlink" Target="https://shs.hal.science/tel-03587516v1" TargetMode="External"/><Relationship Id="rId41" Type="http://schemas.openxmlformats.org/officeDocument/2006/relationships/hyperlink" Target="https://www.theses.fr/2019LYSEN070"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Odile Tourneux</dc:title>
  <dc:description>CV</dc:description>
  <dc:subject/>
  <cp:keywords/>
  <cp:category/>
  <cp:lastModifiedBy/>
  <dcterms:created xsi:type="dcterms:W3CDTF">2026-03-16T04:13:30+01:00</dcterms:created>
  <dcterms:modified xsi:type="dcterms:W3CDTF">2026-03-16T04:13:30+01:00</dcterms:modified>
</cp:coreProperties>
</file>

<file path=docProps/custom.xml><?xml version="1.0" encoding="utf-8"?>
<Properties xmlns="http://schemas.openxmlformats.org/officeDocument/2006/custom-properties" xmlns:vt="http://schemas.openxmlformats.org/officeDocument/2006/docPropsVTypes"/>
</file>