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Veillon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de la valeur sociale des architectes et processus de segmentation par la « commande du particulier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 - 11e congrès de l'AFS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clients et appropriation de l’habitat dans la démarche de projet : le cas de la commande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bâti au chez-soi : la relation architecte – habitant dans l’appropriation et la transformation de l’habitat. Journée d'étude doctorale</w:t>
            </w:r>
            <w:r>
              <w:rPr/>
              <w:t xml:space="preserve">, Groupe de Recherche sur l’Invention et l’Évolution des Formes (GRIEF - ENSA Bretagne),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404v1" TargetMode="External"/><Relationship Id="rId8" Type="http://schemas.openxmlformats.org/officeDocument/2006/relationships/hyperlink" Target="https://hal.science/search/index/?q=*&amp;authFullName_s=Odile Veillon" TargetMode="External"/><Relationship Id="rId9" Type="http://schemas.openxmlformats.org/officeDocument/2006/relationships/hyperlink" Target="https://hal.science/hal-04347662v1" TargetMode="External"/><Relationship Id="rId10" Type="http://schemas.openxmlformats.org/officeDocument/2006/relationships/hyperlink" Target="https://hal.science/hal-04663160v1" TargetMode="External"/><Relationship Id="rId11" Type="http://schemas.openxmlformats.org/officeDocument/2006/relationships/hyperlink" Target="https://hal.science/search/index/?q=*&amp;authFullName_s=V&#233;ronique Biau" TargetMode="External"/><Relationship Id="rId12" Type="http://schemas.openxmlformats.org/officeDocument/2006/relationships/hyperlink" Target="https://hal.science/search/index/?q=*&amp;authFullName_s=&#201;lise Macaire" TargetMode="External"/><Relationship Id="rId13" Type="http://schemas.openxmlformats.org/officeDocument/2006/relationships/hyperlink" Target="https://hal.science/search/index/?q=*&amp;authFullName_s=Charlotte Aristide" TargetMode="External"/><Relationship Id="rId14" Type="http://schemas.openxmlformats.org/officeDocument/2006/relationships/hyperlink" Target="https://hal.science/search/index/?q=*&amp;authFullName_s=Samuel Balti" TargetMode="External"/><Relationship Id="rId15" Type="http://schemas.openxmlformats.org/officeDocument/2006/relationships/hyperlink" Target="https://hal.science/search/index/?q=*&amp;authFullName_s=St&#233;phanie Bouysse-Mesnag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Veillon</dc:title>
  <dc:description>CV</dc:description>
  <dc:subject/>
  <cp:keywords/>
  <cp:category/>
  <cp:lastModifiedBy/>
  <dcterms:created xsi:type="dcterms:W3CDTF">2026-03-17T09:31:34+01:00</dcterms:created>
  <dcterms:modified xsi:type="dcterms:W3CDTF">2026-03-17T09:31:34+01:00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