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Gajac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olivier-gajac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0000-0003-0939-9807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15235106X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187666175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l’action sociale face à l’émergence et/ou au retour de nouveaux et d’anciens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 en transition(s)</w:t>
            </w:r>
            <w:r>
              <w:rPr/>
              <w:t xml:space="preserve">, Le Bord de l'eau, 2024, 9782356870385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du modèle inclusif de l'action sociale face à l'émergence et/ou au retour de nouveaux et d'anciens acteurs : le cas de la région Nouvelle-Aquitaine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Timothée Duverger, Vincent Lhuillier, Abdourahmane Ndiaye. </w:t>
            </w:r>
            <w:r>
              <w:rPr>
                <w:i w:val="1"/>
                <w:iCs w:val="1"/>
              </w:rPr>
              <w:t xml:space="preserve">L'ESS en transition(s)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pp.225-236, 2024, 9782385190385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Ali Ari. </w:t>
            </w:r>
            <w:r>
              <w:rPr>
                <w:i w:val="1"/>
                <w:iCs w:val="1"/>
              </w:rPr>
              <w:t xml:space="preserve">Capitalism at a Crossroads: A New Reset?</w:t>
            </w:r>
            <w:r>
              <w:rPr/>
              <w:t xml:space="preserve">, 2023, 13: 978-3-031-23256-5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Economics in Turkey: Its Ecosystem and Relations with Public Authorities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/>
              <w:t xml:space="preserve">Fatih Ayhan (dir.). </w:t>
            </w:r>
            <w:r>
              <w:rPr>
                <w:i w:val="1"/>
                <w:iCs w:val="1"/>
              </w:rPr>
              <w:t xml:space="preserve">Local Governance and Regional Development: Current Perspectives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pp.107-121, 2020, 9783631843710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Desertion (Forced) and Reconstruction of Another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Adem Erdem Erbaş. </w:t>
            </w:r>
            <w:r>
              <w:rPr>
                <w:i w:val="1"/>
                <w:iCs w:val="1"/>
              </w:rPr>
              <w:t xml:space="preserve">Paradigms and Understanding Social Issues</w:t>
            </w:r>
            <w:r>
              <w:rPr/>
              <w:t xml:space="preserve">, pp.153-163, 2018, 9781912503568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hal-04635841v1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culte, l’action et la parole, une cause commune au retour de l’Église dans le champ des solidarités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2024, 17 (5),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hal-04833436v1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nomades, les paysans et les vagabonds dans l’Empire ottoman (XIII e siècle – début XX e siècle) : des figures de désaffiliés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2021, Vol. 44 (4), pp.525-559.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⟨10.3917/ds.444.0007⟩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Solidarity Economy Initiatives in Turkey : From Reciprocity to Local Development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Selin Pelek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d’action sociale et les publics vulnérables : de la déviance à une altérité aux compromis institutionnels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2018, N° 10 (2), pp.73-93.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⟨10.3917/sas.010.0073⟩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désaffiliation chez Robert Castel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l’exclusion en France : analyse de trois modèles de gestion associative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Economiques : Papers in Political Economy</w:t>
            </w:r>
            <w:r>
              <w:rPr/>
              <w:t xml:space="preserve">, 2014, Innovation sociale et lutte contre la pauvreté : modèles de gouvernance et de développement territorial, 50, pp.[en ligne].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⟨10.4000/interventionseconomiques.2195⟩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Castel’de Mensubiyet Yitimi Kavramı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TOPLUM VE BILIM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du mouvement des circuits courts alimentaires en Turquie : entre normes écologiques alternatives et visées socio-culturelles et socio-économiques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d’économie solidaire en Turquie et leur écosystème : un avenir encore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Jean Paul Gajac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Etudes du CIRIEC-France</w:t>
            </w:r>
            <w:r>
              <w:rPr/>
              <w:t xml:space="preserve">, 02,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hal-04635877v1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8D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gajac" TargetMode="External"/><Relationship Id="rId8" Type="http://schemas.openxmlformats.org/officeDocument/2006/relationships/hyperlink" Target="https://orcid.org/0000-0003-0939-9807" TargetMode="External"/><Relationship Id="rId9" Type="http://schemas.openxmlformats.org/officeDocument/2006/relationships/hyperlink" Target="https://www.idref.fr/15235106X" TargetMode="External"/><Relationship Id="rId10" Type="http://schemas.openxmlformats.org/officeDocument/2006/relationships/hyperlink" Target="https://viaf.org/viaf/187666175" TargetMode="External"/><Relationship Id="rId11" Type="http://schemas.openxmlformats.org/officeDocument/2006/relationships/hyperlink" Target="https://hal.science/hal-04833495v1" TargetMode="External"/><Relationship Id="rId12" Type="http://schemas.openxmlformats.org/officeDocument/2006/relationships/hyperlink" Target="https://hal.science/search/index/?q=*&amp;authFullName_s=Olivier Jean Paul Gajac" TargetMode="External"/><Relationship Id="rId13" Type="http://schemas.openxmlformats.org/officeDocument/2006/relationships/hyperlink" Target="https://hal.science/hal-04634688v1" TargetMode="External"/><Relationship Id="rId14" Type="http://schemas.openxmlformats.org/officeDocument/2006/relationships/hyperlink" Target="https://www.editionsbdl.com/produit/less-en-transitions/" TargetMode="External"/><Relationship Id="rId15" Type="http://schemas.openxmlformats.org/officeDocument/2006/relationships/hyperlink" Target="https://hal.science/hal-04635790v1" TargetMode="External"/><Relationship Id="rId16" Type="http://schemas.openxmlformats.org/officeDocument/2006/relationships/hyperlink" Target="https://hal.science/hal-04635873v1" TargetMode="External"/><Relationship Id="rId17" Type="http://schemas.openxmlformats.org/officeDocument/2006/relationships/hyperlink" Target="https://hal.science/search/index/?q=*&amp;authFullName_s=Selin Pelek" TargetMode="External"/><Relationship Id="rId18" Type="http://schemas.openxmlformats.org/officeDocument/2006/relationships/hyperlink" Target="https://www.peterlang.com/document/1111725" TargetMode="External"/><Relationship Id="rId19" Type="http://schemas.openxmlformats.org/officeDocument/2006/relationships/hyperlink" Target="https://hal.science/hal-04635841v1" TargetMode="External"/><Relationship Id="rId20" Type="http://schemas.openxmlformats.org/officeDocument/2006/relationships/hyperlink" Target="https://hal.science/hal-04833436v1" TargetMode="External"/><Relationship Id="rId21" Type="http://schemas.openxmlformats.org/officeDocument/2006/relationships/hyperlink" Target="https://hal.science/hal-04634763v1" TargetMode="External"/><Relationship Id="rId22" Type="http://schemas.openxmlformats.org/officeDocument/2006/relationships/hyperlink" Target="https://dx.doi.org/10.3917/ds.444.0007" TargetMode="External"/><Relationship Id="rId23" Type="http://schemas.openxmlformats.org/officeDocument/2006/relationships/hyperlink" Target="https://hal.science/hal-04635828v1" TargetMode="External"/><Relationship Id="rId24" Type="http://schemas.openxmlformats.org/officeDocument/2006/relationships/hyperlink" Target="https://hal.science/hal-04634780v1" TargetMode="External"/><Relationship Id="rId25" Type="http://schemas.openxmlformats.org/officeDocument/2006/relationships/hyperlink" Target="https://dx.doi.org/10.3917/sas.010.0073" TargetMode="External"/><Relationship Id="rId26" Type="http://schemas.openxmlformats.org/officeDocument/2006/relationships/hyperlink" Target="https://hal.science/hal-04635851v1" TargetMode="External"/><Relationship Id="rId27" Type="http://schemas.openxmlformats.org/officeDocument/2006/relationships/hyperlink" Target="https://hal.science/hal-04635856v1" TargetMode="External"/><Relationship Id="rId28" Type="http://schemas.openxmlformats.org/officeDocument/2006/relationships/hyperlink" Target="https://dx.doi.org/10.4000/interventionseconomiques.2195" TargetMode="External"/><Relationship Id="rId29" Type="http://schemas.openxmlformats.org/officeDocument/2006/relationships/hyperlink" Target="https://hal.science/hal-04635872v1" TargetMode="External"/><Relationship Id="rId30" Type="http://schemas.openxmlformats.org/officeDocument/2006/relationships/hyperlink" Target="https://hal.science/hal-04635809v1" TargetMode="External"/><Relationship Id="rId31" Type="http://schemas.openxmlformats.org/officeDocument/2006/relationships/hyperlink" Target="https://hal.science/hal-046358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Gajac</dc:title>
  <dc:description>CV</dc:description>
  <dc:subject/>
  <cp:keywords/>
  <cp:category/>
  <cp:lastModifiedBy/>
  <dcterms:created xsi:type="dcterms:W3CDTF">2026-05-23T07:54:00+02:00</dcterms:created>
  <dcterms:modified xsi:type="dcterms:W3CDTF">2026-05-23T07:54:00+02:00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