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Kheroufi-Andriot </w:t>
      </w:r>
      <w:r>
        <w:rPr>
          <w:color w:val="641e6e"/>
        </w:rPr>
        <w:t xml:space="preserve">Maître de conférences en Sciences de l'éducation et de la formation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olivier-kheroufi-andriot</w:t>
        </w:r>
      </w:hyperlink>
    </w:p>
    <w:p>
      <w:pPr>
        <w:numPr>
          <w:ilvl w:val="0"/>
          <w:numId w:val="1"/>
        </w:numPr>
      </w:pPr>
      <w:r>
        <w:rPr/>
        <w:t xml:space="preserve"> ORCID : </w:t>
      </w:r>
      <w:hyperlink r:id="rId8" w:history="1">
        <w:r>
          <w:rPr>
            <w:color w:val="#410a8c"/>
            <w:u w:val="single"/>
          </w:rPr>
          <w:t xml:space="preserve">0000-0003-3707-6845</w:t>
        </w:r>
      </w:hyperlink>
    </w:p>
    <w:p>
      <w:pPr>
        <w:numPr>
          <w:ilvl w:val="0"/>
          <w:numId w:val="1"/>
        </w:numPr>
      </w:pPr>
      <w:r>
        <w:rPr/>
        <w:t xml:space="preserve"> IdRef : </w:t>
      </w:r>
      <w:hyperlink r:id="rId9" w:history="1">
        <w:r>
          <w:rPr>
            <w:color w:val="#410a8c"/>
            <w:u w:val="single"/>
          </w:rPr>
          <w:t xml:space="preserve">252203216</w:t>
        </w:r>
      </w:hyperlink>
    </w:p>
    <w:p>
      <w:pPr>
        <w:spacing w:before="600"/>
      </w:pPr>
    </w:p>
    <w:p>
      <w:pPr>
        <w:pStyle w:val="Heading2"/>
      </w:pPr>
      <w:r>
        <w:rPr>
          <w:color w:val="1e198e"/>
          <w:b w:val="1"/>
          <w:bCs w:val="1"/>
        </w:rPr>
        <w:t xml:space="preserve">Présentation</w:t>
      </w:r>
    </w:p>
    <w:p>
      <w:pPr>
        <w:spacing w:after="100"/>
      </w:pPr>
    </w:p>
    <w:p>
      <w:pPr/>
      <w:r>
        <w:rPr/>
        <w:t xml:space="preserve">UMR Éducation, Formation, Travail, Savoirs (EFTS), (UT2J et ENSFEA), Université de Toulouse</w:t>
      </w:r>
    </w:p>
    <w:p>
      <w:pPr/>
      <w:r>
        <w:rPr/>
        <w:t xml:space="preserve">École nationale supérieure de formation de l'enseignement agricole (ENSFEA) de Toulouse</w:t>
      </w:r>
    </w:p>
    <w:p>
      <w:pPr/>
      <w:r>
        <w:rPr/>
        <w:t xml:space="preserve">J’analyse la dimension collective de l’activité de travail dans les contextes de l’éducation et de la formation des enseignants. Mon intérêt porte en particulier sur le contexte de mise en œuvre de l’éducation inclusive à l’École et sur celui de la formation des enseignants à l’éducation inclusive dans une logique intercatégorielle, interinstitutionnelle, intersectorielle et interprofessionnelle. Je cherche à mieux comprendre dans ces contextes d’éducation et de formation pourquoi et comment certains collectifs de travail parviennent mieux que d’autres à travailler ensemble. Je pars également du postulat que la production scientifique que j’élabore doit servir à la formation des divers professionnels inscrits dans les contextes de travail que j’étudie, et c’est pourquoi mes recherches visent également la construction de dispositifs de formation au travail collectif. Je combine ainsi une visée heuristique, critique, politique et praxéologique en lien avec l’identité de mon laboratoire (UMR EFTS, UT2J/ENSFEA).Dans ces perspectives, je me focalise sur les processus d’appropriation des prescriptions, incitations et injonctions au travail collectif quand on est professionnel de l’éducation, et plus précisément aux difficultés et aux obstacles liés à ces processus d’appropriation qui vont renvoyer à des processus de création et de normativité de la part des acteurs quand le contexte de travail nous confronte à des dilemmes de métier, des contraintes, des tensions, des obstacles, etc. L’enjeu pour moi est ainsi d’approcher la créativité au travail collectif dans ces contextes d’éducation et de formation, et ce, selon de multiples dimensions (transformation des pratiques, ingénierie de formation, etc.). Pour y avoir accès, j’élabore, entre autres, des dispositifs d’accès à l’expérience vécue en situation de travail des professionnels. Je fais ainsi souvent le choix de partir d’un problème, de ce qui questionne, étonne, intrigue ou perturbe dans le travail collectif. Au final, tous ces éléments me permettent d’approfondir nos connaissances sur les relations entre expérience, activité, travail et formation.À ces fins et dans ces perspectives de recherche, je mobilise une approche qualitative, compréhensive et participative autour d’une démarche d’enquête socio-anthropologique articulée autour, le plus souvent, d’observations et d’immersions dans le terrain de l’enquête, d’entretiens compréhensifs et de recueil de matériaux divers (institutionnels, professionnels, personnels). Que ce soit avec les acteurs qui participent directement ou indirectement aux enquêtes de terrain, ou de moi-même, nous transformons nos terrains professionnels en terrains d’enquête, ce qui focalise également une partie de mes recherches autour de questions méthodologiques (dispositifs d’accès à l’expérience en situation de travail, dispositif de formation au travail collectif, dispositifs d’enquête notamment). Mon approche conceptuelle combine analyse du travail et sociologie pragmatique.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conception du travail collectif pluricatégoriel en situation de travail qu’en ont des formateurs d’un institut de formation aux métiers de l’éducation</w:t>
              </w:r>
            </w:hyperlink>
          </w:p>
          <w:p>
            <w:pPr/>
            <w:hyperlink r:id="rId11" w:history="1">
              <w:r>
                <w:rPr>
                  <w:color w:val="#410a8c"/>
                  <w:u w:val="single"/>
                </w:rPr>
                <w:t xml:space="preserve">Olivier Kheroufi-Andriot</w:t>
              </w:r>
            </w:hyperlink>
            <w:r>
              <w:rPr/>
              <w:t xml:space="preserve">,</w:t>
            </w:r>
            <w:hyperlink r:id="rId12" w:history="1">
              <w:r>
                <w:rPr>
                  <w:color w:val="#410a8c"/>
                  <w:u w:val="single"/>
                </w:rPr>
                <w:t xml:space="preserve">Javier Nunez-Moscoso</w:t>
              </w:r>
            </w:hyperlink>
            <w:r>
              <w:rPr/>
              <w:t xml:space="preserve">,</w:t>
            </w:r>
            <w:hyperlink r:id="rId13" w:history="1">
              <w:r>
                <w:rPr>
                  <w:color w:val="#410a8c"/>
                  <w:u w:val="single"/>
                </w:rPr>
                <w:t xml:space="preserve">Thibault Kuehn</w:t>
              </w:r>
            </w:hyperlink>
            <w:r>
              <w:rPr/>
              <w:t xml:space="preserve">,</w:t>
            </w:r>
            <w:hyperlink r:id="rId14" w:history="1">
              <w:r>
                <w:rPr>
                  <w:color w:val="#410a8c"/>
                  <w:u w:val="single"/>
                </w:rPr>
                <w:t xml:space="preserve">Raphael Crepin</w:t>
              </w:r>
            </w:hyperlink>
            <w:r>
              <w:rPr/>
              <w:t xml:space="preserve">,</w:t>
            </w:r>
            <w:hyperlink r:id="rId15" w:history="1">
              <w:r>
                <w:rPr>
                  <w:color w:val="#410a8c"/>
                  <w:u w:val="single"/>
                </w:rPr>
                <w:t xml:space="preserve">Anne-Emmanuelle Fiamor</w:t>
              </w:r>
            </w:hyperlink>
            <w:r>
              <w:rPr/>
              <w:t xml:space="preserve">et al.</w:t>
            </w:r>
          </w:p>
          <w:p>
            <w:pPr/>
            <w:r>
              <w:rPr>
                <w:i w:val="1"/>
                <w:iCs w:val="1"/>
              </w:rPr>
              <w:t xml:space="preserve">Cahiers de la recherche de l'ENSFEA</w:t>
            </w:r>
            <w:r>
              <w:rPr/>
              <w:t xml:space="preserve">, 2025, 8, p. 49-52</w:t>
            </w:r>
          </w:p>
          <w:p>
            <w:pPr/>
            <w:r>
              <w:rPr/>
              <w:t xml:space="preserve">Article dans une revue</w:t>
            </w:r>
          </w:p>
          <w:p>
            <w:pPr/>
            <w:hyperlink r:id="rId10" w:history="1">
              <w:r>
                <w:rPr>
                  <w:color w:val="#410a8c"/>
                  <w:u w:val="single"/>
                </w:rPr>
                <w:t xml:space="preserve">hal-05186330v1</w:t>
              </w:r>
            </w:hyperlink>
          </w:p>
        </w:tc>
      </w:tr>
      <w:tr>
        <w:trPr/>
        <w:tc>
          <w:tcPr>
            <w:noWrap/>
          </w:tcPr>
          <w:p>
            <w:pPr>
              <w:spacing w:after="200"/>
            </w:pPr>
            <w:hyperlink r:id="rId16" w:history="1">
              <w:r>
                <w:rPr>
                  <w:color w:val="1e198e"/>
                  <w:b w:val="1"/>
                  <w:bCs w:val="1"/>
                  <w:u w:val="single"/>
                </w:rPr>
                <w:t xml:space="preserve">Comparing attitudes towards inclusive education: a mixed methods study of French teachers and paraprofessionals</w:t>
              </w:r>
            </w:hyperlink>
          </w:p>
          <w:p>
            <w:pPr/>
            <w:hyperlink r:id="rId17" w:history="1">
              <w:r>
                <w:rPr>
                  <w:color w:val="#410a8c"/>
                  <w:u w:val="single"/>
                </w:rPr>
                <w:t xml:space="preserve">Kamilla Khamzina</w:t>
              </w:r>
            </w:hyperlink>
            <w:r>
              <w:rPr/>
              <w:t xml:space="preserve">,</w:t>
            </w:r>
            <w:hyperlink r:id="rId18" w:history="1">
              <w:r>
                <w:rPr>
                  <w:color w:val="#410a8c"/>
                  <w:u w:val="single"/>
                </w:rPr>
                <w:t xml:space="preserve">Camille Legrain</w:t>
              </w:r>
            </w:hyperlink>
            <w:r>
              <w:rPr/>
              <w:t xml:space="preserve">,</w:t>
            </w:r>
            <w:hyperlink r:id="rId11" w:history="1">
              <w:r>
                <w:rPr>
                  <w:color w:val="#410a8c"/>
                  <w:u w:val="single"/>
                </w:rPr>
                <w:t xml:space="preserve">Olivier Kheroufi-Andriot</w:t>
              </w:r>
            </w:hyperlink>
            <w:r>
              <w:rPr/>
              <w:t xml:space="preserve">,</w:t>
            </w:r>
            <w:hyperlink r:id="rId19" w:history="1">
              <w:r>
                <w:rPr>
                  <w:color w:val="#410a8c"/>
                  <w:u w:val="single"/>
                </w:rPr>
                <w:t xml:space="preserve">Caroline Desombre</w:t>
              </w:r>
            </w:hyperlink>
            <w:r>
              <w:rPr/>
              <w:t xml:space="preserve">,</w:t>
            </w:r>
            <w:hyperlink r:id="rId20" w:history="1">
              <w:r>
                <w:rPr>
                  <w:color w:val="#410a8c"/>
                  <w:u w:val="single"/>
                </w:rPr>
                <w:t xml:space="preserve">Sandrine Rossi</w:t>
              </w:r>
            </w:hyperlink>
            <w:r>
              <w:rPr/>
              <w:t xml:space="preserve">et al.</w:t>
            </w:r>
          </w:p>
          <w:p>
            <w:pPr/>
            <w:r>
              <w:rPr>
                <w:i w:val="1"/>
                <w:iCs w:val="1"/>
              </w:rPr>
              <w:t xml:space="preserve">European Journal of Special Needs Education</w:t>
            </w:r>
            <w:r>
              <w:rPr/>
              <w:t xml:space="preserve">, 2025, [Published online], pp.1-19. </w:t>
            </w:r>
            <w:hyperlink r:id="rId21" w:history="1">
              <w:r>
                <w:rPr>
                  <w:color w:val="#410a8c"/>
                  <w:u w:val="single"/>
                </w:rPr>
                <w:t xml:space="preserve">⟨10.1080/08856257.2025.2544035⟩</w:t>
              </w:r>
            </w:hyperlink>
          </w:p>
          <w:p>
            <w:pPr/>
            <w:r>
              <w:rPr/>
              <w:t xml:space="preserve">Article dans une revue</w:t>
            </w:r>
          </w:p>
          <w:p>
            <w:pPr/>
            <w:hyperlink r:id="rId16" w:history="1">
              <w:r>
                <w:rPr>
                  <w:color w:val="#410a8c"/>
                  <w:u w:val="single"/>
                </w:rPr>
                <w:t xml:space="preserve">hal-05227368v1</w:t>
              </w:r>
            </w:hyperlink>
          </w:p>
        </w:tc>
      </w:tr>
      <w:tr>
        <w:trPr/>
        <w:tc>
          <w:tcPr>
            <w:noWrap/>
          </w:tcPr>
          <w:p>
            <w:pPr>
              <w:spacing w:after="200"/>
            </w:pPr>
            <w:hyperlink r:id="rId22" w:history="1">
              <w:r>
                <w:rPr>
                  <w:color w:val="1e198e"/>
                  <w:b w:val="1"/>
                  <w:bCs w:val="1"/>
                  <w:u w:val="single"/>
                </w:rPr>
                <w:t xml:space="preserve">La recherche en travail social comme espace de résistance</w:t>
              </w:r>
            </w:hyperlink>
          </w:p>
          <w:p>
            <w:pPr/>
            <w:hyperlink r:id="rId23" w:history="1">
              <w:r>
                <w:rPr>
                  <w:color w:val="#410a8c"/>
                  <w:u w:val="single"/>
                </w:rPr>
                <w:t xml:space="preserve">Marie Breidenbach Cassagnes</w:t>
              </w:r>
            </w:hyperlink>
            <w:r>
              <w:rPr/>
              <w:t xml:space="preserve">,</w:t>
            </w:r>
            <w:hyperlink r:id="rId11" w:history="1">
              <w:r>
                <w:rPr>
                  <w:color w:val="#410a8c"/>
                  <w:u w:val="single"/>
                </w:rPr>
                <w:t xml:space="preserve">Olivier Kheroufi-Andriot</w:t>
              </w:r>
            </w:hyperlink>
            <w:r>
              <w:rPr/>
              <w:t xml:space="preserve">,</w:t>
            </w:r>
            <w:hyperlink r:id="rId24" w:history="1">
              <w:r>
                <w:rPr>
                  <w:color w:val="#410a8c"/>
                  <w:u w:val="single"/>
                </w:rPr>
                <w:t xml:space="preserve">Sabrina Labbé</w:t>
              </w:r>
            </w:hyperlink>
          </w:p>
          <w:p>
            <w:pPr/>
            <w:r>
              <w:rPr>
                <w:i w:val="1"/>
                <w:iCs w:val="1"/>
              </w:rPr>
              <w:t xml:space="preserve">Le sociographe</w:t>
            </w:r>
            <w:r>
              <w:rPr/>
              <w:t xml:space="preserve">, 2024, 88</w:t>
            </w:r>
          </w:p>
          <w:p>
            <w:pPr/>
            <w:r>
              <w:rPr/>
              <w:t xml:space="preserve">Article dans une revue</w:t>
            </w:r>
          </w:p>
          <w:p>
            <w:pPr/>
            <w:hyperlink r:id="rId22" w:history="1">
              <w:r>
                <w:rPr>
                  <w:color w:val="#410a8c"/>
                  <w:u w:val="single"/>
                </w:rPr>
                <w:t xml:space="preserve">hal-04720537v1</w:t>
              </w:r>
            </w:hyperlink>
          </w:p>
        </w:tc>
      </w:tr>
      <w:tr>
        <w:trPr/>
        <w:tc>
          <w:tcPr>
            <w:noWrap/>
          </w:tcPr>
          <w:p>
            <w:pPr>
              <w:spacing w:after="200"/>
            </w:pPr>
            <w:hyperlink r:id="rId25" w:history="1">
              <w:r>
                <w:rPr>
                  <w:color w:val="1e198e"/>
                  <w:b w:val="1"/>
                  <w:bCs w:val="1"/>
                  <w:u w:val="single"/>
                </w:rPr>
                <w:t xml:space="preserve">Vers une éthique en formation interprofessionnelle pour transcender les différences de métier entre enseignants et professionnels du médico-social</w:t>
              </w:r>
            </w:hyperlink>
          </w:p>
          <w:p>
            <w:pPr/>
            <w:hyperlink r:id="rId11" w:history="1">
              <w:r>
                <w:rPr>
                  <w:color w:val="#410a8c"/>
                  <w:u w:val="single"/>
                </w:rPr>
                <w:t xml:space="preserve">Olivier Kheroufi-Andriot</w:t>
              </w:r>
            </w:hyperlink>
            <w:r>
              <w:rPr/>
              <w:t xml:space="preserve">,</w:t>
            </w:r>
            <w:hyperlink r:id="rId17" w:history="1">
              <w:r>
                <w:rPr>
                  <w:color w:val="#410a8c"/>
                  <w:u w:val="single"/>
                </w:rPr>
                <w:t xml:space="preserve">Kamilla Khamzina</w:t>
              </w:r>
            </w:hyperlink>
            <w:r>
              <w:rPr/>
              <w:t xml:space="preserve">,</w:t>
            </w:r>
            <w:hyperlink r:id="rId20" w:history="1">
              <w:r>
                <w:rPr>
                  <w:color w:val="#410a8c"/>
                  <w:u w:val="single"/>
                </w:rPr>
                <w:t xml:space="preserve">Sandrine Rossi</w:t>
              </w:r>
            </w:hyperlink>
            <w:r>
              <w:rPr/>
              <w:t xml:space="preserve">,</w:t>
            </w:r>
            <w:hyperlink r:id="rId26" w:history="1">
              <w:r>
                <w:rPr>
                  <w:color w:val="#410a8c"/>
                  <w:u w:val="single"/>
                </w:rPr>
                <w:t xml:space="preserve">Federica Cilia</w:t>
              </w:r>
            </w:hyperlink>
            <w:r>
              <w:rPr/>
              <w:t xml:space="preserve">,</w:t>
            </w:r>
            <w:hyperlink r:id="rId27" w:history="1">
              <w:r>
                <w:rPr>
                  <w:color w:val="#410a8c"/>
                  <w:u w:val="single"/>
                </w:rPr>
                <w:t xml:space="preserve">Célénie Brasselet</w:t>
              </w:r>
            </w:hyperlink>
            <w:r>
              <w:rPr/>
              <w:t xml:space="preserve">et al.</w:t>
            </w:r>
          </w:p>
          <w:p>
            <w:pPr/>
            <w:r>
              <w:rPr>
                <w:i w:val="1"/>
                <w:iCs w:val="1"/>
              </w:rPr>
              <w:t xml:space="preserve">La Nouvelle revue – Éducation et société inclusives</w:t>
            </w:r>
            <w:r>
              <w:rPr/>
              <w:t xml:space="preserve">, 2024, 3 (100), pp.65-77. </w:t>
            </w:r>
            <w:hyperlink r:id="rId28" w:history="1">
              <w:r>
                <w:rPr>
                  <w:color w:val="#410a8c"/>
                  <w:u w:val="single"/>
                </w:rPr>
                <w:t xml:space="preserve">⟨10.3917/nresi.100.0065⟩</w:t>
              </w:r>
            </w:hyperlink>
          </w:p>
          <w:p>
            <w:pPr/>
            <w:r>
              <w:rPr/>
              <w:t xml:space="preserve">Article dans une revue</w:t>
            </w:r>
          </w:p>
          <w:p>
            <w:pPr/>
            <w:hyperlink r:id="rId25" w:history="1">
              <w:r>
                <w:rPr>
                  <w:color w:val="#410a8c"/>
                  <w:u w:val="single"/>
                </w:rPr>
                <w:t xml:space="preserve">hal-04624627v1</w:t>
              </w:r>
            </w:hyperlink>
          </w:p>
        </w:tc>
      </w:tr>
      <w:tr>
        <w:trPr/>
        <w:tc>
          <w:tcPr>
            <w:noWrap/>
          </w:tcPr>
          <w:p>
            <w:pPr>
              <w:spacing w:after="200"/>
            </w:pPr>
            <w:hyperlink r:id="rId29" w:history="1">
              <w:r>
                <w:rPr>
                  <w:color w:val="1e198e"/>
                  <w:b w:val="1"/>
                  <w:bCs w:val="1"/>
                  <w:u w:val="single"/>
                </w:rPr>
                <w:t xml:space="preserve">Recension de l'ouvrage du Collectif Langevin-Wallon (2023). L’éducation prioritaire. Une politique féconde pour le système éducatif. Vulaines sur Seine, 796 pages</w:t>
              </w:r>
            </w:hyperlink>
          </w:p>
          <w:p>
            <w:pPr/>
            <w:hyperlink r:id="rId11" w:history="1">
              <w:r>
                <w:rPr>
                  <w:color w:val="#410a8c"/>
                  <w:u w:val="single"/>
                </w:rPr>
                <w:t xml:space="preserve">Olivier Kheroufi-Andriot</w:t>
              </w:r>
            </w:hyperlink>
          </w:p>
          <w:p>
            <w:pPr/>
            <w:r>
              <w:rPr>
                <w:i w:val="1"/>
                <w:iCs w:val="1"/>
              </w:rPr>
              <w:t xml:space="preserve">Les Dossiers des sciences de l'éducation</w:t>
            </w:r>
            <w:r>
              <w:rPr/>
              <w:t xml:space="preserve">, 2024, 51</w:t>
            </w:r>
          </w:p>
          <w:p>
            <w:pPr/>
            <w:r>
              <w:rPr/>
              <w:t xml:space="preserve">Article dans une revue</w:t>
            </w:r>
            <w:r>
              <w:rPr/>
              <w:t xml:space="preserve"> (compte-rendu de lecture)</w:t>
            </w:r>
          </w:p>
          <w:p>
            <w:pPr/>
            <w:hyperlink r:id="rId29" w:history="1">
              <w:r>
                <w:rPr>
                  <w:color w:val="#410a8c"/>
                  <w:u w:val="single"/>
                </w:rPr>
                <w:t xml:space="preserve">hal-05170373v1</w:t>
              </w:r>
            </w:hyperlink>
          </w:p>
        </w:tc>
      </w:tr>
      <w:tr>
        <w:trPr/>
        <w:tc>
          <w:tcPr>
            <w:noWrap/>
          </w:tcPr>
          <w:p>
            <w:pPr>
              <w:spacing w:after="200"/>
            </w:pPr>
            <w:hyperlink r:id="rId30" w:history="1">
              <w:r>
                <w:rPr>
                  <w:color w:val="1e198e"/>
                  <w:b w:val="1"/>
                  <w:bCs w:val="1"/>
                  <w:u w:val="single"/>
                </w:rPr>
                <w:t xml:space="preserve">Construire une relation de confiance dans le contexte d’une division du travail éducatif</w:t>
              </w:r>
            </w:hyperlink>
          </w:p>
          <w:p>
            <w:pPr/>
            <w:hyperlink r:id="rId11" w:history="1">
              <w:r>
                <w:rPr>
                  <w:color w:val="#410a8c"/>
                  <w:u w:val="single"/>
                </w:rPr>
                <w:t xml:space="preserve">Olivier Kheroufi-Andriot</w:t>
              </w:r>
            </w:hyperlink>
          </w:p>
          <w:p>
            <w:pPr/>
            <w:r>
              <w:rPr>
                <w:i w:val="1"/>
                <w:iCs w:val="1"/>
              </w:rPr>
              <w:t xml:space="preserve">Les Sciences de l'éducation pour l'ère nouvelle : revue internationale</w:t>
            </w:r>
            <w:r>
              <w:rPr/>
              <w:t xml:space="preserve">, 2023, 56 (1-2), pp.35-52</w:t>
            </w:r>
          </w:p>
          <w:p>
            <w:pPr/>
            <w:r>
              <w:rPr/>
              <w:t xml:space="preserve">Article dans une revue</w:t>
            </w:r>
          </w:p>
          <w:p>
            <w:pPr/>
            <w:hyperlink r:id="rId30" w:history="1">
              <w:r>
                <w:rPr>
                  <w:color w:val="#410a8c"/>
                  <w:u w:val="single"/>
                </w:rPr>
                <w:t xml:space="preserve">hal-04506029v1</w:t>
              </w:r>
            </w:hyperlink>
          </w:p>
        </w:tc>
      </w:tr>
      <w:tr>
        <w:trPr/>
        <w:tc>
          <w:tcPr>
            <w:noWrap/>
          </w:tcPr>
          <w:p>
            <w:pPr>
              <w:spacing w:after="200"/>
            </w:pPr>
            <w:hyperlink r:id="rId31" w:history="1">
              <w:r>
                <w:rPr>
                  <w:color w:val="1e198e"/>
                  <w:b w:val="1"/>
                  <w:bCs w:val="1"/>
                  <w:u w:val="single"/>
                </w:rPr>
                <w:t xml:space="preserve">L'inclusion scolaire, une transition vers un nouveau métier pour les enseignants ?</w:t>
              </w:r>
            </w:hyperlink>
          </w:p>
          <w:p>
            <w:pPr/>
            <w:hyperlink r:id="rId11" w:history="1">
              <w:r>
                <w:rPr>
                  <w:color w:val="#410a8c"/>
                  <w:u w:val="single"/>
                </w:rPr>
                <w:t xml:space="preserve">Olivier Kheroufi-Andriot</w:t>
              </w:r>
            </w:hyperlink>
          </w:p>
          <w:p>
            <w:pPr/>
            <w:r>
              <w:rPr>
                <w:i w:val="1"/>
                <w:iCs w:val="1"/>
              </w:rPr>
              <w:t xml:space="preserve">Cahier de recherche ENSFEA</w:t>
            </w:r>
            <w:r>
              <w:rPr/>
              <w:t xml:space="preserve">, 2023, 5, pp.25</w:t>
            </w:r>
          </w:p>
          <w:p>
            <w:pPr/>
            <w:r>
              <w:rPr/>
              <w:t xml:space="preserve">Article dans une revue</w:t>
            </w:r>
          </w:p>
          <w:p>
            <w:pPr/>
            <w:hyperlink r:id="rId31" w:history="1">
              <w:r>
                <w:rPr>
                  <w:color w:val="#410a8c"/>
                  <w:u w:val="single"/>
                </w:rPr>
                <w:t xml:space="preserve">hal-04284800v1</w:t>
              </w:r>
            </w:hyperlink>
          </w:p>
        </w:tc>
      </w:tr>
      <w:tr>
        <w:trPr/>
        <w:tc>
          <w:tcPr>
            <w:noWrap/>
          </w:tcPr>
          <w:p>
            <w:pPr>
              <w:spacing w:after="200"/>
            </w:pPr>
            <w:hyperlink r:id="rId32" w:history="1">
              <w:r>
                <w:rPr>
                  <w:color w:val="1e198e"/>
                  <w:b w:val="1"/>
                  <w:bCs w:val="1"/>
                  <w:u w:val="single"/>
                </w:rPr>
                <w:t xml:space="preserve">La formation à et par l’interprofessionnalité au service de l’éducation inclusive</w:t>
              </w:r>
            </w:hyperlink>
          </w:p>
          <w:p>
            <w:pPr/>
            <w:hyperlink r:id="rId27" w:history="1">
              <w:r>
                <w:rPr>
                  <w:color w:val="#410a8c"/>
                  <w:u w:val="single"/>
                </w:rPr>
                <w:t xml:space="preserve">Célénie Brasselet</w:t>
              </w:r>
            </w:hyperlink>
            <w:r>
              <w:rPr/>
              <w:t xml:space="preserve">,</w:t>
            </w:r>
            <w:hyperlink r:id="rId33" w:history="1">
              <w:r>
                <w:rPr>
                  <w:color w:val="#410a8c"/>
                  <w:u w:val="single"/>
                </w:rPr>
                <w:t xml:space="preserve">S. Rossi</w:t>
              </w:r>
            </w:hyperlink>
            <w:r>
              <w:rPr/>
              <w:t xml:space="preserve">,</w:t>
            </w:r>
            <w:hyperlink r:id="rId17" w:history="1">
              <w:r>
                <w:rPr>
                  <w:color w:val="#410a8c"/>
                  <w:u w:val="single"/>
                </w:rPr>
                <w:t xml:space="preserve">Kamilla Khamzina</w:t>
              </w:r>
            </w:hyperlink>
            <w:r>
              <w:rPr/>
              <w:t xml:space="preserve">,</w:t>
            </w:r>
            <w:hyperlink r:id="rId26" w:history="1">
              <w:r>
                <w:rPr>
                  <w:color w:val="#410a8c"/>
                  <w:u w:val="single"/>
                </w:rPr>
                <w:t xml:space="preserve">Federica Cilia</w:t>
              </w:r>
            </w:hyperlink>
            <w:r>
              <w:rPr/>
              <w:t xml:space="preserve">,</w:t>
            </w:r>
            <w:hyperlink r:id="rId11" w:history="1">
              <w:r>
                <w:rPr>
                  <w:color w:val="#410a8c"/>
                  <w:u w:val="single"/>
                </w:rPr>
                <w:t xml:space="preserve">Olivier Kheroufi-Andriot</w:t>
              </w:r>
            </w:hyperlink>
            <w:r>
              <w:rPr/>
              <w:t xml:space="preserve">et al.</w:t>
            </w:r>
          </w:p>
          <w:p>
            <w:pPr/>
            <w:r>
              <w:rPr>
                <w:i w:val="1"/>
                <w:iCs w:val="1"/>
              </w:rPr>
              <w:t xml:space="preserve">Les Sciences de l'éducation pour l'ère nouvelle : revue internationale</w:t>
            </w:r>
            <w:r>
              <w:rPr/>
              <w:t xml:space="preserve">, 2022, 55 (2), pp.95-110. </w:t>
            </w:r>
            <w:hyperlink r:id="rId34" w:history="1">
              <w:r>
                <w:rPr>
                  <w:color w:val="#410a8c"/>
                  <w:u w:val="single"/>
                </w:rPr>
                <w:t xml:space="preserve">⟨10.3917/lsdle.552.0095⟩</w:t>
              </w:r>
            </w:hyperlink>
          </w:p>
          <w:p>
            <w:pPr/>
            <w:r>
              <w:rPr/>
              <w:t xml:space="preserve">Article dans une revue</w:t>
            </w:r>
          </w:p>
          <w:p>
            <w:pPr/>
            <w:hyperlink r:id="rId32" w:history="1">
              <w:r>
                <w:rPr>
                  <w:color w:val="#410a8c"/>
                  <w:u w:val="single"/>
                </w:rPr>
                <w:t xml:space="preserve">hal-04629320v1</w:t>
              </w:r>
            </w:hyperlink>
          </w:p>
        </w:tc>
      </w:tr>
      <w:tr>
        <w:trPr/>
        <w:tc>
          <w:tcPr>
            <w:noWrap/>
          </w:tcPr>
          <w:p>
            <w:pPr>
              <w:spacing w:after="200"/>
            </w:pPr>
            <w:hyperlink r:id="rId35" w:history="1">
              <w:r>
                <w:rPr>
                  <w:color w:val="1e198e"/>
                  <w:b w:val="1"/>
                  <w:bCs w:val="1"/>
                  <w:u w:val="single"/>
                </w:rPr>
                <w:t xml:space="preserve">Un exemple de créativité ordinaire au bénéfice d’une dynamique inclusive</w:t>
              </w:r>
            </w:hyperlink>
          </w:p>
          <w:p>
            <w:pPr/>
            <w:hyperlink r:id="rId11" w:history="1">
              <w:r>
                <w:rPr>
                  <w:color w:val="#410a8c"/>
                  <w:u w:val="single"/>
                </w:rPr>
                <w:t xml:space="preserve">Olivier Kheroufi-Andriot</w:t>
              </w:r>
            </w:hyperlink>
          </w:p>
          <w:p>
            <w:pPr/>
            <w:r>
              <w:rPr>
                <w:i w:val="1"/>
                <w:iCs w:val="1"/>
              </w:rPr>
              <w:t xml:space="preserve">Education et socialisation - Les cahiers du CERFEE</w:t>
            </w:r>
            <w:r>
              <w:rPr/>
              <w:t xml:space="preserve">, 2022, 65, </w:t>
            </w:r>
            <w:hyperlink r:id="rId36" w:history="1">
              <w:r>
                <w:rPr>
                  <w:color w:val="#410a8c"/>
                  <w:u w:val="single"/>
                </w:rPr>
                <w:t xml:space="preserve">⟨10.4000/edso.20429⟩</w:t>
              </w:r>
            </w:hyperlink>
          </w:p>
          <w:p>
            <w:pPr/>
            <w:r>
              <w:rPr/>
              <w:t xml:space="preserve">Article dans une revue</w:t>
            </w:r>
          </w:p>
          <w:p>
            <w:pPr/>
            <w:hyperlink r:id="rId35" w:history="1">
              <w:r>
                <w:rPr>
                  <w:color w:val="#410a8c"/>
                  <w:u w:val="single"/>
                </w:rPr>
                <w:t xml:space="preserve">hal-03808748v1</w:t>
              </w:r>
            </w:hyperlink>
          </w:p>
        </w:tc>
      </w:tr>
      <w:tr>
        <w:trPr/>
        <w:tc>
          <w:tcPr>
            <w:noWrap/>
          </w:tcPr>
          <w:p>
            <w:pPr>
              <w:spacing w:after="200"/>
            </w:pPr>
            <w:hyperlink r:id="rId37" w:history="1">
              <w:r>
                <w:rPr>
                  <w:color w:val="1e198e"/>
                  <w:b w:val="1"/>
                  <w:bCs w:val="1"/>
                  <w:u w:val="single"/>
                </w:rPr>
                <w:t xml:space="preserve">La dimension cachée du travail enseignant dans le contexte de l’inclusion scolaire française</w:t>
              </w:r>
            </w:hyperlink>
          </w:p>
          <w:p>
            <w:pPr/>
            <w:hyperlink r:id="rId11" w:history="1">
              <w:r>
                <w:rPr>
                  <w:color w:val="#410a8c"/>
                  <w:u w:val="single"/>
                </w:rPr>
                <w:t xml:space="preserve">Olivier Kheroufi-Andriot</w:t>
              </w:r>
            </w:hyperlink>
          </w:p>
          <w:p>
            <w:pPr/>
            <w:r>
              <w:rPr>
                <w:i w:val="1"/>
                <w:iCs w:val="1"/>
              </w:rPr>
              <w:t xml:space="preserve">ARENA : actualités de la recherche à l'ENSFEA</w:t>
            </w:r>
            <w:r>
              <w:rPr/>
              <w:t xml:space="preserve">, 2022, 10, p. 11-13</w:t>
            </w:r>
          </w:p>
          <w:p>
            <w:pPr/>
            <w:r>
              <w:rPr/>
              <w:t xml:space="preserve">Article dans une revue</w:t>
            </w:r>
          </w:p>
          <w:p>
            <w:pPr/>
            <w:hyperlink r:id="rId37" w:history="1">
              <w:r>
                <w:rPr>
                  <w:color w:val="#410a8c"/>
                  <w:u w:val="single"/>
                </w:rPr>
                <w:t xml:space="preserve">hal-04285805v1</w:t>
              </w:r>
            </w:hyperlink>
          </w:p>
        </w:tc>
      </w:tr>
      <w:tr>
        <w:trPr/>
        <w:tc>
          <w:tcPr>
            <w:noWrap/>
          </w:tcPr>
          <w:p>
            <w:pPr>
              <w:spacing w:after="200"/>
            </w:pPr>
            <w:hyperlink r:id="rId38" w:history="1">
              <w:r>
                <w:rPr>
                  <w:color w:val="1e198e"/>
                  <w:b w:val="1"/>
                  <w:bCs w:val="1"/>
                  <w:u w:val="single"/>
                </w:rPr>
                <w:t xml:space="preserve">Mieux articuler ses croyances et ses pratiques en matière d’inclusion grâce au soutien d’un dispositif ULIS : perspectives et limites</w:t>
              </w:r>
            </w:hyperlink>
          </w:p>
          <w:p>
            <w:pPr/>
            <w:hyperlink r:id="rId11" w:history="1">
              <w:r>
                <w:rPr>
                  <w:color w:val="#410a8c"/>
                  <w:u w:val="single"/>
                </w:rPr>
                <w:t xml:space="preserve">Olivier Kheroufi-Andriot</w:t>
              </w:r>
            </w:hyperlink>
          </w:p>
          <w:p>
            <w:pPr/>
            <w:r>
              <w:rPr>
                <w:i w:val="1"/>
                <w:iCs w:val="1"/>
              </w:rPr>
              <w:t xml:space="preserve">Revue Phronesis</w:t>
            </w:r>
            <w:r>
              <w:rPr/>
              <w:t xml:space="preserve">, 2021, 10 (2-3), pp.239-258. </w:t>
            </w:r>
            <w:hyperlink r:id="rId39" w:history="1">
              <w:r>
                <w:rPr>
                  <w:color w:val="#410a8c"/>
                  <w:u w:val="single"/>
                </w:rPr>
                <w:t xml:space="preserve">⟨10.7202/1081794ar⟩</w:t>
              </w:r>
            </w:hyperlink>
          </w:p>
          <w:p>
            <w:pPr/>
            <w:r>
              <w:rPr/>
              <w:t xml:space="preserve">Article dans une revue</w:t>
            </w:r>
          </w:p>
          <w:p>
            <w:pPr/>
            <w:hyperlink r:id="rId38" w:history="1">
              <w:r>
                <w:rPr>
                  <w:color w:val="#410a8c"/>
                  <w:u w:val="single"/>
                </w:rPr>
                <w:t xml:space="preserve">hal-03808751v1</w:t>
              </w:r>
            </w:hyperlink>
          </w:p>
        </w:tc>
      </w:tr>
      <w:tr>
        <w:trPr/>
        <w:tc>
          <w:tcPr>
            <w:noWrap/>
          </w:tcPr>
          <w:p>
            <w:pPr>
              <w:spacing w:after="200"/>
            </w:pPr>
            <w:hyperlink r:id="rId40" w:history="1">
              <w:r>
                <w:rPr>
                  <w:color w:val="1e198e"/>
                  <w:b w:val="1"/>
                  <w:bCs w:val="1"/>
                  <w:u w:val="single"/>
                </w:rPr>
                <w:t xml:space="preserve">Une autre manière d’enquêter auprès de jeunes enfants à l’École</w:t>
              </w:r>
            </w:hyperlink>
          </w:p>
          <w:p>
            <w:pPr/>
            <w:hyperlink r:id="rId11" w:history="1">
              <w:r>
                <w:rPr>
                  <w:color w:val="#410a8c"/>
                  <w:u w:val="single"/>
                </w:rPr>
                <w:t xml:space="preserve">Olivier Kheroufi-Andriot</w:t>
              </w:r>
            </w:hyperlink>
          </w:p>
          <w:p>
            <w:pPr/>
            <w:r>
              <w:rPr>
                <w:i w:val="1"/>
                <w:iCs w:val="1"/>
              </w:rPr>
              <w:t xml:space="preserve">Les Sciences de l'éducation pour l'ère nouvelle : revue internationale</w:t>
            </w:r>
            <w:r>
              <w:rPr/>
              <w:t xml:space="preserve">, 2021, 53 (3), pp.93-110. </w:t>
            </w:r>
            <w:hyperlink r:id="rId41" w:history="1">
              <w:r>
                <w:rPr>
                  <w:color w:val="#410a8c"/>
                  <w:u w:val="single"/>
                </w:rPr>
                <w:t xml:space="preserve">⟨10.3917/lsdle.533.0093⟩</w:t>
              </w:r>
            </w:hyperlink>
          </w:p>
          <w:p>
            <w:pPr/>
            <w:r>
              <w:rPr/>
              <w:t xml:space="preserve">Article dans une revue</w:t>
            </w:r>
          </w:p>
          <w:p>
            <w:pPr/>
            <w:hyperlink r:id="rId40" w:history="1">
              <w:r>
                <w:rPr>
                  <w:color w:val="#410a8c"/>
                  <w:u w:val="single"/>
                </w:rPr>
                <w:t xml:space="preserve">hal-03808757v1</w:t>
              </w:r>
            </w:hyperlink>
          </w:p>
        </w:tc>
      </w:tr>
      <w:tr>
        <w:trPr/>
        <w:tc>
          <w:tcPr>
            <w:noWrap/>
          </w:tcPr>
          <w:p>
            <w:pPr>
              <w:spacing w:after="200"/>
            </w:pPr>
            <w:hyperlink r:id="rId42" w:history="1">
              <w:r>
                <w:rPr>
                  <w:color w:val="1e198e"/>
                  <w:b w:val="1"/>
                  <w:bCs w:val="1"/>
                  <w:u w:val="single"/>
                </w:rPr>
                <w:t xml:space="preserve">Utiliser les connaissances produites sur les dimensions cachées de l’activité pour former des enseignants inclusifs</w:t>
              </w:r>
            </w:hyperlink>
          </w:p>
          <w:p>
            <w:pPr/>
            <w:hyperlink r:id="rId11" w:history="1">
              <w:r>
                <w:rPr>
                  <w:color w:val="#410a8c"/>
                  <w:u w:val="single"/>
                </w:rPr>
                <w:t xml:space="preserve">Olivier Kheroufi-Andriot</w:t>
              </w:r>
            </w:hyperlink>
          </w:p>
          <w:p>
            <w:pPr/>
            <w:r>
              <w:rPr>
                <w:i w:val="1"/>
                <w:iCs w:val="1"/>
              </w:rPr>
              <w:t xml:space="preserve">Spirale - Revue de Recherches en Éducation </w:t>
            </w:r>
            <w:r>
              <w:rPr/>
              <w:t xml:space="preserve">, 2020, 65 (1), pp.131-142. </w:t>
            </w:r>
            <w:hyperlink r:id="rId43" w:history="1">
              <w:r>
                <w:rPr>
                  <w:color w:val="#410a8c"/>
                  <w:u w:val="single"/>
                </w:rPr>
                <w:t xml:space="preserve">⟨10.3917/spir.651.0131⟩</w:t>
              </w:r>
            </w:hyperlink>
          </w:p>
          <w:p>
            <w:pPr/>
            <w:r>
              <w:rPr/>
              <w:t xml:space="preserve">Article dans une revue</w:t>
            </w:r>
          </w:p>
          <w:p>
            <w:pPr/>
            <w:hyperlink r:id="rId42" w:history="1">
              <w:r>
                <w:rPr>
                  <w:color w:val="#410a8c"/>
                  <w:u w:val="single"/>
                </w:rPr>
                <w:t xml:space="preserve">hal-03808758v1</w:t>
              </w:r>
            </w:hyperlink>
          </w:p>
        </w:tc>
      </w:tr>
      <w:tr>
        <w:trPr/>
        <w:tc>
          <w:tcPr>
            <w:noWrap/>
          </w:tcPr>
          <w:p>
            <w:pPr>
              <w:spacing w:after="200"/>
            </w:pPr>
            <w:hyperlink r:id="rId44" w:history="1">
              <w:r>
                <w:rPr>
                  <w:color w:val="1e198e"/>
                  <w:b w:val="1"/>
                  <w:bCs w:val="1"/>
                  <w:u w:val="single"/>
                </w:rPr>
                <w:t xml:space="preserve">Le processus d'exclusion / inclusion des enfants en situation de handicap à l'école</w:t>
              </w:r>
            </w:hyperlink>
          </w:p>
          <w:p>
            <w:pPr/>
            <w:hyperlink r:id="rId11" w:history="1">
              <w:r>
                <w:rPr>
                  <w:color w:val="#410a8c"/>
                  <w:u w:val="single"/>
                </w:rPr>
                <w:t xml:space="preserve">Olivier Kheroufi-Andriot</w:t>
              </w:r>
            </w:hyperlink>
          </w:p>
          <w:p>
            <w:pPr/>
            <w:r>
              <w:rPr>
                <w:i w:val="1"/>
                <w:iCs w:val="1"/>
              </w:rPr>
              <w:t xml:space="preserve">McGill Journal of Education / Revue des sciences de l'éducation de McGill</w:t>
            </w:r>
            <w:r>
              <w:rPr/>
              <w:t xml:space="preserve">, 2019</w:t>
            </w:r>
          </w:p>
          <w:p>
            <w:pPr/>
            <w:r>
              <w:rPr/>
              <w:t xml:space="preserve">Article dans une revue</w:t>
            </w:r>
          </w:p>
          <w:p>
            <w:pPr/>
            <w:hyperlink r:id="rId44" w:history="1">
              <w:r>
                <w:rPr>
                  <w:color w:val="#410a8c"/>
                  <w:u w:val="single"/>
                </w:rPr>
                <w:t xml:space="preserve">hal-02367107v1</w:t>
              </w:r>
            </w:hyperlink>
          </w:p>
        </w:tc>
      </w:tr>
      <w:tr>
        <w:trPr/>
        <w:tc>
          <w:tcPr>
            <w:noWrap/>
          </w:tcPr>
          <w:p>
            <w:pPr>
              <w:spacing w:after="200"/>
            </w:pPr>
            <w:hyperlink r:id="rId45" w:history="1">
              <w:r>
                <w:rPr>
                  <w:color w:val="1e198e"/>
                  <w:b w:val="1"/>
                  <w:bCs w:val="1"/>
                  <w:u w:val="single"/>
                </w:rPr>
                <w:t xml:space="preserve">À l’école maternelle : penser ensemble l’accompagnement des enfants en situation de handicap.</w:t>
              </w:r>
            </w:hyperlink>
          </w:p>
          <w:p>
            <w:pPr/>
            <w:hyperlink r:id="rId11" w:history="1">
              <w:r>
                <w:rPr>
                  <w:color w:val="#410a8c"/>
                  <w:u w:val="single"/>
                </w:rPr>
                <w:t xml:space="preserve">Olivier Kheroufi-Andriot</w:t>
              </w:r>
            </w:hyperlink>
          </w:p>
          <w:p>
            <w:pPr/>
            <w:r>
              <w:rPr>
                <w:i w:val="1"/>
                <w:iCs w:val="1"/>
              </w:rPr>
              <w:t xml:space="preserve">Le Furet - revue de la petite enfance et de l'intégration</w:t>
            </w:r>
            <w:r>
              <w:rPr/>
              <w:t xml:space="preserve">, 2018, 90</w:t>
            </w:r>
          </w:p>
          <w:p>
            <w:pPr/>
            <w:r>
              <w:rPr/>
              <w:t xml:space="preserve">Article dans une revue</w:t>
            </w:r>
          </w:p>
          <w:p>
            <w:pPr/>
            <w:hyperlink r:id="rId45" w:history="1">
              <w:r>
                <w:rPr>
                  <w:color w:val="#410a8c"/>
                  <w:u w:val="single"/>
                </w:rPr>
                <w:t xml:space="preserve">hal-04281141v1</w:t>
              </w:r>
            </w:hyperlink>
          </w:p>
        </w:tc>
      </w:tr>
      <w:tr>
        <w:trPr/>
        <w:tc>
          <w:tcPr>
            <w:noWrap/>
          </w:tcPr>
          <w:p>
            <w:pPr>
              <w:spacing w:after="200"/>
            </w:pPr>
            <w:hyperlink r:id="rId46" w:history="1">
              <w:r>
                <w:rPr>
                  <w:color w:val="1e198e"/>
                  <w:b w:val="1"/>
                  <w:bCs w:val="1"/>
                  <w:u w:val="single"/>
                </w:rPr>
                <w:t xml:space="preserve">Recension de l'ouvrage de Tardif M., Marcel J.-F., Périsset D. et Piot T. (dir.) (2017). L’organisation du travail des acteurs scolaires. Points de repères sur les évolutions au début du XXIe siècle. Laval : Presses de l’Université Laval, 169 pages</w:t>
              </w:r>
            </w:hyperlink>
          </w:p>
          <w:p>
            <w:pPr/>
            <w:hyperlink r:id="rId11" w:history="1">
              <w:r>
                <w:rPr>
                  <w:color w:val="#410a8c"/>
                  <w:u w:val="single"/>
                </w:rPr>
                <w:t xml:space="preserve">Olivier Kheroufi-Andriot</w:t>
              </w:r>
            </w:hyperlink>
          </w:p>
          <w:p>
            <w:pPr/>
            <w:r>
              <w:rPr>
                <w:i w:val="1"/>
                <w:iCs w:val="1"/>
              </w:rPr>
              <w:t xml:space="preserve">Les Sciences de l'éducation pour l'ère nouvelle : revue internationale</w:t>
            </w:r>
            <w:r>
              <w:rPr/>
              <w:t xml:space="preserve">, 2018, 51 (2), p. 105-110</w:t>
            </w:r>
          </w:p>
          <w:p>
            <w:pPr/>
            <w:r>
              <w:rPr/>
              <w:t xml:space="preserve">Article dans une revue</w:t>
            </w:r>
            <w:r>
              <w:rPr/>
              <w:t xml:space="preserve"> (compte-rendu de lecture)</w:t>
            </w:r>
          </w:p>
          <w:p>
            <w:pPr/>
            <w:hyperlink r:id="rId46" w:history="1">
              <w:r>
                <w:rPr>
                  <w:color w:val="#410a8c"/>
                  <w:u w:val="single"/>
                </w:rPr>
                <w:t xml:space="preserve">hal-04511480v1</w:t>
              </w:r>
            </w:hyperlink>
          </w:p>
        </w:tc>
      </w:tr>
      <w:tr>
        <w:trPr/>
        <w:tc>
          <w:tcPr>
            <w:noWrap/>
          </w:tcPr>
          <w:p>
            <w:pPr>
              <w:spacing w:after="200"/>
            </w:pPr>
            <w:hyperlink r:id="rId47" w:history="1">
              <w:r>
                <w:rPr>
                  <w:color w:val="1e198e"/>
                  <w:b w:val="1"/>
                  <w:bCs w:val="1"/>
                  <w:u w:val="single"/>
                </w:rPr>
                <w:t xml:space="preserve">Le processus biographique d’engagement d’un chercheur-enseignant</w:t>
              </w:r>
            </w:hyperlink>
          </w:p>
          <w:p>
            <w:pPr/>
            <w:hyperlink r:id="rId11" w:history="1">
              <w:r>
                <w:rPr>
                  <w:color w:val="#410a8c"/>
                  <w:u w:val="single"/>
                </w:rPr>
                <w:t xml:space="preserve">Olivier Kheroufi-Andriot</w:t>
              </w:r>
            </w:hyperlink>
          </w:p>
          <w:p>
            <w:pPr/>
            <w:r>
              <w:rPr>
                <w:i w:val="1"/>
                <w:iCs w:val="1"/>
              </w:rPr>
              <w:t xml:space="preserve">Le sujet dans la Cité - Revue internationale de recherche biographique</w:t>
            </w:r>
            <w:r>
              <w:rPr/>
              <w:t xml:space="preserve">, 2018</w:t>
            </w:r>
          </w:p>
          <w:p>
            <w:pPr/>
            <w:r>
              <w:rPr/>
              <w:t xml:space="preserve">Article dans une revue</w:t>
            </w:r>
          </w:p>
          <w:p>
            <w:pPr/>
            <w:hyperlink r:id="rId47" w:history="1">
              <w:r>
                <w:rPr>
                  <w:color w:val="#410a8c"/>
                  <w:u w:val="single"/>
                </w:rPr>
                <w:t xml:space="preserve">hal-02367111v1</w:t>
              </w:r>
            </w:hyperlink>
          </w:p>
        </w:tc>
      </w:tr>
      <w:tr>
        <w:trPr/>
        <w:tc>
          <w:tcPr>
            <w:noWrap/>
          </w:tcPr>
          <w:p>
            <w:pPr>
              <w:spacing w:after="200"/>
            </w:pPr>
            <w:hyperlink r:id="rId48" w:history="1">
              <w:r>
                <w:rPr>
                  <w:color w:val="1e198e"/>
                  <w:b w:val="1"/>
                  <w:bCs w:val="1"/>
                  <w:u w:val="single"/>
                </w:rPr>
                <w:t xml:space="preserve">Recension de l'ouvrage de Bedoin, D. et Janner-Raimondi, M. (dir.) (2016). Petite enfance et handicap. Fontaine : Presses Universitaires de Grenoble, 280 pages</w:t>
              </w:r>
            </w:hyperlink>
          </w:p>
          <w:p>
            <w:pPr/>
            <w:hyperlink r:id="rId11" w:history="1">
              <w:r>
                <w:rPr>
                  <w:color w:val="#410a8c"/>
                  <w:u w:val="single"/>
                </w:rPr>
                <w:t xml:space="preserve">Olivier Kheroufi-Andriot</w:t>
              </w:r>
            </w:hyperlink>
          </w:p>
          <w:p>
            <w:pPr/>
            <w:r>
              <w:rPr>
                <w:i w:val="1"/>
                <w:iCs w:val="1"/>
              </w:rPr>
              <w:t xml:space="preserve">Spirale - Revue de Recherches en Éducation </w:t>
            </w:r>
            <w:r>
              <w:rPr/>
              <w:t xml:space="preserve">, 2017, 59, p. 157-160</w:t>
            </w:r>
          </w:p>
          <w:p>
            <w:pPr/>
            <w:r>
              <w:rPr/>
              <w:t xml:space="preserve">Article dans une revue</w:t>
            </w:r>
            <w:r>
              <w:rPr/>
              <w:t xml:space="preserve"> (compte-rendu de lecture)</w:t>
            </w:r>
          </w:p>
          <w:p>
            <w:pPr/>
            <w:hyperlink r:id="rId48" w:history="1">
              <w:r>
                <w:rPr>
                  <w:color w:val="#410a8c"/>
                  <w:u w:val="single"/>
                </w:rPr>
                <w:t xml:space="preserve">hal-04511494v1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Évaluer les parcours inclusifs des jeunes accompagnés en DITEP : ce que nous apprennent jeunes et familles</w:t>
              </w:r>
            </w:hyperlink>
          </w:p>
          <w:p>
            <w:pPr/>
            <w:hyperlink r:id="rId11" w:history="1">
              <w:r>
                <w:rPr>
                  <w:color w:val="#410a8c"/>
                  <w:u w:val="single"/>
                </w:rPr>
                <w:t xml:space="preserve">Olivier Kheroufi-Andriot</w:t>
              </w:r>
            </w:hyperlink>
            <w:r>
              <w:rPr/>
              <w:t xml:space="preserve">,</w:t>
            </w:r>
            <w:hyperlink r:id="rId50" w:history="1">
              <w:r>
                <w:rPr>
                  <w:color w:val="#410a8c"/>
                  <w:u w:val="single"/>
                </w:rPr>
                <w:t xml:space="preserve">Carole Collier-Bordet</w:t>
              </w:r>
            </w:hyperlink>
            <w:r>
              <w:rPr/>
              <w:t xml:space="preserve">,</w:t>
            </w:r>
            <w:hyperlink r:id="rId51" w:history="1">
              <w:r>
                <w:rPr>
                  <w:color w:val="#410a8c"/>
                  <w:u w:val="single"/>
                </w:rPr>
                <w:t xml:space="preserve">Nordine Hadjab</w:t>
              </w:r>
            </w:hyperlink>
            <w:r>
              <w:rPr/>
              <w:t xml:space="preserve">,</w:t>
            </w:r>
            <w:hyperlink r:id="rId52" w:history="1">
              <w:r>
                <w:rPr>
                  <w:color w:val="#410a8c"/>
                  <w:u w:val="single"/>
                </w:rPr>
                <w:t xml:space="preserve">Kristel Viguier</w:t>
              </w:r>
            </w:hyperlink>
            <w:r>
              <w:rPr/>
              <w:t xml:space="preserve">,</w:t>
            </w:r>
            <w:hyperlink r:id="rId53" w:history="1">
              <w:r>
                <w:rPr>
                  <w:color w:val="#410a8c"/>
                  <w:u w:val="single"/>
                </w:rPr>
                <w:t xml:space="preserve">Christophe Reverchon</w:t>
              </w:r>
            </w:hyperlink>
            <w:r>
              <w:rPr/>
              <w:t xml:space="preserve">et al.</w:t>
            </w:r>
          </w:p>
          <w:p>
            <w:pPr/>
            <w:r>
              <w:rPr>
                <w:i w:val="1"/>
                <w:iCs w:val="1"/>
              </w:rPr>
              <w:t xml:space="preserve">Vingt-neuvièmes journées de formation et de recherche de l’AIRe</w:t>
            </w:r>
            <w:r>
              <w:rPr/>
              <w:t xml:space="preserve">, AIRe (Association des DITEP) / Champ social formations, Nov 2025, Saint-Étienne, France</w:t>
            </w:r>
          </w:p>
          <w:p>
            <w:pPr/>
            <w:r>
              <w:rPr/>
              <w:t xml:space="preserve">Communication dans un congrès</w:t>
            </w:r>
          </w:p>
          <w:p>
            <w:pPr/>
            <w:hyperlink r:id="rId49" w:history="1">
              <w:r>
                <w:rPr>
                  <w:color w:val="#410a8c"/>
                  <w:u w:val="single"/>
                </w:rPr>
                <w:t xml:space="preserve">hal-05388983v1</w:t>
              </w:r>
            </w:hyperlink>
          </w:p>
        </w:tc>
      </w:tr>
      <w:tr>
        <w:trPr/>
        <w:tc>
          <w:tcPr>
            <w:noWrap/>
          </w:tcPr>
          <w:p>
            <w:pPr>
              <w:spacing w:after="200"/>
            </w:pPr>
            <w:hyperlink r:id="rId54" w:history="1">
              <w:r>
                <w:rPr>
                  <w:color w:val="1e198e"/>
                  <w:b w:val="1"/>
                  <w:bCs w:val="1"/>
                  <w:u w:val="single"/>
                </w:rPr>
                <w:t xml:space="preserve">Des expériences de travail collectif pluricatégoriel vécues par des formateurs dans un institut de formation français</w:t>
              </w:r>
            </w:hyperlink>
          </w:p>
          <w:p>
            <w:pPr/>
            <w:hyperlink r:id="rId11" w:history="1">
              <w:r>
                <w:rPr>
                  <w:color w:val="#410a8c"/>
                  <w:u w:val="single"/>
                </w:rPr>
                <w:t xml:space="preserve">Olivier Kheroufi-Andriot</w:t>
              </w:r>
            </w:hyperlink>
            <w:r>
              <w:rPr/>
              <w:t xml:space="preserve">,</w:t>
            </w:r>
            <w:hyperlink r:id="rId12" w:history="1">
              <w:r>
                <w:rPr>
                  <w:color w:val="#410a8c"/>
                  <w:u w:val="single"/>
                </w:rPr>
                <w:t xml:space="preserve">Javier Nunez-Moscoso</w:t>
              </w:r>
            </w:hyperlink>
            <w:r>
              <w:rPr/>
              <w:t xml:space="preserve">,</w:t>
            </w:r>
            <w:hyperlink r:id="rId55" w:history="1">
              <w:r>
                <w:rPr>
                  <w:color w:val="#410a8c"/>
                  <w:u w:val="single"/>
                </w:rPr>
                <w:t xml:space="preserve">Thibaut Kuehn</w:t>
              </w:r>
            </w:hyperlink>
            <w:r>
              <w:rPr/>
              <w:t xml:space="preserve">,</w:t>
            </w:r>
            <w:hyperlink r:id="rId14" w:history="1">
              <w:r>
                <w:rPr>
                  <w:color w:val="#410a8c"/>
                  <w:u w:val="single"/>
                </w:rPr>
                <w:t xml:space="preserve">Raphael Crepin</w:t>
              </w:r>
            </w:hyperlink>
            <w:r>
              <w:rPr/>
              <w:t xml:space="preserve">,</w:t>
            </w:r>
            <w:hyperlink r:id="rId56" w:history="1">
              <w:r>
                <w:rPr>
                  <w:color w:val="#410a8c"/>
                  <w:u w:val="single"/>
                </w:rPr>
                <w:t xml:space="preserve">Mickael Berthe</w:t>
              </w:r>
            </w:hyperlink>
          </w:p>
          <w:p>
            <w:pPr/>
            <w:r>
              <w:rPr>
                <w:i w:val="1"/>
                <w:iCs w:val="1"/>
              </w:rPr>
              <w:t xml:space="preserve">L’expérience vécue : développement d’un point de vue multi-situé organisée</w:t>
            </w:r>
            <w:r>
              <w:rPr/>
              <w:t xml:space="preserve">, Disability and Higher Education, Mar 2025, Cergy (CY Cergy Paris université), France</w:t>
            </w:r>
          </w:p>
          <w:p>
            <w:pPr/>
            <w:r>
              <w:rPr/>
              <w:t xml:space="preserve">Communication dans un congrès</w:t>
            </w:r>
          </w:p>
          <w:p>
            <w:pPr/>
            <w:hyperlink r:id="rId54" w:history="1">
              <w:r>
                <w:rPr>
                  <w:color w:val="#410a8c"/>
                  <w:u w:val="single"/>
                </w:rPr>
                <w:t xml:space="preserve">hal-05170382v1</w:t>
              </w:r>
            </w:hyperlink>
          </w:p>
        </w:tc>
      </w:tr>
      <w:tr>
        <w:trPr/>
        <w:tc>
          <w:tcPr>
            <w:noWrap/>
          </w:tcPr>
          <w:p>
            <w:pPr>
              <w:spacing w:after="200"/>
            </w:pPr>
            <w:hyperlink r:id="rId57" w:history="1">
              <w:r>
                <w:rPr>
                  <w:color w:val="1e198e"/>
                  <w:b w:val="1"/>
                  <w:bCs w:val="1"/>
                  <w:u w:val="single"/>
                </w:rPr>
                <w:t xml:space="preserve">Le travail collectif pluricatégoriel</w:t>
              </w:r>
            </w:hyperlink>
          </w:p>
          <w:p>
            <w:pPr/>
            <w:hyperlink r:id="rId11" w:history="1">
              <w:r>
                <w:rPr>
                  <w:color w:val="#410a8c"/>
                  <w:u w:val="single"/>
                </w:rPr>
                <w:t xml:space="preserve">Olivier Kheroufi-Andriot</w:t>
              </w:r>
            </w:hyperlink>
            <w:r>
              <w:rPr/>
              <w:t xml:space="preserve">,</w:t>
            </w:r>
            <w:hyperlink r:id="rId12" w:history="1">
              <w:r>
                <w:rPr>
                  <w:color w:val="#410a8c"/>
                  <w:u w:val="single"/>
                </w:rPr>
                <w:t xml:space="preserve">Javier Nunez-Moscoso</w:t>
              </w:r>
            </w:hyperlink>
            <w:r>
              <w:rPr/>
              <w:t xml:space="preserve">,</w:t>
            </w:r>
            <w:hyperlink r:id="rId55" w:history="1">
              <w:r>
                <w:rPr>
                  <w:color w:val="#410a8c"/>
                  <w:u w:val="single"/>
                </w:rPr>
                <w:t xml:space="preserve">Thibaut Kuehn</w:t>
              </w:r>
            </w:hyperlink>
            <w:r>
              <w:rPr/>
              <w:t xml:space="preserve">,</w:t>
            </w:r>
            <w:hyperlink r:id="rId14" w:history="1">
              <w:r>
                <w:rPr>
                  <w:color w:val="#410a8c"/>
                  <w:u w:val="single"/>
                </w:rPr>
                <w:t xml:space="preserve">Raphael Crepin</w:t>
              </w:r>
            </w:hyperlink>
            <w:r>
              <w:rPr/>
              <w:t xml:space="preserve">,</w:t>
            </w:r>
            <w:hyperlink r:id="rId58" w:history="1">
              <w:r>
                <w:rPr>
                  <w:color w:val="#410a8c"/>
                  <w:u w:val="single"/>
                </w:rPr>
                <w:t xml:space="preserve">Kevin Diter</w:t>
              </w:r>
            </w:hyperlink>
            <w:r>
              <w:rPr/>
              <w:t xml:space="preserve">et al.</w:t>
            </w:r>
          </w:p>
          <w:p>
            <w:pPr/>
            <w:r>
              <w:rPr>
                <w:i w:val="1"/>
                <w:iCs w:val="1"/>
              </w:rPr>
              <w:t xml:space="preserve">L'Agora de la recherche de l’ENSFEA</w:t>
            </w:r>
            <w:r>
              <w:rPr/>
              <w:t xml:space="preserve">, ENSFEA, Apr 2025, Castanet-Tolosan, France</w:t>
            </w:r>
          </w:p>
          <w:p>
            <w:pPr/>
            <w:r>
              <w:rPr/>
              <w:t xml:space="preserve">Communication dans un congrès</w:t>
            </w:r>
          </w:p>
          <w:p>
            <w:pPr/>
            <w:hyperlink r:id="rId57" w:history="1">
              <w:r>
                <w:rPr>
                  <w:color w:val="#410a8c"/>
                  <w:u w:val="single"/>
                </w:rPr>
                <w:t xml:space="preserve">hal-05170384v1</w:t>
              </w:r>
            </w:hyperlink>
          </w:p>
        </w:tc>
      </w:tr>
      <w:tr>
        <w:trPr/>
        <w:tc>
          <w:tcPr>
            <w:noWrap/>
          </w:tcPr>
          <w:p>
            <w:pPr>
              <w:spacing w:after="200"/>
            </w:pPr>
            <w:hyperlink r:id="rId59" w:history="1">
              <w:r>
                <w:rPr>
                  <w:color w:val="1e198e"/>
                  <w:b w:val="1"/>
                  <w:bCs w:val="1"/>
                  <w:u w:val="single"/>
                </w:rPr>
                <w:t xml:space="preserve">Perspectives inclusives des EHPAD</w:t>
              </w:r>
            </w:hyperlink>
          </w:p>
          <w:p>
            <w:pPr/>
            <w:hyperlink r:id="rId11" w:history="1">
              <w:r>
                <w:rPr>
                  <w:color w:val="#410a8c"/>
                  <w:u w:val="single"/>
                </w:rPr>
                <w:t xml:space="preserve">Olivier Kheroufi-Andriot</w:t>
              </w:r>
            </w:hyperlink>
          </w:p>
          <w:p>
            <w:pPr/>
            <w:r>
              <w:rPr>
                <w:i w:val="1"/>
                <w:iCs w:val="1"/>
              </w:rPr>
              <w:t xml:space="preserve">Co-construire l'EHPAD de demain. Une conférence de consensus sur l'EHPAD à visée inclusive.</w:t>
            </w:r>
            <w:r>
              <w:rPr/>
              <w:t xml:space="preserve">, Conseil départemental de la Haute-Garonne, Sep 2024, Toulouse, France</w:t>
            </w:r>
          </w:p>
          <w:p>
            <w:pPr/>
            <w:r>
              <w:rPr/>
              <w:t xml:space="preserve">Communication dans un congrès</w:t>
            </w:r>
          </w:p>
          <w:p>
            <w:pPr/>
            <w:hyperlink r:id="rId59" w:history="1">
              <w:r>
                <w:rPr>
                  <w:color w:val="#410a8c"/>
                  <w:u w:val="single"/>
                </w:rPr>
                <w:t xml:space="preserve">hal-04720653v1</w:t>
              </w:r>
            </w:hyperlink>
          </w:p>
        </w:tc>
      </w:tr>
      <w:tr>
        <w:trPr/>
        <w:tc>
          <w:tcPr>
            <w:noWrap/>
          </w:tcPr>
          <w:p>
            <w:pPr>
              <w:spacing w:after="200"/>
            </w:pPr>
            <w:hyperlink r:id="rId60" w:history="1">
              <w:r>
                <w:rPr>
                  <w:color w:val="1e198e"/>
                  <w:b w:val="1"/>
                  <w:bCs w:val="1"/>
                  <w:u w:val="single"/>
                </w:rPr>
                <w:t xml:space="preserve">L’enseignement professionnel agricole a des atouts à faire valoir dans la perspective d’une visée inclusive</w:t>
              </w:r>
            </w:hyperlink>
          </w:p>
          <w:p>
            <w:pPr/>
            <w:hyperlink r:id="rId11" w:history="1">
              <w:r>
                <w:rPr>
                  <w:color w:val="#410a8c"/>
                  <w:u w:val="single"/>
                </w:rPr>
                <w:t xml:space="preserve">Olivier Kheroufi-Andriot</w:t>
              </w:r>
            </w:hyperlink>
          </w:p>
          <w:p>
            <w:pPr/>
            <w:r>
              <w:rPr>
                <w:i w:val="1"/>
                <w:iCs w:val="1"/>
              </w:rPr>
              <w:t xml:space="preserve">Cycle de conférences des jeudis du Grhapes</w:t>
            </w:r>
            <w:r>
              <w:rPr/>
              <w:t xml:space="preserve">, INSEI, Mar 2024, Suresnes, France</w:t>
            </w:r>
          </w:p>
          <w:p>
            <w:pPr/>
            <w:r>
              <w:rPr/>
              <w:t xml:space="preserve">Communication dans un congrès</w:t>
            </w:r>
          </w:p>
          <w:p>
            <w:pPr/>
            <w:hyperlink r:id="rId60" w:history="1">
              <w:r>
                <w:rPr>
                  <w:color w:val="#410a8c"/>
                  <w:u w:val="single"/>
                </w:rPr>
                <w:t xml:space="preserve">hal-04506014v1</w:t>
              </w:r>
            </w:hyperlink>
          </w:p>
        </w:tc>
      </w:tr>
      <w:tr>
        <w:trPr/>
        <w:tc>
          <w:tcPr>
            <w:noWrap/>
          </w:tcPr>
          <w:p>
            <w:pPr>
              <w:spacing w:after="200"/>
            </w:pPr>
            <w:hyperlink r:id="rId61" w:history="1">
              <w:r>
                <w:rPr>
                  <w:color w:val="1e198e"/>
                  <w:b w:val="1"/>
                  <w:bCs w:val="1"/>
                  <w:u w:val="single"/>
                </w:rPr>
                <w:t xml:space="preserve">Perspectives autour de la dimension interprofessionnelle de l’éducation inclusive (entre professionnels de l'éducation et professionnels du secteur médico-social)</w:t>
              </w:r>
            </w:hyperlink>
          </w:p>
          <w:p>
            <w:pPr/>
            <w:hyperlink r:id="rId11" w:history="1">
              <w:r>
                <w:rPr>
                  <w:color w:val="#410a8c"/>
                  <w:u w:val="single"/>
                </w:rPr>
                <w:t xml:space="preserve">Olivier Kheroufi-Andriot</w:t>
              </w:r>
            </w:hyperlink>
            <w:r>
              <w:rPr/>
              <w:t xml:space="preserve">,</w:t>
            </w:r>
            <w:hyperlink r:id="rId17" w:history="1">
              <w:r>
                <w:rPr>
                  <w:color w:val="#410a8c"/>
                  <w:u w:val="single"/>
                </w:rPr>
                <w:t xml:space="preserve">Kamilla Khamzina</w:t>
              </w:r>
            </w:hyperlink>
            <w:r>
              <w:rPr/>
              <w:t xml:space="preserve">,</w:t>
            </w:r>
            <w:hyperlink r:id="rId27" w:history="1">
              <w:r>
                <w:rPr>
                  <w:color w:val="#410a8c"/>
                  <w:u w:val="single"/>
                </w:rPr>
                <w:t xml:space="preserve">Célénie Brasselet</w:t>
              </w:r>
            </w:hyperlink>
            <w:r>
              <w:rPr/>
              <w:t xml:space="preserve">,</w:t>
            </w:r>
            <w:hyperlink r:id="rId26" w:history="1">
              <w:r>
                <w:rPr>
                  <w:color w:val="#410a8c"/>
                  <w:u w:val="single"/>
                </w:rPr>
                <w:t xml:space="preserve">Federica Cilia</w:t>
              </w:r>
            </w:hyperlink>
            <w:r>
              <w:rPr/>
              <w:t xml:space="preserve">,</w:t>
            </w:r>
            <w:hyperlink r:id="rId62" w:history="1">
              <w:r>
                <w:rPr>
                  <w:color w:val="#410a8c"/>
                  <w:u w:val="single"/>
                </w:rPr>
                <w:t xml:space="preserve">Nicolas Guirimand</w:t>
              </w:r>
            </w:hyperlink>
            <w:r>
              <w:rPr/>
              <w:t xml:space="preserve">et al.</w:t>
            </w:r>
          </w:p>
          <w:p>
            <w:pPr/>
            <w:r>
              <w:rPr>
                <w:i w:val="1"/>
                <w:iCs w:val="1"/>
              </w:rPr>
              <w:t xml:space="preserve">4ème Congrès Occitadys : Co-éducation dans les troubles du neurodéveloppement de l'enfance à l'âge adulte</w:t>
            </w:r>
            <w:r>
              <w:rPr/>
              <w:t xml:space="preserve">, Occitadys, Jan 2024, Toulouse, France</w:t>
            </w:r>
          </w:p>
          <w:p>
            <w:pPr/>
            <w:r>
              <w:rPr/>
              <w:t xml:space="preserve">Communication dans un congrès</w:t>
            </w:r>
          </w:p>
          <w:p>
            <w:pPr/>
            <w:hyperlink r:id="rId61" w:history="1">
              <w:r>
                <w:rPr>
                  <w:color w:val="#410a8c"/>
                  <w:u w:val="single"/>
                </w:rPr>
                <w:t xml:space="preserve">hal-04506006v1</w:t>
              </w:r>
            </w:hyperlink>
          </w:p>
        </w:tc>
      </w:tr>
      <w:tr>
        <w:trPr/>
        <w:tc>
          <w:tcPr>
            <w:noWrap/>
          </w:tcPr>
          <w:p>
            <w:pPr>
              <w:spacing w:after="200"/>
            </w:pPr>
            <w:hyperlink r:id="rId63" w:history="1">
              <w:r>
                <w:rPr>
                  <w:color w:val="1e198e"/>
                  <w:b w:val="1"/>
                  <w:bCs w:val="1"/>
                  <w:u w:val="single"/>
                </w:rPr>
                <w:t xml:space="preserve">Combiner analyse de contenu et analyse lexicale automatisée dans le contexte d’une enquête exploratoire pour mieux préciser la question de recherche</w:t>
              </w:r>
            </w:hyperlink>
          </w:p>
          <w:p>
            <w:pPr/>
            <w:hyperlink r:id="rId11" w:history="1">
              <w:r>
                <w:rPr>
                  <w:color w:val="#410a8c"/>
                  <w:u w:val="single"/>
                </w:rPr>
                <w:t xml:space="preserve">Olivier Kheroufi-Andriot</w:t>
              </w:r>
            </w:hyperlink>
          </w:p>
          <w:p>
            <w:pPr/>
            <w:r>
              <w:rPr>
                <w:i w:val="1"/>
                <w:iCs w:val="1"/>
              </w:rPr>
              <w:t xml:space="preserve">Séminaire méthodologique sur les « méthodes mixtes »</w:t>
            </w:r>
            <w:r>
              <w:rPr/>
              <w:t xml:space="preserve">, Plateforme universitaire de données de Lille (PUDL), Nov 2024, Lille, France</w:t>
            </w:r>
          </w:p>
          <w:p>
            <w:pPr/>
            <w:r>
              <w:rPr/>
              <w:t xml:space="preserve">Communication dans un congrès</w:t>
            </w:r>
          </w:p>
          <w:p>
            <w:pPr/>
            <w:hyperlink r:id="rId63" w:history="1">
              <w:r>
                <w:rPr>
                  <w:color w:val="#410a8c"/>
                  <w:u w:val="single"/>
                </w:rPr>
                <w:t xml:space="preserve">hal-04809877v1</w:t>
              </w:r>
            </w:hyperlink>
          </w:p>
        </w:tc>
      </w:tr>
      <w:tr>
        <w:trPr/>
        <w:tc>
          <w:tcPr>
            <w:noWrap/>
          </w:tcPr>
          <w:p>
            <w:pPr>
              <w:spacing w:after="200"/>
            </w:pPr>
            <w:hyperlink r:id="rId64" w:history="1">
              <w:r>
                <w:rPr>
                  <w:color w:val="1e198e"/>
                  <w:b w:val="1"/>
                  <w:bCs w:val="1"/>
                  <w:u w:val="single"/>
                </w:rPr>
                <w:t xml:space="preserve">Quand l'inclusion scolaire questionne le métier d'enseignant</w:t>
              </w:r>
            </w:hyperlink>
          </w:p>
          <w:p>
            <w:pPr/>
            <w:hyperlink r:id="rId11" w:history="1">
              <w:r>
                <w:rPr>
                  <w:color w:val="#410a8c"/>
                  <w:u w:val="single"/>
                </w:rPr>
                <w:t xml:space="preserve">Olivier Kheroufi-Andriot</w:t>
              </w:r>
            </w:hyperlink>
          </w:p>
          <w:p>
            <w:pPr/>
            <w:r>
              <w:rPr>
                <w:i w:val="1"/>
                <w:iCs w:val="1"/>
              </w:rPr>
              <w:t xml:space="preserve">Carrefour recherche de l’enseignement supérieur agricole</w:t>
            </w:r>
            <w:r>
              <w:rPr/>
              <w:t xml:space="preserve">, ENSFEA, Jun 2022, Castanet-Tolosan, France</w:t>
            </w:r>
          </w:p>
          <w:p>
            <w:pPr/>
            <w:r>
              <w:rPr/>
              <w:t xml:space="preserve">Communication dans un congrès</w:t>
            </w:r>
          </w:p>
          <w:p>
            <w:pPr/>
            <w:hyperlink r:id="rId64" w:history="1">
              <w:r>
                <w:rPr>
                  <w:color w:val="#410a8c"/>
                  <w:u w:val="single"/>
                </w:rPr>
                <w:t xml:space="preserve">hal-05186314v1</w:t>
              </w:r>
            </w:hyperlink>
          </w:p>
        </w:tc>
      </w:tr>
      <w:tr>
        <w:trPr/>
        <w:tc>
          <w:tcPr>
            <w:noWrap/>
          </w:tcPr>
          <w:p>
            <w:pPr>
              <w:spacing w:after="200"/>
            </w:pPr>
            <w:hyperlink r:id="rId65" w:history="1">
              <w:r>
                <w:rPr>
                  <w:color w:val="1e198e"/>
                  <w:b w:val="1"/>
                  <w:bCs w:val="1"/>
                  <w:u w:val="single"/>
                </w:rPr>
                <w:t xml:space="preserve">Se questionner sur les résultats produits, et ses empêchements</w:t>
              </w:r>
            </w:hyperlink>
          </w:p>
          <w:p>
            <w:pPr/>
            <w:hyperlink r:id="rId11" w:history="1">
              <w:r>
                <w:rPr>
                  <w:color w:val="#410a8c"/>
                  <w:u w:val="single"/>
                </w:rPr>
                <w:t xml:space="preserve">Olivier Kheroufi-Andriot</w:t>
              </w:r>
            </w:hyperlink>
            <w:r>
              <w:rPr/>
              <w:t xml:space="preserve">,</w:t>
            </w:r>
            <w:hyperlink r:id="rId56" w:history="1">
              <w:r>
                <w:rPr>
                  <w:color w:val="#410a8c"/>
                  <w:u w:val="single"/>
                </w:rPr>
                <w:t xml:space="preserve">Mickael Berthe</w:t>
              </w:r>
            </w:hyperlink>
            <w:r>
              <w:rPr/>
              <w:t xml:space="preserve">,</w:t>
            </w:r>
            <w:hyperlink r:id="rId14" w:history="1">
              <w:r>
                <w:rPr>
                  <w:color w:val="#410a8c"/>
                  <w:u w:val="single"/>
                </w:rPr>
                <w:t xml:space="preserve">Raphael Crepin</w:t>
              </w:r>
            </w:hyperlink>
            <w:r>
              <w:rPr/>
              <w:t xml:space="preserve">,</w:t>
            </w:r>
            <w:hyperlink r:id="rId55" w:history="1">
              <w:r>
                <w:rPr>
                  <w:color w:val="#410a8c"/>
                  <w:u w:val="single"/>
                </w:rPr>
                <w:t xml:space="preserve">Thibaut Kuehn</w:t>
              </w:r>
            </w:hyperlink>
            <w:r>
              <w:rPr/>
              <w:t xml:space="preserve">,</w:t>
            </w:r>
            <w:hyperlink r:id="rId66" w:history="1">
              <w:r>
                <w:rPr>
                  <w:color w:val="#410a8c"/>
                  <w:u w:val="single"/>
                </w:rPr>
                <w:t xml:space="preserve">Javier Nunez Moscoso</w:t>
              </w:r>
            </w:hyperlink>
          </w:p>
          <w:p>
            <w:pPr/>
            <w:r>
              <w:rPr>
                <w:i w:val="1"/>
                <w:iCs w:val="1"/>
              </w:rPr>
              <w:t xml:space="preserve">Faire résultat(s) dans les recherches en éducation. Pourquoi ? Avec qui ? Comment ?</w:t>
            </w:r>
            <w:r>
              <w:rPr/>
              <w:t xml:space="preserve">, Jun 2023, Toulouse, France</w:t>
            </w:r>
          </w:p>
          <w:p>
            <w:pPr/>
            <w:r>
              <w:rPr/>
              <w:t xml:space="preserve">Communication dans un congrès</w:t>
            </w:r>
          </w:p>
          <w:p>
            <w:pPr/>
            <w:hyperlink r:id="rId65" w:history="1">
              <w:r>
                <w:rPr>
                  <w:color w:val="#410a8c"/>
                  <w:u w:val="single"/>
                </w:rPr>
                <w:t xml:space="preserve">hal-04124423v1</w:t>
              </w:r>
            </w:hyperlink>
          </w:p>
        </w:tc>
      </w:tr>
      <w:tr>
        <w:trPr/>
        <w:tc>
          <w:tcPr>
            <w:noWrap/>
          </w:tcPr>
          <w:p>
            <w:pPr>
              <w:spacing w:after="200"/>
            </w:pPr>
            <w:hyperlink r:id="rId67" w:history="1">
              <w:r>
                <w:rPr>
                  <w:color w:val="1e198e"/>
                  <w:b w:val="1"/>
                  <w:bCs w:val="1"/>
                  <w:u w:val="single"/>
                </w:rPr>
                <w:t xml:space="preserve">Créativité et petits riens : des ressources pour l’éducation inclusive</w:t>
              </w:r>
            </w:hyperlink>
          </w:p>
          <w:p>
            <w:pPr/>
            <w:hyperlink r:id="rId11" w:history="1">
              <w:r>
                <w:rPr>
                  <w:color w:val="#410a8c"/>
                  <w:u w:val="single"/>
                </w:rPr>
                <w:t xml:space="preserve">Olivier Kheroufi-Andriot</w:t>
              </w:r>
            </w:hyperlink>
          </w:p>
          <w:p>
            <w:pPr/>
            <w:r>
              <w:rPr>
                <w:i w:val="1"/>
                <w:iCs w:val="1"/>
              </w:rPr>
              <w:t xml:space="preserve">Éducation inclusive</w:t>
            </w:r>
            <w:r>
              <w:rPr/>
              <w:t xml:space="preserve">, Centre régional de formation des professionnels de l’enfance (CRFPE), 2023, Lille, France</w:t>
            </w:r>
          </w:p>
          <w:p>
            <w:pPr/>
            <w:r>
              <w:rPr/>
              <w:t xml:space="preserve">Communication dans un congrès</w:t>
            </w:r>
          </w:p>
          <w:p>
            <w:pPr/>
            <w:hyperlink r:id="rId67" w:history="1">
              <w:r>
                <w:rPr>
                  <w:color w:val="#410a8c"/>
                  <w:u w:val="single"/>
                </w:rPr>
                <w:t xml:space="preserve">hal-04285800v1</w:t>
              </w:r>
            </w:hyperlink>
          </w:p>
        </w:tc>
      </w:tr>
      <w:tr>
        <w:trPr/>
        <w:tc>
          <w:tcPr>
            <w:noWrap/>
          </w:tcPr>
          <w:p>
            <w:pPr>
              <w:spacing w:after="200"/>
            </w:pPr>
            <w:hyperlink r:id="rId68" w:history="1">
              <w:r>
                <w:rPr>
                  <w:color w:val="1e198e"/>
                  <w:b w:val="1"/>
                  <w:bCs w:val="1"/>
                  <w:u w:val="single"/>
                </w:rPr>
                <w:t xml:space="preserve">Théâtre-forum : faire résultat partagé</w:t>
              </w:r>
            </w:hyperlink>
          </w:p>
          <w:p>
            <w:pPr/>
            <w:hyperlink r:id="rId69" w:history="1">
              <w:r>
                <w:rPr>
                  <w:color w:val="#410a8c"/>
                  <w:u w:val="single"/>
                </w:rPr>
                <w:t xml:space="preserve">Philippe Sahuc</w:t>
              </w:r>
            </w:hyperlink>
            <w:r>
              <w:rPr/>
              <w:t xml:space="preserve">,</w:t>
            </w:r>
            <w:hyperlink r:id="rId11" w:history="1">
              <w:r>
                <w:rPr>
                  <w:color w:val="#410a8c"/>
                  <w:u w:val="single"/>
                </w:rPr>
                <w:t xml:space="preserve">Olivier Kheroufi-Andriot</w:t>
              </w:r>
            </w:hyperlink>
            <w:r>
              <w:rPr/>
              <w:t xml:space="preserve">,</w:t>
            </w:r>
            <w:hyperlink r:id="rId56" w:history="1">
              <w:r>
                <w:rPr>
                  <w:color w:val="#410a8c"/>
                  <w:u w:val="single"/>
                </w:rPr>
                <w:t xml:space="preserve">Mickael Berthe</w:t>
              </w:r>
            </w:hyperlink>
            <w:r>
              <w:rPr/>
              <w:t xml:space="preserve">,</w:t>
            </w:r>
            <w:hyperlink r:id="rId14" w:history="1">
              <w:r>
                <w:rPr>
                  <w:color w:val="#410a8c"/>
                  <w:u w:val="single"/>
                </w:rPr>
                <w:t xml:space="preserve">Raphael Crepin</w:t>
              </w:r>
            </w:hyperlink>
            <w:r>
              <w:rPr/>
              <w:t xml:space="preserve">,</w:t>
            </w:r>
            <w:hyperlink r:id="rId70" w:history="1">
              <w:r>
                <w:rPr>
                  <w:color w:val="#410a8c"/>
                  <w:u w:val="single"/>
                </w:rPr>
                <w:t xml:space="preserve">Daubin Karine</w:t>
              </w:r>
            </w:hyperlink>
            <w:r>
              <w:rPr/>
              <w:t xml:space="preserve">et al.</w:t>
            </w:r>
          </w:p>
          <w:p>
            <w:pPr/>
            <w:r>
              <w:rPr>
                <w:i w:val="1"/>
                <w:iCs w:val="1"/>
              </w:rPr>
              <w:t xml:space="preserve">Faire résultat(s) dans les recherches en éducation. Pourquoi ? Avec qui ? Comment ?</w:t>
            </w:r>
            <w:r>
              <w:rPr/>
              <w:t xml:space="preserve">, Jun 2023, Toulouse, France</w:t>
            </w:r>
          </w:p>
          <w:p>
            <w:pPr/>
            <w:r>
              <w:rPr/>
              <w:t xml:space="preserve">Communication dans un congrès</w:t>
            </w:r>
          </w:p>
          <w:p>
            <w:pPr/>
            <w:hyperlink r:id="rId68" w:history="1">
              <w:r>
                <w:rPr>
                  <w:color w:val="#410a8c"/>
                  <w:u w:val="single"/>
                </w:rPr>
                <w:t xml:space="preserve">hal-04281153v1</w:t>
              </w:r>
            </w:hyperlink>
          </w:p>
        </w:tc>
      </w:tr>
      <w:tr>
        <w:trPr/>
        <w:tc>
          <w:tcPr>
            <w:noWrap/>
          </w:tcPr>
          <w:p>
            <w:pPr>
              <w:spacing w:after="200"/>
            </w:pPr>
            <w:hyperlink r:id="rId71" w:history="1">
              <w:r>
                <w:rPr>
                  <w:color w:val="1e198e"/>
                  <w:b w:val="1"/>
                  <w:bCs w:val="1"/>
                  <w:u w:val="single"/>
                </w:rPr>
                <w:t xml:space="preserve">Les transformations induites par le paradigme inclusif et les incidences sur la manière de scolariser les élèves</w:t>
              </w:r>
            </w:hyperlink>
          </w:p>
          <w:p>
            <w:pPr/>
            <w:hyperlink r:id="rId11" w:history="1">
              <w:r>
                <w:rPr>
                  <w:color w:val="#410a8c"/>
                  <w:u w:val="single"/>
                </w:rPr>
                <w:t xml:space="preserve">Olivier Kheroufi-Andriot</w:t>
              </w:r>
            </w:hyperlink>
          </w:p>
          <w:p>
            <w:pPr/>
            <w:r>
              <w:rPr>
                <w:i w:val="1"/>
                <w:iCs w:val="1"/>
              </w:rPr>
              <w:t xml:space="preserve">Cycle des webinaires organisé par l’École nationale supérieure de formation de l’enseignement agricole (ENSFEA)</w:t>
            </w:r>
            <w:r>
              <w:rPr/>
              <w:t xml:space="preserve">, ENSFEA/EFTS, 2023, Castanet-Tolosan, France</w:t>
            </w:r>
          </w:p>
          <w:p>
            <w:pPr/>
            <w:r>
              <w:rPr/>
              <w:t xml:space="preserve">Communication dans un congrès</w:t>
            </w:r>
          </w:p>
          <w:p>
            <w:pPr/>
            <w:hyperlink r:id="rId71" w:history="1">
              <w:r>
                <w:rPr>
                  <w:color w:val="#410a8c"/>
                  <w:u w:val="single"/>
                </w:rPr>
                <w:t xml:space="preserve">hal-04285797v1</w:t>
              </w:r>
            </w:hyperlink>
          </w:p>
        </w:tc>
      </w:tr>
      <w:tr>
        <w:trPr/>
        <w:tc>
          <w:tcPr>
            <w:noWrap/>
          </w:tcPr>
          <w:p>
            <w:pPr>
              <w:spacing w:after="200"/>
            </w:pPr>
            <w:hyperlink r:id="rId72" w:history="1">
              <w:r>
                <w:rPr>
                  <w:color w:val="1e198e"/>
                  <w:b w:val="1"/>
                  <w:bCs w:val="1"/>
                  <w:u w:val="single"/>
                </w:rPr>
                <w:t xml:space="preserve">Analyse d'un contexte de construction de formations interprofessionnelles entre enseignant·es et professionnel·les du secteur médico-social en matière d'éducation inclusive</w:t>
              </w:r>
            </w:hyperlink>
          </w:p>
          <w:p>
            <w:pPr/>
            <w:hyperlink r:id="rId11" w:history="1">
              <w:r>
                <w:rPr>
                  <w:color w:val="#410a8c"/>
                  <w:u w:val="single"/>
                </w:rPr>
                <w:t xml:space="preserve">Olivier Kheroufi-Andriot</w:t>
              </w:r>
            </w:hyperlink>
            <w:r>
              <w:rPr/>
              <w:t xml:space="preserve">,</w:t>
            </w:r>
            <w:hyperlink r:id="rId17" w:history="1">
              <w:r>
                <w:rPr>
                  <w:color w:val="#410a8c"/>
                  <w:u w:val="single"/>
                </w:rPr>
                <w:t xml:space="preserve">Kamilla Khamzina</w:t>
              </w:r>
            </w:hyperlink>
            <w:r>
              <w:rPr/>
              <w:t xml:space="preserve">,</w:t>
            </w:r>
            <w:hyperlink r:id="rId27" w:history="1">
              <w:r>
                <w:rPr>
                  <w:color w:val="#410a8c"/>
                  <w:u w:val="single"/>
                </w:rPr>
                <w:t xml:space="preserve">Célénie Brasselet</w:t>
              </w:r>
            </w:hyperlink>
            <w:r>
              <w:rPr/>
              <w:t xml:space="preserve">,</w:t>
            </w:r>
            <w:hyperlink r:id="rId26" w:history="1">
              <w:r>
                <w:rPr>
                  <w:color w:val="#410a8c"/>
                  <w:u w:val="single"/>
                </w:rPr>
                <w:t xml:space="preserve">Federica Cilia</w:t>
              </w:r>
            </w:hyperlink>
            <w:r>
              <w:rPr/>
              <w:t xml:space="preserve">,</w:t>
            </w:r>
            <w:hyperlink r:id="rId62" w:history="1">
              <w:r>
                <w:rPr>
                  <w:color w:val="#410a8c"/>
                  <w:u w:val="single"/>
                </w:rPr>
                <w:t xml:space="preserve">Nicolas Guirimand</w:t>
              </w:r>
            </w:hyperlink>
            <w:r>
              <w:rPr/>
              <w:t xml:space="preserve">et al.</w:t>
            </w:r>
          </w:p>
          <w:p>
            <w:pPr/>
            <w:r>
              <w:rPr>
                <w:i w:val="1"/>
                <w:iCs w:val="1"/>
              </w:rPr>
              <w:t xml:space="preserve">Colloque international ISATT 2022. L’éthique inclusive comme nouvel horizon éducatif pour les enseignants et pour l’enseignement.</w:t>
            </w:r>
            <w:r>
              <w:rPr/>
              <w:t xml:space="preserve">, Oct 2022, Mérignac, France</w:t>
            </w:r>
          </w:p>
          <w:p>
            <w:pPr/>
            <w:r>
              <w:rPr/>
              <w:t xml:space="preserve">Communication dans un congrès</w:t>
            </w:r>
          </w:p>
          <w:p>
            <w:pPr/>
            <w:hyperlink r:id="rId72" w:history="1">
              <w:r>
                <w:rPr>
                  <w:color w:val="#410a8c"/>
                  <w:u w:val="single"/>
                </w:rPr>
                <w:t xml:space="preserve">hal-03808870v1</w:t>
              </w:r>
            </w:hyperlink>
          </w:p>
        </w:tc>
      </w:tr>
      <w:tr>
        <w:trPr/>
        <w:tc>
          <w:tcPr>
            <w:noWrap/>
          </w:tcPr>
          <w:p>
            <w:pPr>
              <w:spacing w:after="200"/>
            </w:pPr>
            <w:hyperlink r:id="rId73" w:history="1">
              <w:r>
                <w:rPr>
                  <w:color w:val="1e198e"/>
                  <w:b w:val="1"/>
                  <w:bCs w:val="1"/>
                  <w:u w:val="single"/>
                </w:rPr>
                <w:t xml:space="preserve">Faire de la collaboration interprofessionnelle une ressource à l’inclusion scolaire. Étude qualitative</w:t>
              </w:r>
            </w:hyperlink>
          </w:p>
          <w:p>
            <w:pPr/>
            <w:hyperlink r:id="rId11" w:history="1">
              <w:r>
                <w:rPr>
                  <w:color w:val="#410a8c"/>
                  <w:u w:val="single"/>
                </w:rPr>
                <w:t xml:space="preserve">Olivier Kheroufi-Andriot</w:t>
              </w:r>
            </w:hyperlink>
            <w:r>
              <w:rPr/>
              <w:t xml:space="preserve">,</w:t>
            </w:r>
            <w:hyperlink r:id="rId17" w:history="1">
              <w:r>
                <w:rPr>
                  <w:color w:val="#410a8c"/>
                  <w:u w:val="single"/>
                </w:rPr>
                <w:t xml:space="preserve">Kamilla Khamzina</w:t>
              </w:r>
            </w:hyperlink>
            <w:r>
              <w:rPr/>
              <w:t xml:space="preserve">,</w:t>
            </w:r>
            <w:hyperlink r:id="rId27" w:history="1">
              <w:r>
                <w:rPr>
                  <w:color w:val="#410a8c"/>
                  <w:u w:val="single"/>
                </w:rPr>
                <w:t xml:space="preserve">Célénie Brasselet</w:t>
              </w:r>
            </w:hyperlink>
            <w:r>
              <w:rPr/>
              <w:t xml:space="preserve">,</w:t>
            </w:r>
            <w:hyperlink r:id="rId26" w:history="1">
              <w:r>
                <w:rPr>
                  <w:color w:val="#410a8c"/>
                  <w:u w:val="single"/>
                </w:rPr>
                <w:t xml:space="preserve">Federica Cilia</w:t>
              </w:r>
            </w:hyperlink>
            <w:r>
              <w:rPr/>
              <w:t xml:space="preserve">,</w:t>
            </w:r>
            <w:hyperlink r:id="rId62" w:history="1">
              <w:r>
                <w:rPr>
                  <w:color w:val="#410a8c"/>
                  <w:u w:val="single"/>
                </w:rPr>
                <w:t xml:space="preserve">Nicolas Guirimand</w:t>
              </w:r>
            </w:hyperlink>
            <w:r>
              <w:rPr/>
              <w:t xml:space="preserve">et al.</w:t>
            </w:r>
          </w:p>
          <w:p>
            <w:pPr/>
            <w:r>
              <w:rPr>
                <w:i w:val="1"/>
                <w:iCs w:val="1"/>
              </w:rPr>
              <w:t xml:space="preserve">14e congrès international de psychologie sociale (CIPS)</w:t>
            </w:r>
            <w:r>
              <w:rPr/>
              <w:t xml:space="preserve">, Jul 2022, Bordeaux, France</w:t>
            </w:r>
          </w:p>
          <w:p>
            <w:pPr/>
            <w:r>
              <w:rPr/>
              <w:t xml:space="preserve">Communication dans un congrès</w:t>
            </w:r>
          </w:p>
          <w:p>
            <w:pPr/>
            <w:hyperlink r:id="rId73" w:history="1">
              <w:r>
                <w:rPr>
                  <w:color w:val="#410a8c"/>
                  <w:u w:val="single"/>
                </w:rPr>
                <w:t xml:space="preserve">hal-03808864v1</w:t>
              </w:r>
            </w:hyperlink>
          </w:p>
        </w:tc>
      </w:tr>
      <w:tr>
        <w:trPr/>
        <w:tc>
          <w:tcPr>
            <w:noWrap/>
          </w:tcPr>
          <w:p>
            <w:pPr>
              <w:spacing w:after="200"/>
            </w:pPr>
            <w:hyperlink r:id="rId74" w:history="1">
              <w:r>
                <w:rPr>
                  <w:color w:val="1e198e"/>
                  <w:b w:val="1"/>
                  <w:bCs w:val="1"/>
                  <w:u w:val="single"/>
                </w:rPr>
                <w:t xml:space="preserve">La dimension clandestine du travail enseignant dans le contexte de l’inclusion scolaire française</w:t>
              </w:r>
            </w:hyperlink>
          </w:p>
          <w:p>
            <w:pPr/>
            <w:hyperlink r:id="rId11" w:history="1">
              <w:r>
                <w:rPr>
                  <w:color w:val="#410a8c"/>
                  <w:u w:val="single"/>
                </w:rPr>
                <w:t xml:space="preserve">Olivier Kheroufi-Andriot</w:t>
              </w:r>
            </w:hyperlink>
          </w:p>
          <w:p>
            <w:pPr/>
            <w:r>
              <w:rPr>
                <w:i w:val="1"/>
                <w:iCs w:val="1"/>
              </w:rPr>
              <w:t xml:space="preserve">8ème Colloque international en éducation : enjeux actuels et futurs sur la formation et la profession enseignante (2021)</w:t>
            </w:r>
            <w:r>
              <w:rPr/>
              <w:t xml:space="preserve">, Apr 2021, Montréal, Canada</w:t>
            </w:r>
          </w:p>
          <w:p>
            <w:pPr/>
            <w:r>
              <w:rPr/>
              <w:t xml:space="preserve">Communication dans un congrès</w:t>
            </w:r>
          </w:p>
          <w:p>
            <w:pPr/>
            <w:hyperlink r:id="rId74" w:history="1">
              <w:r>
                <w:rPr>
                  <w:color w:val="#410a8c"/>
                  <w:u w:val="single"/>
                </w:rPr>
                <w:t xml:space="preserve">hal-03808851v1</w:t>
              </w:r>
            </w:hyperlink>
          </w:p>
        </w:tc>
      </w:tr>
      <w:tr>
        <w:trPr/>
        <w:tc>
          <w:tcPr>
            <w:noWrap/>
          </w:tcPr>
          <w:p>
            <w:pPr>
              <w:spacing w:after="200"/>
            </w:pPr>
            <w:hyperlink r:id="rId75" w:history="1">
              <w:r>
                <w:rPr>
                  <w:color w:val="1e198e"/>
                  <w:b w:val="1"/>
                  <w:bCs w:val="1"/>
                  <w:u w:val="single"/>
                </w:rPr>
                <w:t xml:space="preserve">Inclure à plusieurs des élèves en situation de handicap selon une logique pluricatégorielle. Perspectives et débats pour l'école primaire</w:t>
              </w:r>
            </w:hyperlink>
          </w:p>
          <w:p>
            <w:pPr/>
            <w:hyperlink r:id="rId11" w:history="1">
              <w:r>
                <w:rPr>
                  <w:color w:val="#410a8c"/>
                  <w:u w:val="single"/>
                </w:rPr>
                <w:t xml:space="preserve">Olivier Kheroufi-Andriot</w:t>
              </w:r>
            </w:hyperlink>
          </w:p>
          <w:p>
            <w:pPr/>
            <w:r>
              <w:rPr>
                <w:i w:val="1"/>
                <w:iCs w:val="1"/>
              </w:rPr>
              <w:t xml:space="preserve">Colloque : L’école primaire au 21e siècle</w:t>
            </w:r>
            <w:r>
              <w:rPr/>
              <w:t xml:space="preserve">, Oct 2021, Cergy Pontoise, France</w:t>
            </w:r>
          </w:p>
          <w:p>
            <w:pPr/>
            <w:r>
              <w:rPr/>
              <w:t xml:space="preserve">Communication dans un congrès</w:t>
            </w:r>
          </w:p>
          <w:p>
            <w:pPr/>
            <w:hyperlink r:id="rId75" w:history="1">
              <w:r>
                <w:rPr>
                  <w:color w:val="#410a8c"/>
                  <w:u w:val="single"/>
                </w:rPr>
                <w:t xml:space="preserve">hal-03808853v1</w:t>
              </w:r>
            </w:hyperlink>
          </w:p>
        </w:tc>
      </w:tr>
      <w:tr>
        <w:trPr/>
        <w:tc>
          <w:tcPr>
            <w:noWrap/>
          </w:tcPr>
          <w:p>
            <w:pPr>
              <w:spacing w:after="200"/>
            </w:pPr>
            <w:hyperlink r:id="rId76" w:history="1">
              <w:r>
                <w:rPr>
                  <w:color w:val="1e198e"/>
                  <w:b w:val="1"/>
                  <w:bCs w:val="1"/>
                  <w:u w:val="single"/>
                </w:rPr>
                <w:t xml:space="preserve">Ce qui n’est pas dit et montré quand un enfant en situation de handicap est accueilli et scolarisé dans une classe et un établissement scolaire</w:t>
              </w:r>
            </w:hyperlink>
          </w:p>
          <w:p>
            <w:pPr/>
            <w:hyperlink r:id="rId11" w:history="1">
              <w:r>
                <w:rPr>
                  <w:color w:val="#410a8c"/>
                  <w:u w:val="single"/>
                </w:rPr>
                <w:t xml:space="preserve">Olivier Kheroufi-Andriot</w:t>
              </w:r>
            </w:hyperlink>
          </w:p>
          <w:p>
            <w:pPr/>
            <w:r>
              <w:rPr>
                <w:i w:val="1"/>
                <w:iCs w:val="1"/>
              </w:rPr>
              <w:t xml:space="preserve">Septième édition du festival Jeunes Chercheurs dans la Cité</w:t>
            </w:r>
            <w:r>
              <w:rPr/>
              <w:t xml:space="preserve">, Feb 2018, Bruxelles (BE), France</w:t>
            </w:r>
          </w:p>
          <w:p>
            <w:pPr/>
            <w:r>
              <w:rPr/>
              <w:t xml:space="preserve">Communication dans un congrès</w:t>
            </w:r>
          </w:p>
          <w:p>
            <w:pPr/>
            <w:hyperlink r:id="rId76" w:history="1">
              <w:r>
                <w:rPr>
                  <w:color w:val="#410a8c"/>
                  <w:u w:val="single"/>
                </w:rPr>
                <w:t xml:space="preserve">hal-04281162v1</w:t>
              </w:r>
            </w:hyperlink>
          </w:p>
        </w:tc>
      </w:tr>
      <w:tr>
        <w:trPr/>
        <w:tc>
          <w:tcPr>
            <w:noWrap/>
          </w:tcPr>
          <w:p>
            <w:pPr>
              <w:spacing w:after="200"/>
            </w:pPr>
            <w:hyperlink r:id="rId77" w:history="1">
              <w:r>
                <w:rPr>
                  <w:color w:val="1e198e"/>
                  <w:b w:val="1"/>
                  <w:bCs w:val="1"/>
                  <w:u w:val="single"/>
                </w:rPr>
                <w:t xml:space="preserve">Les défis d’une activité collective d’accompagnement pour gérer une diversité d’identités professionnelles dans le contexte inclusif éducatif français</w:t>
              </w:r>
            </w:hyperlink>
          </w:p>
          <w:p>
            <w:pPr/>
            <w:hyperlink r:id="rId11" w:history="1">
              <w:r>
                <w:rPr>
                  <w:color w:val="#410a8c"/>
                  <w:u w:val="single"/>
                </w:rPr>
                <w:t xml:space="preserve">Olivier Kheroufi-Andriot</w:t>
              </w:r>
            </w:hyperlink>
          </w:p>
          <w:p>
            <w:pPr/>
            <w:r>
              <w:rPr>
                <w:i w:val="1"/>
                <w:iCs w:val="1"/>
              </w:rPr>
              <w:t xml:space="preserve">Troisièmes rencontres du Réseau international éducation et diversité (RIED). Communautés éducatives : formations et pratiques en contexte de diversité</w:t>
            </w:r>
            <w:r>
              <w:rPr/>
              <w:t xml:space="preserve">, Jun 2018, Genève (CH), France</w:t>
            </w:r>
          </w:p>
          <w:p>
            <w:pPr/>
            <w:r>
              <w:rPr/>
              <w:t xml:space="preserve">Communication dans un congrès</w:t>
            </w:r>
          </w:p>
          <w:p>
            <w:pPr/>
            <w:hyperlink r:id="rId77" w:history="1">
              <w:r>
                <w:rPr>
                  <w:color w:val="#410a8c"/>
                  <w:u w:val="single"/>
                </w:rPr>
                <w:t xml:space="preserve">hal-04281160v1</w:t>
              </w:r>
            </w:hyperlink>
          </w:p>
        </w:tc>
      </w:tr>
      <w:tr>
        <w:trPr/>
        <w:tc>
          <w:tcPr>
            <w:noWrap/>
          </w:tcPr>
          <w:p>
            <w:pPr>
              <w:spacing w:after="200"/>
            </w:pPr>
            <w:hyperlink r:id="rId78" w:history="1">
              <w:r>
                <w:rPr>
                  <w:color w:val="1e198e"/>
                  <w:b w:val="1"/>
                  <w:bCs w:val="1"/>
                  <w:u w:val="single"/>
                </w:rPr>
                <w:t xml:space="preserve">Prendre en compte les dimensions clandestines de l'activité d'accompagnement des enfants en situation de handicap à l'École pour mieux les inclure</w:t>
              </w:r>
            </w:hyperlink>
          </w:p>
          <w:p>
            <w:pPr/>
            <w:hyperlink r:id="rId11" w:history="1">
              <w:r>
                <w:rPr>
                  <w:color w:val="#410a8c"/>
                  <w:u w:val="single"/>
                </w:rPr>
                <w:t xml:space="preserve">Olivier Kheroufi-Andriot</w:t>
              </w:r>
            </w:hyperlink>
          </w:p>
          <w:p>
            <w:pPr/>
            <w:r>
              <w:rPr>
                <w:i w:val="1"/>
                <w:iCs w:val="1"/>
              </w:rPr>
              <w:t xml:space="preserve">Septième conférence annuelle de la Société européenne de recherche sur le handicap (ALTER). Transformer les pratiques, la formation et la production des connaissances au prisme du handicap : expériences, transmissions, formations, organisations</w:t>
            </w:r>
            <w:r>
              <w:rPr/>
              <w:t xml:space="preserve">, Jul 2018, Lille, France</w:t>
            </w:r>
          </w:p>
          <w:p>
            <w:pPr/>
            <w:r>
              <w:rPr/>
              <w:t xml:space="preserve">Communication dans un congrès</w:t>
            </w:r>
          </w:p>
          <w:p>
            <w:pPr/>
            <w:hyperlink r:id="rId78" w:history="1">
              <w:r>
                <w:rPr>
                  <w:color w:val="#410a8c"/>
                  <w:u w:val="single"/>
                </w:rPr>
                <w:t xml:space="preserve">hal-04281158v1</w:t>
              </w:r>
            </w:hyperlink>
          </w:p>
        </w:tc>
      </w:tr>
      <w:tr>
        <w:trPr/>
        <w:tc>
          <w:tcPr>
            <w:noWrap/>
          </w:tcPr>
          <w:p>
            <w:pPr>
              <w:spacing w:after="200"/>
            </w:pPr>
            <w:hyperlink r:id="rId79" w:history="1">
              <w:r>
                <w:rPr>
                  <w:color w:val="1e198e"/>
                  <w:b w:val="1"/>
                  <w:bCs w:val="1"/>
                  <w:u w:val="single"/>
                </w:rPr>
                <w:t xml:space="preserve">De l'engagement au désengagement et vice-versa, des marges de manœuvre construites et négociées lors d'une enquête ethnographique sur l'École inclusive française</w:t>
              </w:r>
            </w:hyperlink>
          </w:p>
          <w:p>
            <w:pPr/>
            <w:hyperlink r:id="rId11" w:history="1">
              <w:r>
                <w:rPr>
                  <w:color w:val="#410a8c"/>
                  <w:u w:val="single"/>
                </w:rPr>
                <w:t xml:space="preserve">Olivier Kheroufi-Andriot</w:t>
              </w:r>
            </w:hyperlink>
          </w:p>
          <w:p>
            <w:pPr/>
            <w:r>
              <w:rPr>
                <w:i w:val="1"/>
                <w:iCs w:val="1"/>
              </w:rPr>
              <w:t xml:space="preserve">Colloque Ethnographies plurielles #7 : Ethnographies et engagements</w:t>
            </w:r>
            <w:r>
              <w:rPr/>
              <w:t xml:space="preserve">, Université de Rouen Normandie, Nov 2017, Rouen, France</w:t>
            </w:r>
          </w:p>
          <w:p>
            <w:pPr/>
            <w:r>
              <w:rPr/>
              <w:t xml:space="preserve">Communication dans un congrès</w:t>
            </w:r>
          </w:p>
          <w:p>
            <w:pPr/>
            <w:hyperlink r:id="rId79" w:history="1">
              <w:r>
                <w:rPr>
                  <w:color w:val="#410a8c"/>
                  <w:u w:val="single"/>
                </w:rPr>
                <w:t xml:space="preserve">hal-04281148v1</w:t>
              </w:r>
            </w:hyperlink>
          </w:p>
        </w:tc>
      </w:tr>
      <w:tr>
        <w:trPr/>
        <w:tc>
          <w:tcPr>
            <w:noWrap/>
          </w:tcPr>
          <w:p>
            <w:pPr>
              <w:spacing w:after="200"/>
            </w:pPr>
            <w:hyperlink r:id="rId80" w:history="1">
              <w:r>
                <w:rPr>
                  <w:color w:val="1e198e"/>
                  <w:b w:val="1"/>
                  <w:bCs w:val="1"/>
                  <w:u w:val="single"/>
                </w:rPr>
                <w:t xml:space="preserve">Le processus de construction d’une activité collective d’accompagnement des élèves en situation de handicap dans la classe et l’établissement scolaire</w:t>
              </w:r>
            </w:hyperlink>
          </w:p>
          <w:p>
            <w:pPr/>
            <w:hyperlink r:id="rId81" w:history="1">
              <w:r>
                <w:rPr>
                  <w:color w:val="#410a8c"/>
                  <w:u w:val="single"/>
                </w:rPr>
                <w:t xml:space="preserve">Patricia Champy-Remoussenard</w:t>
              </w:r>
            </w:hyperlink>
            <w:r>
              <w:rPr/>
              <w:t xml:space="preserve">,</w:t>
            </w:r>
            <w:hyperlink r:id="rId11" w:history="1">
              <w:r>
                <w:rPr>
                  <w:color w:val="#410a8c"/>
                  <w:u w:val="single"/>
                </w:rPr>
                <w:t xml:space="preserve">Olivier Kheroufi-Andriot</w:t>
              </w:r>
            </w:hyperlink>
          </w:p>
          <w:p>
            <w:pPr/>
            <w:r>
              <w:rPr>
                <w:i w:val="1"/>
                <w:iCs w:val="1"/>
              </w:rPr>
              <w:t xml:space="preserve">Symposium des quinzièmes rencontres du Réseau international de recherche en éducation et en formation (REF). Les nouvelles formes de division et de coordination du travail dans les organisations d’enseignement et de formation : relation avec l’évolution des contextes éducatifs et sociaux</w:t>
            </w:r>
            <w:r>
              <w:rPr/>
              <w:t xml:space="preserve">, Jul 2017, Paris, France</w:t>
            </w:r>
          </w:p>
          <w:p>
            <w:pPr/>
            <w:r>
              <w:rPr/>
              <w:t xml:space="preserve">Communication dans un congrès</w:t>
            </w:r>
          </w:p>
          <w:p>
            <w:pPr/>
            <w:hyperlink r:id="rId80" w:history="1">
              <w:r>
                <w:rPr>
                  <w:color w:val="#410a8c"/>
                  <w:u w:val="single"/>
                </w:rPr>
                <w:t xml:space="preserve">hal-04281166v1</w:t>
              </w:r>
            </w:hyperlink>
          </w:p>
        </w:tc>
      </w:tr>
      <w:tr>
        <w:trPr/>
        <w:tc>
          <w:tcPr>
            <w:noWrap/>
          </w:tcPr>
          <w:p>
            <w:pPr>
              <w:spacing w:after="200"/>
            </w:pPr>
            <w:hyperlink r:id="rId82" w:history="1">
              <w:r>
                <w:rPr>
                  <w:color w:val="1e198e"/>
                  <w:b w:val="1"/>
                  <w:bCs w:val="1"/>
                  <w:u w:val="single"/>
                </w:rPr>
                <w:t xml:space="preserve">L’apport des dimensions cachées de l’activité d’accompagnement des élèves en situation de handicap à l’École dans la construction d’une activité collective d’accompagnement</w:t>
              </w:r>
            </w:hyperlink>
          </w:p>
          <w:p>
            <w:pPr/>
            <w:hyperlink r:id="rId11" w:history="1">
              <w:r>
                <w:rPr>
                  <w:color w:val="#410a8c"/>
                  <w:u w:val="single"/>
                </w:rPr>
                <w:t xml:space="preserve">Olivier Kheroufi-Andriot</w:t>
              </w:r>
            </w:hyperlink>
          </w:p>
          <w:p>
            <w:pPr/>
            <w:r>
              <w:rPr>
                <w:i w:val="1"/>
                <w:iCs w:val="1"/>
              </w:rPr>
              <w:t xml:space="preserve">52ème congrès international de la Société française d’ergonomie de langue française</w:t>
            </w:r>
            <w:r>
              <w:rPr/>
              <w:t xml:space="preserve">, Sep 2017, Toulouse, France</w:t>
            </w:r>
          </w:p>
          <w:p>
            <w:pPr/>
            <w:r>
              <w:rPr/>
              <w:t xml:space="preserve">Communication dans un congrès</w:t>
            </w:r>
          </w:p>
          <w:p>
            <w:pPr/>
            <w:hyperlink r:id="rId82" w:history="1">
              <w:r>
                <w:rPr>
                  <w:color w:val="#410a8c"/>
                  <w:u w:val="single"/>
                </w:rPr>
                <w:t xml:space="preserve">hal-04281168v1</w:t>
              </w:r>
            </w:hyperlink>
          </w:p>
        </w:tc>
      </w:tr>
      <w:tr>
        <w:trPr/>
        <w:tc>
          <w:tcPr>
            <w:noWrap/>
          </w:tcPr>
          <w:p>
            <w:pPr>
              <w:spacing w:after="200"/>
            </w:pPr>
            <w:hyperlink r:id="rId83" w:history="1">
              <w:r>
                <w:rPr>
                  <w:color w:val="1e198e"/>
                  <w:b w:val="1"/>
                  <w:bCs w:val="1"/>
                  <w:u w:val="single"/>
                </w:rPr>
                <w:t xml:space="preserve">La construction d’un « atelier artistique d’écriture sur l’activité » pour prendre en compte le point de vue de jeunes enfants en situation de handicap à l’École</w:t>
              </w:r>
            </w:hyperlink>
          </w:p>
          <w:p>
            <w:pPr/>
            <w:hyperlink r:id="rId11" w:history="1">
              <w:r>
                <w:rPr>
                  <w:color w:val="#410a8c"/>
                  <w:u w:val="single"/>
                </w:rPr>
                <w:t xml:space="preserve">Olivier Kheroufi-Andriot</w:t>
              </w:r>
            </w:hyperlink>
          </w:p>
          <w:p>
            <w:pPr/>
            <w:r>
              <w:rPr>
                <w:i w:val="1"/>
                <w:iCs w:val="1"/>
              </w:rPr>
              <w:t xml:space="preserve">Pratiques sociales et apprentissages</w:t>
            </w:r>
            <w:r>
              <w:rPr/>
              <w:t xml:space="preserve">, Jun 2017, Saint-Denis, France</w:t>
            </w:r>
          </w:p>
          <w:p>
            <w:pPr/>
            <w:r>
              <w:rPr/>
              <w:t xml:space="preserve">Communication dans un congrès</w:t>
            </w:r>
          </w:p>
          <w:p>
            <w:pPr/>
            <w:hyperlink r:id="rId83" w:history="1">
              <w:r>
                <w:rPr>
                  <w:color w:val="#410a8c"/>
                  <w:u w:val="single"/>
                </w:rPr>
                <w:t xml:space="preserve">hal-01619869v1</w:t>
              </w:r>
            </w:hyperlink>
          </w:p>
        </w:tc>
      </w:tr>
      <w:tr>
        <w:trPr/>
        <w:tc>
          <w:tcPr>
            <w:noWrap/>
          </w:tcPr>
          <w:p>
            <w:pPr>
              <w:spacing w:after="200"/>
            </w:pPr>
            <w:hyperlink r:id="rId84" w:history="1">
              <w:r>
                <w:rPr>
                  <w:color w:val="1e198e"/>
                  <w:b w:val="1"/>
                  <w:bCs w:val="1"/>
                  <w:u w:val="single"/>
                </w:rPr>
                <w:t xml:space="preserve">Les dimensions clandestines de négociations à l'œuvre autour de la notification d'un accompagnement humain ou d'une décision d'orientation pour un élève auprès de la Maison départementale des personnes handicapées</w:t>
              </w:r>
            </w:hyperlink>
          </w:p>
          <w:p>
            <w:pPr/>
            <w:hyperlink r:id="rId11" w:history="1">
              <w:r>
                <w:rPr>
                  <w:color w:val="#410a8c"/>
                  <w:u w:val="single"/>
                </w:rPr>
                <w:t xml:space="preserve">Olivier Kheroufi-Andriot</w:t>
              </w:r>
            </w:hyperlink>
          </w:p>
          <w:p>
            <w:pPr/>
            <w:r>
              <w:rPr>
                <w:i w:val="1"/>
                <w:iCs w:val="1"/>
              </w:rPr>
              <w:t xml:space="preserve">Décloisonner le suivi et le soin des personnes en situation de handicap et/ou atteintes de pathologies : les parcours de vie coordonnés</w:t>
            </w:r>
            <w:r>
              <w:rPr/>
              <w:t xml:space="preserve">, Université de Rouen, Jun 2017, Mont-Saint-Aignan, France</w:t>
            </w:r>
          </w:p>
          <w:p>
            <w:pPr/>
            <w:r>
              <w:rPr/>
              <w:t xml:space="preserve">Communication dans un congrès</w:t>
            </w:r>
          </w:p>
          <w:p>
            <w:pPr/>
            <w:hyperlink r:id="rId84" w:history="1">
              <w:r>
                <w:rPr>
                  <w:color w:val="#410a8c"/>
                  <w:u w:val="single"/>
                </w:rPr>
                <w:t xml:space="preserve">hal-04281146v1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Faire résultat(s) dans les recherches en éducation : Pour quoi ? Avec qui ? Comment ?</w:t>
              </w:r>
            </w:hyperlink>
          </w:p>
          <w:p>
            <w:pPr/>
            <w:hyperlink r:id="rId86" w:history="1">
              <w:r>
                <w:rPr>
                  <w:color w:val="#410a8c"/>
                  <w:u w:val="single"/>
                </w:rPr>
                <w:t xml:space="preserve">Fatiha Tali</w:t>
              </w:r>
            </w:hyperlink>
            <w:r>
              <w:rPr/>
              <w:t xml:space="preserve">,</w:t>
            </w:r>
            <w:hyperlink r:id="rId11" w:history="1">
              <w:r>
                <w:rPr>
                  <w:color w:val="#410a8c"/>
                  <w:u w:val="single"/>
                </w:rPr>
                <w:t xml:space="preserve">Olivier Kheroufi-Andriot</w:t>
              </w:r>
            </w:hyperlink>
            <w:r>
              <w:rPr/>
              <w:t xml:space="preserve">,</w:t>
            </w:r>
            <w:hyperlink r:id="rId87" w:history="1">
              <w:r>
                <w:rPr>
                  <w:color w:val="#410a8c"/>
                  <w:u w:val="single"/>
                </w:rPr>
                <w:t xml:space="preserve">Ingrid Verscheure</w:t>
              </w:r>
            </w:hyperlink>
            <w:r>
              <w:rPr/>
              <w:t xml:space="preserve">,</w:t>
            </w:r>
            <w:hyperlink r:id="rId88" w:history="1">
              <w:r>
                <w:rPr>
                  <w:color w:val="#410a8c"/>
                  <w:u w:val="single"/>
                </w:rPr>
                <w:t xml:space="preserve">Cécile Gardiès</w:t>
              </w:r>
            </w:hyperlink>
          </w:p>
          <w:p>
            <w:pPr/>
            <w:r>
              <w:rPr/>
              <w:t xml:space="preserve">Cépaduès Editions. , 2025, L'esperluette Éducation &amp; Formation, 9782383952053</w:t>
            </w:r>
          </w:p>
          <w:p>
            <w:pPr/>
            <w:r>
              <w:rPr/>
              <w:t xml:space="preserve">Ouvrages</w:t>
            </w:r>
          </w:p>
          <w:p>
            <w:pPr/>
            <w:hyperlink r:id="rId85" w:history="1">
              <w:r>
                <w:rPr>
                  <w:color w:val="#410a8c"/>
                  <w:u w:val="single"/>
                </w:rPr>
                <w:t xml:space="preserve">hal-05248465v1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Introduction générale. Faire résultats en éducation et formation</w:t>
              </w:r>
            </w:hyperlink>
          </w:p>
          <w:p>
            <w:pPr/>
            <w:hyperlink r:id="rId86" w:history="1">
              <w:r>
                <w:rPr>
                  <w:color w:val="#410a8c"/>
                  <w:u w:val="single"/>
                </w:rPr>
                <w:t xml:space="preserve">Fatiha Tali</w:t>
              </w:r>
            </w:hyperlink>
            <w:r>
              <w:rPr/>
              <w:t xml:space="preserve">,</w:t>
            </w:r>
            <w:hyperlink r:id="rId11" w:history="1">
              <w:r>
                <w:rPr>
                  <w:color w:val="#410a8c"/>
                  <w:u w:val="single"/>
                </w:rPr>
                <w:t xml:space="preserve">Olivier Kheroufi-Andriot</w:t>
              </w:r>
            </w:hyperlink>
          </w:p>
          <w:p>
            <w:pPr/>
            <w:r>
              <w:rPr/>
              <w:t xml:space="preserve">Cépaduès Editions. </w:t>
            </w:r>
            <w:r>
              <w:rPr>
                <w:i w:val="1"/>
                <w:iCs w:val="1"/>
              </w:rPr>
              <w:t xml:space="preserve">Faire résultat(s) dans les recherches en éducation : Pour quoi ? Avec qui ? Comment ?</w:t>
            </w:r>
            <w:r>
              <w:rPr/>
              <w:t xml:space="preserve">, , pp.15-24, 2025, L'esperluette Éducation &amp; Formation, 9782383952053</w:t>
            </w:r>
          </w:p>
          <w:p>
            <w:pPr/>
            <w:r>
              <w:rPr/>
              <w:t xml:space="preserve">Chapitre d'ouvrage</w:t>
            </w:r>
          </w:p>
          <w:p>
            <w:pPr/>
            <w:hyperlink r:id="rId89" w:history="1">
              <w:r>
                <w:rPr>
                  <w:color w:val="#410a8c"/>
                  <w:u w:val="single"/>
                </w:rPr>
                <w:t xml:space="preserve">hal-05248470v1</w:t>
              </w:r>
            </w:hyperlink>
          </w:p>
        </w:tc>
      </w:tr>
      <w:tr>
        <w:trPr/>
        <w:tc>
          <w:tcPr>
            <w:noWrap/>
          </w:tcPr>
          <w:p>
            <w:pPr>
              <w:spacing w:after="200"/>
            </w:pPr>
            <w:hyperlink r:id="rId90" w:history="1">
              <w:r>
                <w:rPr>
                  <w:color w:val="1e198e"/>
                  <w:b w:val="1"/>
                  <w:bCs w:val="1"/>
                  <w:u w:val="single"/>
                </w:rPr>
                <w:t xml:space="preserve">L’atelier d’écriture et d’échange sur l’activité : un accès à l’expérience subjective de l’activité d’enfants à l’école</w:t>
              </w:r>
            </w:hyperlink>
          </w:p>
          <w:p>
            <w:pPr/>
            <w:hyperlink r:id="rId11" w:history="1">
              <w:r>
                <w:rPr>
                  <w:color w:val="#410a8c"/>
                  <w:u w:val="single"/>
                </w:rPr>
                <w:t xml:space="preserve">Olivier Kheroufi-Andriot</w:t>
              </w:r>
            </w:hyperlink>
            <w:r>
              <w:rPr/>
              <w:t xml:space="preserve">,</w:t>
            </w:r>
            <w:hyperlink r:id="rId81" w:history="1">
              <w:r>
                <w:rPr>
                  <w:color w:val="#410a8c"/>
                  <w:u w:val="single"/>
                </w:rPr>
                <w:t xml:space="preserve">Patricia Champy-Remoussenard</w:t>
              </w:r>
            </w:hyperlink>
          </w:p>
          <w:p>
            <w:pPr/>
            <w:r>
              <w:rPr/>
              <w:t xml:space="preserve">Pagoni-Andreani M.; Baeza C. </w:t>
            </w:r>
            <w:r>
              <w:rPr>
                <w:i w:val="1"/>
                <w:iCs w:val="1"/>
              </w:rPr>
              <w:t xml:space="preserve">La place du sujet dans le travail éducatif. Regards croisés entre recherche biographique et analyse de l’activité</w:t>
            </w:r>
            <w:r>
              <w:rPr/>
              <w:t xml:space="preserve">, Presses Universitaires du Septentrion, pp.147-162, 2024</w:t>
            </w:r>
          </w:p>
          <w:p>
            <w:pPr/>
            <w:r>
              <w:rPr/>
              <w:t xml:space="preserve">Chapitre d'ouvrage</w:t>
            </w:r>
          </w:p>
          <w:p>
            <w:pPr/>
            <w:hyperlink r:id="rId90" w:history="1">
              <w:r>
                <w:rPr>
                  <w:color w:val="#410a8c"/>
                  <w:u w:val="single"/>
                </w:rPr>
                <w:t xml:space="preserve">hal-03916776v1</w:t>
              </w:r>
            </w:hyperlink>
          </w:p>
        </w:tc>
      </w:tr>
      <w:tr>
        <w:trPr/>
        <w:tc>
          <w:tcPr>
            <w:noWrap/>
          </w:tcPr>
          <w:p>
            <w:pPr>
              <w:spacing w:after="200"/>
            </w:pPr>
            <w:hyperlink r:id="rId91" w:history="1">
              <w:r>
                <w:rPr>
                  <w:color w:val="1e198e"/>
                  <w:b w:val="1"/>
                  <w:bCs w:val="1"/>
                  <w:u w:val="single"/>
                </w:rPr>
                <w:t xml:space="preserve">Construire une activité collective d’accompagnement partagée des enfants en situation de handicap à l’école</w:t>
              </w:r>
            </w:hyperlink>
          </w:p>
          <w:p>
            <w:pPr/>
            <w:hyperlink r:id="rId11" w:history="1">
              <w:r>
                <w:rPr>
                  <w:color w:val="#410a8c"/>
                  <w:u w:val="single"/>
                </w:rPr>
                <w:t xml:space="preserve">Olivier Kheroufi-Andriot</w:t>
              </w:r>
            </w:hyperlink>
            <w:r>
              <w:rPr/>
              <w:t xml:space="preserve">,</w:t>
            </w:r>
            <w:hyperlink r:id="rId81" w:history="1">
              <w:r>
                <w:rPr>
                  <w:color w:val="#410a8c"/>
                  <w:u w:val="single"/>
                </w:rPr>
                <w:t xml:space="preserve">Patricia Champy-Remoussenard</w:t>
              </w:r>
            </w:hyperlink>
          </w:p>
          <w:p>
            <w:pPr/>
            <w:r>
              <w:rPr/>
              <w:t xml:space="preserve">J.-F. Marcel, T. Piot. </w:t>
            </w:r>
            <w:r>
              <w:rPr>
                <w:i w:val="1"/>
                <w:iCs w:val="1"/>
              </w:rPr>
              <w:t xml:space="preserve">Division et coordination du travail dans l’enseignement et la formation. Relation avec l’évolution des contextes éducatifs et sociaux.</w:t>
            </w:r>
            <w:r>
              <w:rPr/>
              <w:t xml:space="preserve">, Éditions du Croquant, pp.23-55, 2019</w:t>
            </w:r>
          </w:p>
          <w:p>
            <w:pPr/>
            <w:r>
              <w:rPr/>
              <w:t xml:space="preserve">Chapitre d'ouvrage</w:t>
            </w:r>
          </w:p>
          <w:p>
            <w:pPr/>
            <w:hyperlink r:id="rId91" w:history="1">
              <w:r>
                <w:rPr>
                  <w:color w:val="#410a8c"/>
                  <w:u w:val="single"/>
                </w:rPr>
                <w:t xml:space="preserve">hal-03808875v1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Analyse de l'activité d'accompagnement dans le contexte de l'inclusion scolaire française. Perspectives pour l'organisation d'un collectif inclusif et la formation des enseignants.</w:t>
              </w:r>
            </w:hyperlink>
          </w:p>
          <w:p>
            <w:pPr/>
            <w:hyperlink r:id="rId11" w:history="1">
              <w:r>
                <w:rPr>
                  <w:color w:val="#410a8c"/>
                  <w:u w:val="single"/>
                </w:rPr>
                <w:t xml:space="preserve">Olivier Kheroufi-Andriot</w:t>
              </w:r>
            </w:hyperlink>
          </w:p>
          <w:p>
            <w:pPr/>
            <w:r>
              <w:rPr/>
              <w:t xml:space="preserve">Education. Université de Lille, 2020. Français. </w:t>
            </w:r>
            <w:hyperlink r:id="rId93" w:history="1">
              <w:r>
                <w:rPr>
                  <w:color w:val="#410a8c"/>
                  <w:u w:val="single"/>
                </w:rPr>
                <w:t xml:space="preserve">⟨NNT : 2020LILUH021⟩</w:t>
              </w:r>
            </w:hyperlink>
          </w:p>
          <w:p>
            <w:pPr/>
            <w:r>
              <w:rPr/>
              <w:t xml:space="preserve">Thèse</w:t>
            </w:r>
          </w:p>
          <w:p>
            <w:pPr/>
            <w:hyperlink r:id="rId92" w:history="1">
              <w:r>
                <w:rPr>
                  <w:color w:val="#410a8c"/>
                  <w:u w:val="single"/>
                </w:rPr>
                <w:t xml:space="preserve">tel-03118523v1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Documentaire &amp;quot;Le collectif au bénéfice de l’inclusion scolaire en France</w:t>
              </w:r>
            </w:hyperlink>
          </w:p>
          <w:p>
            <w:pPr/>
            <w:hyperlink r:id="rId11" w:history="1">
              <w:r>
                <w:rPr>
                  <w:color w:val="#410a8c"/>
                  <w:u w:val="single"/>
                </w:rPr>
                <w:t xml:space="preserve">Olivier Kheroufi-Andriot</w:t>
              </w:r>
            </w:hyperlink>
          </w:p>
          <w:p>
            <w:pPr/>
            <w:r>
              <w:rPr>
                <w:i w:val="1"/>
                <w:iCs w:val="1"/>
              </w:rPr>
              <w:t xml:space="preserve">Web-série « Les doc’teurs – Une thèse, un docteur, un mini-doc’ »</w:t>
            </w:r>
            <w:r>
              <w:rPr/>
              <w:t xml:space="preserve">, 2022</w:t>
            </w:r>
          </w:p>
          <w:p>
            <w:pPr/>
            <w:r>
              <w:rPr/>
              <w:t xml:space="preserve">Autre publication scientifique</w:t>
            </w:r>
          </w:p>
          <w:p>
            <w:pPr/>
            <w:hyperlink r:id="rId94" w:history="1">
              <w:r>
                <w:rPr>
                  <w:color w:val="#410a8c"/>
                  <w:u w:val="single"/>
                </w:rPr>
                <w:t xml:space="preserve">hal-04284270v1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A43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kheroufi-andriot" TargetMode="External"/><Relationship Id="rId8" Type="http://schemas.openxmlformats.org/officeDocument/2006/relationships/hyperlink" Target="https://orcid.org/0000-0003-3707-6845" TargetMode="External"/><Relationship Id="rId9" Type="http://schemas.openxmlformats.org/officeDocument/2006/relationships/hyperlink" Target="https://www.idref.fr/252203216" TargetMode="External"/><Relationship Id="rId10" Type="http://schemas.openxmlformats.org/officeDocument/2006/relationships/hyperlink" Target="https://hal.science/hal-05186330v1" TargetMode="External"/><Relationship Id="rId11" Type="http://schemas.openxmlformats.org/officeDocument/2006/relationships/hyperlink" Target="https://hal.science/search/index/?q=*&amp;authFullName_s=Olivier Kheroufi-Andriot" TargetMode="External"/><Relationship Id="rId12" Type="http://schemas.openxmlformats.org/officeDocument/2006/relationships/hyperlink" Target="https://hal.science/search/index/?q=*&amp;authFullName_s=Javier Nunez-Moscoso" TargetMode="External"/><Relationship Id="rId13" Type="http://schemas.openxmlformats.org/officeDocument/2006/relationships/hyperlink" Target="https://hal.science/search/index/?q=*&amp;authFullName_s=Thibault Kuehn" TargetMode="External"/><Relationship Id="rId14" Type="http://schemas.openxmlformats.org/officeDocument/2006/relationships/hyperlink" Target="https://hal.science/search/index/?q=*&amp;authFullName_s=Raphael Crepin" TargetMode="External"/><Relationship Id="rId15" Type="http://schemas.openxmlformats.org/officeDocument/2006/relationships/hyperlink" Target="https://hal.science/search/index/?q=*&amp;authFullName_s=Anne-Emmanuelle Fiamor" TargetMode="External"/><Relationship Id="rId16" Type="http://schemas.openxmlformats.org/officeDocument/2006/relationships/hyperlink" Target="https://u-picardie.hal.science/hal-05227368v1" TargetMode="External"/><Relationship Id="rId17" Type="http://schemas.openxmlformats.org/officeDocument/2006/relationships/hyperlink" Target="https://hal.science/search/index/?q=*&amp;authFullName_s=Kamilla Khamzina" TargetMode="External"/><Relationship Id="rId18" Type="http://schemas.openxmlformats.org/officeDocument/2006/relationships/hyperlink" Target="https://hal.science/search/index/?q=*&amp;authFullName_s=Camille Legrain" TargetMode="External"/><Relationship Id="rId19" Type="http://schemas.openxmlformats.org/officeDocument/2006/relationships/hyperlink" Target="https://hal.science/search/index/?q=*&amp;authFullName_s=Caroline Desombre" TargetMode="External"/><Relationship Id="rId20" Type="http://schemas.openxmlformats.org/officeDocument/2006/relationships/hyperlink" Target="https://hal.science/search/index/?q=*&amp;authFullName_s=Sandrine Rossi" TargetMode="External"/><Relationship Id="rId21" Type="http://schemas.openxmlformats.org/officeDocument/2006/relationships/hyperlink" Target="https://dx.doi.org/10.1080/08856257.2025.2544035" TargetMode="External"/><Relationship Id="rId22" Type="http://schemas.openxmlformats.org/officeDocument/2006/relationships/hyperlink" Target="https://hal.science/hal-04720537v1" TargetMode="External"/><Relationship Id="rId23" Type="http://schemas.openxmlformats.org/officeDocument/2006/relationships/hyperlink" Target="https://hal.science/search/index/?q=*&amp;authFullName_s=Marie Breidenbach Cassagnes" TargetMode="External"/><Relationship Id="rId24" Type="http://schemas.openxmlformats.org/officeDocument/2006/relationships/hyperlink" Target="https://hal.science/search/index/?q=*&amp;authFullName_s=Sabrina Labb&#233;" TargetMode="External"/><Relationship Id="rId25" Type="http://schemas.openxmlformats.org/officeDocument/2006/relationships/hyperlink" Target="https://hal.science/hal-04624627v1" TargetMode="External"/><Relationship Id="rId26" Type="http://schemas.openxmlformats.org/officeDocument/2006/relationships/hyperlink" Target="https://hal.science/search/index/?q=*&amp;authFullName_s=Federica Cilia" TargetMode="External"/><Relationship Id="rId27" Type="http://schemas.openxmlformats.org/officeDocument/2006/relationships/hyperlink" Target="https://hal.science/search/index/?q=*&amp;authFullName_s=C&#233;l&#233;nie Brasselet" TargetMode="External"/><Relationship Id="rId28" Type="http://schemas.openxmlformats.org/officeDocument/2006/relationships/hyperlink" Target="https://dx.doi.org/10.3917/nresi.100.0065" TargetMode="External"/><Relationship Id="rId29" Type="http://schemas.openxmlformats.org/officeDocument/2006/relationships/hyperlink" Target="https://hal.science/hal-05170373v1" TargetMode="External"/><Relationship Id="rId30" Type="http://schemas.openxmlformats.org/officeDocument/2006/relationships/hyperlink" Target="https://hal.science/hal-04506029v1" TargetMode="External"/><Relationship Id="rId31" Type="http://schemas.openxmlformats.org/officeDocument/2006/relationships/hyperlink" Target="https://hal.science/hal-04284800v1" TargetMode="External"/><Relationship Id="rId32" Type="http://schemas.openxmlformats.org/officeDocument/2006/relationships/hyperlink" Target="https://hal.science/hal-04629320v1" TargetMode="External"/><Relationship Id="rId33" Type="http://schemas.openxmlformats.org/officeDocument/2006/relationships/hyperlink" Target="https://hal.science/search/index/?q=*&amp;authFullName_s=S. Rossi" TargetMode="External"/><Relationship Id="rId34" Type="http://schemas.openxmlformats.org/officeDocument/2006/relationships/hyperlink" Target="https://dx.doi.org/10.3917/lsdle.552.0095" TargetMode="External"/><Relationship Id="rId35" Type="http://schemas.openxmlformats.org/officeDocument/2006/relationships/hyperlink" Target="https://hal.science/hal-03808748v1" TargetMode="External"/><Relationship Id="rId36" Type="http://schemas.openxmlformats.org/officeDocument/2006/relationships/hyperlink" Target="https://dx.doi.org/10.4000/edso.20429" TargetMode="External"/><Relationship Id="rId37" Type="http://schemas.openxmlformats.org/officeDocument/2006/relationships/hyperlink" Target="https://hal.science/hal-04285805v1" TargetMode="External"/><Relationship Id="rId38" Type="http://schemas.openxmlformats.org/officeDocument/2006/relationships/hyperlink" Target="https://hal.science/hal-03808751v1" TargetMode="External"/><Relationship Id="rId39" Type="http://schemas.openxmlformats.org/officeDocument/2006/relationships/hyperlink" Target="https://dx.doi.org/10.7202/1081794ar" TargetMode="External"/><Relationship Id="rId40" Type="http://schemas.openxmlformats.org/officeDocument/2006/relationships/hyperlink" Target="https://hal.science/hal-03808757v1" TargetMode="External"/><Relationship Id="rId41" Type="http://schemas.openxmlformats.org/officeDocument/2006/relationships/hyperlink" Target="https://dx.doi.org/10.3917/lsdle.533.0093" TargetMode="External"/><Relationship Id="rId42" Type="http://schemas.openxmlformats.org/officeDocument/2006/relationships/hyperlink" Target="https://hal.science/hal-03808758v1" TargetMode="External"/><Relationship Id="rId43" Type="http://schemas.openxmlformats.org/officeDocument/2006/relationships/hyperlink" Target="https://dx.doi.org/10.3917/spir.651.0131" TargetMode="External"/><Relationship Id="rId44" Type="http://schemas.openxmlformats.org/officeDocument/2006/relationships/hyperlink" Target="https://hal.science/hal-02367107v1" TargetMode="External"/><Relationship Id="rId45" Type="http://schemas.openxmlformats.org/officeDocument/2006/relationships/hyperlink" Target="https://hal.science/hal-04281141v1" TargetMode="External"/><Relationship Id="rId46" Type="http://schemas.openxmlformats.org/officeDocument/2006/relationships/hyperlink" Target="https://hal.science/hal-04511480v1" TargetMode="External"/><Relationship Id="rId47" Type="http://schemas.openxmlformats.org/officeDocument/2006/relationships/hyperlink" Target="https://hal.science/hal-02367111v1" TargetMode="External"/><Relationship Id="rId48" Type="http://schemas.openxmlformats.org/officeDocument/2006/relationships/hyperlink" Target="https://hal.science/hal-04511494v1" TargetMode="External"/><Relationship Id="rId49" Type="http://schemas.openxmlformats.org/officeDocument/2006/relationships/hyperlink" Target="https://hal.science/hal-05388983v1" TargetMode="External"/><Relationship Id="rId50" Type="http://schemas.openxmlformats.org/officeDocument/2006/relationships/hyperlink" Target="https://hal.science/search/index/?q=*&amp;authFullName_s=Carole Collier-Bordet" TargetMode="External"/><Relationship Id="rId51" Type="http://schemas.openxmlformats.org/officeDocument/2006/relationships/hyperlink" Target="https://hal.science/search/index/?q=*&amp;authFullName_s=Nordine Hadjab" TargetMode="External"/><Relationship Id="rId52" Type="http://schemas.openxmlformats.org/officeDocument/2006/relationships/hyperlink" Target="https://hal.science/search/index/?q=*&amp;authFullName_s=Kristel Viguier" TargetMode="External"/><Relationship Id="rId53" Type="http://schemas.openxmlformats.org/officeDocument/2006/relationships/hyperlink" Target="https://hal.science/search/index/?q=*&amp;authFullName_s=Christophe Reverchon" TargetMode="External"/><Relationship Id="rId54" Type="http://schemas.openxmlformats.org/officeDocument/2006/relationships/hyperlink" Target="https://hal.science/hal-05170382v1" TargetMode="External"/><Relationship Id="rId55" Type="http://schemas.openxmlformats.org/officeDocument/2006/relationships/hyperlink" Target="https://hal.science/search/index/?q=*&amp;authFullName_s=Thibaut Kuehn" TargetMode="External"/><Relationship Id="rId56" Type="http://schemas.openxmlformats.org/officeDocument/2006/relationships/hyperlink" Target="https://hal.science/search/index/?q=*&amp;authFullName_s=Mickael Berthe" TargetMode="External"/><Relationship Id="rId57" Type="http://schemas.openxmlformats.org/officeDocument/2006/relationships/hyperlink" Target="https://hal.science/hal-05170384v1" TargetMode="External"/><Relationship Id="rId58" Type="http://schemas.openxmlformats.org/officeDocument/2006/relationships/hyperlink" Target="https://hal.science/search/index/?q=*&amp;authFullName_s=Kevin Diter" TargetMode="External"/><Relationship Id="rId59" Type="http://schemas.openxmlformats.org/officeDocument/2006/relationships/hyperlink" Target="https://hal.science/hal-04720653v1" TargetMode="External"/><Relationship Id="rId60" Type="http://schemas.openxmlformats.org/officeDocument/2006/relationships/hyperlink" Target="https://hal.science/hal-04506014v1" TargetMode="External"/><Relationship Id="rId61" Type="http://schemas.openxmlformats.org/officeDocument/2006/relationships/hyperlink" Target="https://hal.science/hal-04506006v1" TargetMode="External"/><Relationship Id="rId62" Type="http://schemas.openxmlformats.org/officeDocument/2006/relationships/hyperlink" Target="https://hal.science/search/index/?q=*&amp;authFullName_s=Nicolas Guirimand" TargetMode="External"/><Relationship Id="rId63" Type="http://schemas.openxmlformats.org/officeDocument/2006/relationships/hyperlink" Target="https://hal.science/hal-04809877v1" TargetMode="External"/><Relationship Id="rId64" Type="http://schemas.openxmlformats.org/officeDocument/2006/relationships/hyperlink" Target="https://hal.science/hal-05186314v1" TargetMode="External"/><Relationship Id="rId65" Type="http://schemas.openxmlformats.org/officeDocument/2006/relationships/hyperlink" Target="https://hal.science/hal-04124423v1" TargetMode="External"/><Relationship Id="rId66" Type="http://schemas.openxmlformats.org/officeDocument/2006/relationships/hyperlink" Target="https://hal.science/search/index/?q=*&amp;authFullName_s=Javier Nunez Moscoso" TargetMode="External"/><Relationship Id="rId67" Type="http://schemas.openxmlformats.org/officeDocument/2006/relationships/hyperlink" Target="https://hal.science/hal-04285800v1" TargetMode="External"/><Relationship Id="rId68" Type="http://schemas.openxmlformats.org/officeDocument/2006/relationships/hyperlink" Target="https://hal.science/hal-04281153v1" TargetMode="External"/><Relationship Id="rId69" Type="http://schemas.openxmlformats.org/officeDocument/2006/relationships/hyperlink" Target="https://hal.science/search/index/?q=*&amp;authFullName_s=Philippe Sahuc" TargetMode="External"/><Relationship Id="rId70" Type="http://schemas.openxmlformats.org/officeDocument/2006/relationships/hyperlink" Target="https://hal.science/search/index/?q=*&amp;authFullName_s=Daubin Karine" TargetMode="External"/><Relationship Id="rId71" Type="http://schemas.openxmlformats.org/officeDocument/2006/relationships/hyperlink" Target="https://hal.science/hal-04285797v1" TargetMode="External"/><Relationship Id="rId72" Type="http://schemas.openxmlformats.org/officeDocument/2006/relationships/hyperlink" Target="https://hal.science/hal-03808870v1" TargetMode="External"/><Relationship Id="rId73" Type="http://schemas.openxmlformats.org/officeDocument/2006/relationships/hyperlink" Target="https://hal.science/hal-03808864v1" TargetMode="External"/><Relationship Id="rId74" Type="http://schemas.openxmlformats.org/officeDocument/2006/relationships/hyperlink" Target="https://hal.science/hal-03808851v1" TargetMode="External"/><Relationship Id="rId75" Type="http://schemas.openxmlformats.org/officeDocument/2006/relationships/hyperlink" Target="https://hal.science/hal-03808853v1" TargetMode="External"/><Relationship Id="rId76" Type="http://schemas.openxmlformats.org/officeDocument/2006/relationships/hyperlink" Target="https://hal.science/hal-04281162v1" TargetMode="External"/><Relationship Id="rId77" Type="http://schemas.openxmlformats.org/officeDocument/2006/relationships/hyperlink" Target="https://hal.science/hal-04281160v1" TargetMode="External"/><Relationship Id="rId78" Type="http://schemas.openxmlformats.org/officeDocument/2006/relationships/hyperlink" Target="https://hal.science/hal-04281158v1" TargetMode="External"/><Relationship Id="rId79" Type="http://schemas.openxmlformats.org/officeDocument/2006/relationships/hyperlink" Target="https://hal.science/hal-04281148v1" TargetMode="External"/><Relationship Id="rId80" Type="http://schemas.openxmlformats.org/officeDocument/2006/relationships/hyperlink" Target="https://hal.science/hal-04281166v1" TargetMode="External"/><Relationship Id="rId81" Type="http://schemas.openxmlformats.org/officeDocument/2006/relationships/hyperlink" Target="https://hal.science/search/index/?q=*&amp;authFullName_s=Patricia Champy-Remoussenard" TargetMode="External"/><Relationship Id="rId82" Type="http://schemas.openxmlformats.org/officeDocument/2006/relationships/hyperlink" Target="https://hal.science/hal-04281168v1" TargetMode="External"/><Relationship Id="rId83" Type="http://schemas.openxmlformats.org/officeDocument/2006/relationships/hyperlink" Target="https://sorbonne-paris-nord.hal.science/hal-01619869v1" TargetMode="External"/><Relationship Id="rId84" Type="http://schemas.openxmlformats.org/officeDocument/2006/relationships/hyperlink" Target="https://hal.science/hal-04281146v1" TargetMode="External"/><Relationship Id="rId85" Type="http://schemas.openxmlformats.org/officeDocument/2006/relationships/hyperlink" Target="https://hal.science/hal-05248465v1" TargetMode="External"/><Relationship Id="rId86" Type="http://schemas.openxmlformats.org/officeDocument/2006/relationships/hyperlink" Target="https://hal.science/search/index/?q=*&amp;authFullName_s=Fatiha Tali" TargetMode="External"/><Relationship Id="rId87" Type="http://schemas.openxmlformats.org/officeDocument/2006/relationships/hyperlink" Target="https://hal.science/search/index/?q=*&amp;authFullName_s=Ingrid Verscheure" TargetMode="External"/><Relationship Id="rId88" Type="http://schemas.openxmlformats.org/officeDocument/2006/relationships/hyperlink" Target="https://hal.science/search/index/?q=*&amp;authFullName_s=C&#233;cile Gardi&#232;s" TargetMode="External"/><Relationship Id="rId89" Type="http://schemas.openxmlformats.org/officeDocument/2006/relationships/hyperlink" Target="https://hal.science/hal-05248470v1" TargetMode="External"/><Relationship Id="rId90" Type="http://schemas.openxmlformats.org/officeDocument/2006/relationships/hyperlink" Target="https://hal.science/hal-03916776v1" TargetMode="External"/><Relationship Id="rId91" Type="http://schemas.openxmlformats.org/officeDocument/2006/relationships/hyperlink" Target="https://hal.science/hal-03808875v1" TargetMode="External"/><Relationship Id="rId92" Type="http://schemas.openxmlformats.org/officeDocument/2006/relationships/hyperlink" Target="https://theses.hal.science/tel-03118523v1" TargetMode="External"/><Relationship Id="rId93" Type="http://schemas.openxmlformats.org/officeDocument/2006/relationships/hyperlink" Target="https://www.theses.fr/2020LILUH021" TargetMode="External"/><Relationship Id="rId94" Type="http://schemas.openxmlformats.org/officeDocument/2006/relationships/hyperlink" Target="https://hal.science/hal-04284270v1"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Kheroufi-Andriot</dc:title>
  <dc:description>CV</dc:description>
  <dc:subject/>
  <cp:keywords/>
  <cp:category/>
  <cp:lastModifiedBy/>
  <dcterms:created xsi:type="dcterms:W3CDTF">2026-03-25T15:42:08+01:00</dcterms:created>
  <dcterms:modified xsi:type="dcterms:W3CDTF">2026-03-25T15:42:08+01:00</dcterms:modified>
</cp:coreProperties>
</file>

<file path=docProps/custom.xml><?xml version="1.0" encoding="utf-8"?>
<Properties xmlns="http://schemas.openxmlformats.org/officeDocument/2006/custom-properties" xmlns:vt="http://schemas.openxmlformats.org/officeDocument/2006/docPropsVTypes"/>
</file>