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Mouginot </w:t></w:r><w:r><w:rPr><w:color w:val="641e6e"/></w:rPr><w:t xml:space="preserve">MCF en sciences du langage à l'Université de Franche-Comté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Olivier Mouginot est enseignant-chercheur, maitre de conférences en sciences du langage et didactique du Fle-Fls à l’</w:t></w:r><w:hyperlink r:id="rId7" w:history="1"><w:r><w:rPr><w:color w:val="#410a8c"/><w:u w:val="single"/></w:rPr><w:t xml:space="preserve">Université de Franche-Comté</w:t></w:r></w:hyperlink><w:r><w:rPr/><w:t xml:space="preserve"> (France), membre titulaire du </w:t></w:r><w:hyperlink r:id="rId8" w:history="1"><w:r><w:rPr><w:color w:val="#410a8c"/><w:u w:val="single"/></w:rPr><w:t xml:space="preserve">Centre de recherches interdisciplinaires et transculturelles (CRIT, UR 3224)</w:t></w:r></w:hyperlink><w:r><w:rPr/><w:t xml:space="preserve">. Ses travaux de recherche portent actuellement sur : les rapports entre apprentissages langagiers et arts ; les parcours expérientiels avec les œuvres de langage et de culture en classe de Fle-Fls ; les </w:t></w:r><w:r><w:rPr><w:i w:val="1"/><w:iCs w:val="1"/></w:rPr><w:t xml:space="preserve">ateliers du dire</w:t></w:r><w:r><w:rPr/><w:t xml:space="preserve"> à l’École et dans un vaste entour social ; le </w:t></w:r><w:r><w:rPr><w:i w:val="1"/><w:iCs w:val="1"/></w:rPr><w:t xml:space="preserve">faire atelier</w:t></w:r><w:r><w:rPr/><w:t xml:space="preserve"> en éducation et en formation.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ateliers du dire (lectures, écritures, littératures) : enjeux et expériences de la voix en langue(s) étrangère(s)</w:t></w:r></w:hyperlink></w:p><w:p><w:pPr/><w:hyperlink r:id="rId10" w:history="1"><w:r><w:rPr><w:color w:val="#410a8c"/><w:u w:val="single"/></w:rPr><w:t xml:space="preserve">Olivier Mouginot</w:t></w:r></w:hyperlink></w:p><w:p><w:pPr/><w:r><w:rPr/><w:t xml:space="preserve">Linguistique. Université Sorbonne Paris Cité, 2018. Français. </w:t></w:r><w:hyperlink r:id="rId11" w:history="1"><w:r><w:rPr><w:color w:val="#410a8c"/><w:u w:val="single"/></w:rPr><w:t xml:space="preserve">⟨NNT : 2018USPCA102⟩</w:t></w:r></w:hyperlink></w:p><w:p><w:pPr/><w:r><w:rPr/><w:t xml:space="preserve">Thèse</w:t></w:r></w:p><w:p><w:pPr/><w:hyperlink r:id="rId9" w:history="1"><w:r><w:rPr><w:color w:val="#410a8c"/><w:u w:val="single"/></w:rPr><w:t xml:space="preserve">tel-02147370v1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« Les “lectures de bouches” de Patrick Fontana : enjeux d’un atelier de lecture à voix haute en français langue étrangère conçu comme démarche d’un accueil langagier »</w:t></w:r></w:hyperlink></w:p><w:p><w:pPr/><w:hyperlink r:id="rId10" w:history="1"><w:r><w:rPr><w:color w:val="#410a8c"/><w:u w:val="single"/></w:rPr><w:t xml:space="preserve">Olivier Mouginot</w:t></w:r></w:hyperlink></w:p><w:p><w:pPr/><w:r><w:rPr/><w:t xml:space="preserve">Nicolas Sorba (dir.). </w:t></w:r><w:r><w:rPr><w:i w:val="1"/><w:iCs w:val="1"/></w:rPr><w:t xml:space="preserve">Transmettre les langues : pourquoi et comment ? Questions politiques, familiales et migratoires</w:t></w:r><w:r><w:rPr/><w:t xml:space="preserve">, Academia-Eme, 2021</w:t></w:r></w:p><w:p><w:pPr/><w:r><w:rPr/><w:t xml:space="preserve">Chapitre d'ouvrage</w:t></w:r></w:p><w:p><w:pPr/><w:hyperlink r:id="rId12" w:history="1"><w:r><w:rPr><w:color w:val="#410a8c"/><w:u w:val="single"/></w:rPr><w:t xml:space="preserve">hal-03234233v1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« Enjeux de l’écriture réflexive en formation des enseignants de FLE-FLS : retours sur une expérience de “journal d’atelier” associée à la découverte de pratiques créatives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Recherche et pratiques pédagogiques en langues. Cahiers de l’APLIUT</w:t></w:r><w:r><w:rPr/><w:t xml:space="preserve">, 2025, « Enseignement des langues et enseignement par les langues : de la recherche à la formation de la maternelle à l’université » (dir. C. Tardieu), 44.1</w:t></w:r></w:p><w:p><w:pPr/><w:r><w:rPr/><w:t xml:space="preserve">Article dans une revue</w:t></w:r></w:p><w:p><w:pPr/><w:hyperlink r:id="rId13" w:history="1"><w:r><w:rPr><w:color w:val="#410a8c"/><w:u w:val="single"/></w:rPr><w:t xml:space="preserve">hal-04987852v1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Usages numériques des élèves allophones : enjeux d’une recherche collaborative entre le Département de FLE de l’Université de Franche-Comté et le CASNAV de Besançon »</w:t></w:r></w:hyperlink></w:p><w:p><w:pPr/><w:hyperlink r:id="rId10" w:history="1"><w:r><w:rPr><w:color w:val="#410a8c"/><w:u w:val="single"/></w:rPr><w:t xml:space="preserve">Olivier Mouginot</w:t></w:r></w:hyperlink><w:r><w:rPr/><w:t xml:space="preserve">,</w:t></w:r><w:hyperlink r:id="rId15" w:history="1"><w:r><w:rPr><w:color w:val="#410a8c"/><w:u w:val="single"/></w:rPr><w:t xml:space="preserve">Corinne Raynal-Astier</w:t></w:r></w:hyperlink><w:r><w:rPr/><w:t xml:space="preserve">,</w:t></w:r><w:hyperlink r:id="rId16" w:history="1"><w:r><w:rPr><w:color w:val="#410a8c"/><w:u w:val="single"/></w:rPr><w:t xml:space="preserve">Michael Rigolot</w:t></w:r></w:hyperlink></w:p><w:p><w:pPr/><w:r><w:rPr><w:i w:val="1"/><w:iCs w:val="1"/></w:rPr><w:t xml:space="preserve">Partages - recherches collaboratives en didactique du français</w:t></w:r><w:r><w:rPr/><w:t xml:space="preserve">, 2024</w:t></w:r></w:p><w:p><w:pPr/><w:r><w:rPr/><w:t xml:space="preserve">Article dans une revue</w:t></w:r></w:p><w:p><w:pPr/><w:hyperlink r:id="rId14" w:history="1"><w:r><w:rPr><w:color w:val="#410a8c"/><w:u w:val="single"/></w:rPr><w:t xml:space="preserve">hal-04086032v1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Un “atelier du discours” en français langue étrangère : éléments pour une méthodologie du phrasé en contexte de formation des enseignants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Repères-Dorif. Autour du français : langues, cultures et plurilinguisme</w:t></w:r><w:r><w:rPr/><w:t xml:space="preserve">, 2023, « Entre le théorique et l'expérientiel : la didactique de l'oral en FLE. Questionnements et perspectives » (coord. Galazzi et Kottelat), 28</w:t></w:r></w:p><w:p><w:pPr/><w:r><w:rPr/><w:t xml:space="preserve">Article dans une revue</w:t></w:r></w:p><w:p><w:pPr/><w:hyperlink r:id="rId17" w:history="1"><w:r><w:rPr><w:color w:val="#410a8c"/><w:u w:val="single"/></w:rPr><w:t xml:space="preserve">hal-04278744v1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Daniel Coste et Roger-François Gauthier (dir.), dossier « L’oral dans l’éducation », 2021, Sèvres, Revue internationale d’éducation, n° 86. Revue Lectures, Les comptes rendus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Lectures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hal-03530285v1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Serge Ritman, Nos silences animaux, 2022, Mers-sur-Indre, Éditions Collodion. Revue Poezibao, Notes de lecture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Poezibao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hal-03603997v1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Jacques David et Corinne Weber (dir.), Le français et les langues. Histoire, linguistique, didactique. Hommage à Jean-Louis Chiss, Limoges, Lambert-Lucas, 2020. Revue Le Français Aujourd'hui, Notes de lecture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Le Français Aujourd'hui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hal-03335741v1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Écrire et lire des poèmes amoureux : toujours pour la première fois ». Serge Martin, Rythmes amoureux, 2020, La Fresnaie-Fayel, Otrante. Revue Acta Fabula, volume n°22, numéro 3, Notes de lecture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Acta fabula : Revue des parutions pour les études littéraires</w:t></w:r><w:r><w:rPr/><w:t xml:space="preserve">, 2021, </w:t></w:r><w:hyperlink r:id="rId22" w:history="1"><w:r><w:rPr><w:color w:val="#410a8c"/><w:u w:val="single"/></w:rPr><w:t xml:space="preserve">⟨10.58282/acta.13485⟩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hal-03169914v1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Christèle Maizonniaux, La littérature de jeunesse en classe de langue. Pour une pédagogie de la créativité, 2020, Grenoble, UGA Editions. Revue Lectures, comptes rendus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Lectures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hal-03326071v1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Ateliers d’écriture et didactique du français langue étrangère : enjeux théoriques et pratiques des essais de voix en contexte de formation universitaire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Synergies Italie</w:t></w:r><w:r><w:rPr/><w:t xml:space="preserve">, 2020, n°16, « Les ateliers d’écriture à l’Université : une pratique pédagogique entre contrainte et expérience », p. 41-58</w:t></w:r></w:p><w:p><w:pPr/><w:r><w:rPr/><w:t xml:space="preserve">Article dans une revue</w:t></w:r></w:p><w:p><w:pPr/><w:hyperlink r:id="rId24" w:history="1"><w:r><w:rPr><w:color w:val="#410a8c"/><w:u w:val="single"/></w:rPr><w:t xml:space="preserve">hal-03031039v1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&amp;quot;Faire littérature&amp;quot; ou faire langage ? Retours sur un parcours interdisciplinaire et relationnel avec les œuvres littéraires ». Delphine Abrecht, Romain Bionda, Sophie-Valentine Borloz, François Demont, Charlotte Dufour, Samuel Estier, Jacob Lachat, Colin Pahlisch, Émilien Sermier et Mathilde Zbaeren, Faire littérature. Usages et pratiques du littéraire (XIXe-XXIe siècles), Lausanne, Archipel. Revue Acta Fabula, volume n°21, numéro 1, Essais critiques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Acta fabula : Revue des parutions pour les études littéraires</w:t></w:r><w:r><w:rPr/><w:t xml:space="preserve">, 2020, 21 (1), </w:t></w:r><w:hyperlink r:id="rId26" w:history="1"><w:r><w:rPr><w:color w:val="#410a8c"/><w:u w:val="single"/></w:rPr><w:t xml:space="preserve">⟨10.58282/acta.12589⟩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hal-02471168v1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L'atelier du sujet du poème chez Ritman : inventer &amp;quot;et corps et langage&amp;quot; pour vivre en voix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Poezibao</w:t></w:r><w:r><w:rPr/><w:t xml:space="preserve">, 2020, Revue Nu(e) n°72 "Serge Ritman" (coord. Y. Miralles), 72</w:t></w:r></w:p><w:p><w:pPr/><w:r><w:rPr/><w:t xml:space="preserve">Article dans une revue</w:t></w:r></w:p><w:p><w:pPr/><w:hyperlink r:id="rId27" w:history="1"><w:r><w:rPr><w:color w:val="#410a8c"/><w:u w:val="single"/></w:rPr><w:t xml:space="preserve">hal-02949564v1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Porter la voix au-delà des impératifs de l'époque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Résonance générale : Cahiers pour la poétique</w:t></w:r><w:r><w:rPr/><w:t xml:space="preserve">, 2019, n°10, « Des voix, l'impératif », Numéro n°10, pp.87-97</w:t></w:r></w:p><w:p><w:pPr/><w:r><w:rPr/><w:t xml:space="preserve">Article dans une revue</w:t></w:r></w:p><w:p><w:pPr/><w:hyperlink r:id="rId28" w:history="1"><w:r><w:rPr><w:color w:val="#410a8c"/><w:u w:val="single"/></w:rPr><w:t xml:space="preserve">hal-02291763v1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Serge Martin, L'Impératif de la voix, de Paul Eluard à Jacques Ancet, Paris, Classiques Garnier, 2019. Revue Le Français Aujourd'hui, Notes de lecture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Le Français Aujourd'hui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hal-02291791v1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Deux ateliers du poème pour &amp;quot;essayer dire&amp;quot; en français langue étrangère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Pratiques : linguistique, littérature, didactique</w:t></w:r><w:r><w:rPr/><w:t xml:space="preserve">, 2018, </w:t></w:r><w:hyperlink r:id="rId31" w:history="1"><w:r><w:rPr><w:color w:val="#410a8c"/><w:u w:val="single"/></w:rPr><w:t xml:space="preserve">⟨10.4000/pratiques.5254⟩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hal-01898352v1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Penser les ateliers du dire avec John Dewey ». Actes du colloque « Vivre une expérience. L’œuvre de J. Dewey pour penser/enseigner les langues et la littérature » (DILTEC & THALIM, Université Sorbonne nouvelle Paris 3, décembre 2016)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Triages</w:t></w:r><w:r><w:rPr/><w:t xml:space="preserve">, 2017</w:t></w:r></w:p><w:p><w:pPr/><w:r><w:rPr/><w:t xml:space="preserve">Article dans une revue</w:t></w:r></w:p><w:p><w:pPr/><w:hyperlink r:id="rId32" w:history="1"><w:r><w:rPr><w:color w:val="#410a8c"/><w:u w:val="single"/></w:rPr><w:t xml:space="preserve">hal-01898337v1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Françoise Bréant, Écrire en atelier, Pour une clinique poétique de la reconnaissance, Paris, L’Harmattan, 2014. Revue Le Français Aujourd'hui, Notes de lecture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Le Français Aujourd'hui</w:t></w:r><w:r><w:rPr/><w:t xml:space="preserve">, 2015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hal-01898431v1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« La &amp;quot;littérature-monde (en français)&amp;quot; : usages et enjeux d’un concept pluriel en didactique du FLE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XVIe Congrès mondial de la FIPF « Les utopies francophones en tous genres »</w:t></w:r><w:r><w:rPr/><w:t xml:space="preserve">, FIPF, Jul 2025, Besançon, France</w:t></w:r></w:p><w:p><w:pPr/><w:r><w:rPr/><w:t xml:space="preserve">Communication dans un congrès</w:t></w:r></w:p><w:p><w:pPr/><w:hyperlink r:id="rId34" w:history="1"><w:r><w:rPr><w:color w:val="#410a8c"/><w:u w:val="single"/></w:rPr><w:t xml:space="preserve">hal-05165590v1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Faire atelier (société, éducation, formation). Entre représentations et pratiques professionnelles : de l'atelier-dispositif à l'atelier-relation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Colloque international « PAAS : Pratiques artistiques et approches sensibles en didactique des langues-cultures - Contextes &amp; appropriations »</w:t></w:r><w:r><w:rPr/><w:t xml:space="preserve">, ACEDLE; CLLE (CNRS, Université Toulouse Jean Jaurès); CRIT (Université Marie et Louis Pasteur); LLA-Créatis (UT2J); SFR-AEF (INSPÉ Toulouse Occitanie Pyrénées),, May 2025, Toulouse, France</w:t></w:r></w:p><w:p><w:pPr/><w:r><w:rPr/><w:t xml:space="preserve">Communication dans un congrès</w:t></w:r></w:p><w:p><w:pPr/><w:hyperlink r:id="rId35" w:history="1"><w:r><w:rPr><w:color w:val="#410a8c"/><w:u w:val="single"/></w:rPr><w:t xml:space="preserve">hal-05080086v1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TU pars, NOUS vacille : trois voix pour écouter-dire une œuvre-relation (hommage à Serge Martin) »</w:t></w:r></w:hyperlink></w:p><w:p><w:pPr/><w:hyperlink r:id="rId10" w:history="1"><w:r><w:rPr><w:color w:val="#410a8c"/><w:u w:val="single"/></w:rPr><w:t xml:space="preserve">Olivier Mouginot</w:t></w:r></w:hyperlink><w:r><w:rPr/><w:t xml:space="preserve">,</w:t></w:r><w:hyperlink r:id="rId37" w:history="1"><w:r><w:rPr><w:color w:val="#410a8c"/><w:u w:val="single"/></w:rPr><w:t xml:space="preserve">Frédérique Cosnier-Laffage</w:t></w:r></w:hyperlink><w:r><w:rPr/><w:t xml:space="preserve">,</w:t></w:r><w:hyperlink r:id="rId38" w:history="1"><w:r><w:rPr><w:color w:val="#410a8c"/><w:u w:val="single"/></w:rPr><w:t xml:space="preserve">Charlotte Guennoc</w:t></w:r></w:hyperlink></w:p><w:p><w:pPr/><w:r><w:rPr><w:i w:val="1"/><w:iCs w:val="1"/></w:rPr><w:t xml:space="preserve">Colloque « La relation en didactique des langues »</w:t></w:r><w:r><w:rPr/><w:t xml:space="preserve">, DILTEC (EA 2288), Université Sorbonne nouvelle Paris 3, Nov 2024,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hal-04813218v1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Un atelier au carré (banquet réflexif)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Séminaire « Didactiques des langues et arts : pourquoi-comment faire atelier ? »</w:t></w:r><w:r><w:rPr/><w:t xml:space="preserve">, CRIT, Université de Franche-Comté, Oct 2024, Besançon, France</w:t></w:r></w:p><w:p><w:pPr/><w:r><w:rPr/><w:t xml:space="preserve">Communication dans un congrès</w:t></w:r></w:p><w:p><w:pPr/><w:hyperlink r:id="rId39" w:history="1"><w:r><w:rPr><w:color w:val="#410a8c"/><w:u w:val="single"/></w:rPr><w:t xml:space="preserve">hal-04714016v1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Médiations numériques et étayages assistés en didactique du Français de Scolarisation »</w:t></w:r></w:hyperlink></w:p><w:p><w:pPr/><w:hyperlink r:id="rId16" w:history="1"><w:r><w:rPr><w:color w:val="#410a8c"/><w:u w:val="single"/></w:rPr><w:t xml:space="preserve">Michael Rigolot</w:t></w:r></w:hyperlink><w:r><w:rPr/><w:t xml:space="preserve">,</w:t></w:r><w:hyperlink r:id="rId10" w:history="1"><w:r><w:rPr><w:color w:val="#410a8c"/><w:u w:val="single"/></w:rPr><w:t xml:space="preserve">Olivier Mouginot</w:t></w:r></w:hyperlink><w:r><w:rPr/><w:t xml:space="preserve">,</w:t></w:r><w:hyperlink r:id="rId41" w:history="1"><w:r><w:rPr><w:color w:val="#410a8c"/><w:u w:val="single"/></w:rPr><w:t xml:space="preserve">Ahlam Rahabi</w:t></w:r></w:hyperlink><w:r><w:rPr/><w:t xml:space="preserve">,</w:t></w:r><w:hyperlink r:id="rId42" w:history="1"><w:r><w:rPr><w:color w:val="#410a8c"/><w:u w:val="single"/></w:rPr><w:t xml:space="preserve">Corinne Raynal</w:t></w:r></w:hyperlink></w:p><w:p><w:pPr/><w:r><w:rPr><w:i w:val="1"/><w:iCs w:val="1"/></w:rPr><w:t xml:space="preserve">Journée d'étude « Médier en situation interculturelle »</w:t></w:r><w:r><w:rPr/><w:t xml:space="preserve">, INSPE de l'Académie de Besançon &amp; CASNAV, Jun 2023, Besançon, France</w:t></w:r></w:p><w:p><w:pPr/><w:r><w:rPr/><w:t xml:space="preserve">Communication dans un congrès</w:t></w:r></w:p><w:p><w:pPr/><w:hyperlink r:id="rId40" w:history="1"><w:r><w:rPr><w:color w:val="#410a8c"/><w:u w:val="single"/></w:rPr><w:t xml:space="preserve">hal-04116303v1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Photographier… une autre manière de voir ? de regarder ? ou de comprendre les parcours urbains ?</w:t></w:r></w:hyperlink></w:p><w:p><w:pPr/><w:hyperlink r:id="rId44" w:history="1"><w:r><w:rPr><w:color w:val="#410a8c"/><w:u w:val="single"/></w:rPr><w:t xml:space="preserve">Spomenka Alvir</w:t></w:r></w:hyperlink><w:r><w:rPr/><w:t xml:space="preserve">,</w:t></w:r><w:hyperlink r:id="rId45" w:history="1"><w:r><w:rPr><w:color w:val="#410a8c"/><w:u w:val="single"/></w:rPr><w:t xml:space="preserve">Anne-Sophie Calinon</w:t></w:r></w:hyperlink><w:r><w:rPr/><w:t xml:space="preserve">,</w:t></w:r><w:hyperlink r:id="rId10" w:history="1"><w:r><w:rPr><w:color w:val="#410a8c"/><w:u w:val="single"/></w:rPr><w:t xml:space="preserve">Olivier Mouginot</w:t></w:r></w:hyperlink><w:r><w:rPr/><w:t xml:space="preserve">,</w:t></w:r><w:hyperlink r:id="rId46" w:history="1"><w:r><w:rPr><w:color w:val="#410a8c"/><w:u w:val="single"/></w:rPr><w:t xml:space="preserve">Nathalie Thamin</w:t></w:r></w:hyperlink></w:p><w:p><w:pPr/><w:r><w:rPr><w:i w:val="1"/><w:iCs w:val="1"/></w:rPr><w:t xml:space="preserve">Parcours interculturels et migratoires complexes. Trajectoires, stratégies et réponses institutionnelles</w:t></w:r><w:r><w:rPr/><w:t xml:space="preserve">, XIXe Congrès International de l’ARIC; IIe congrès international de l’ÉDIQ; Université de Laval, 2023, Québec, Canada</w:t></w:r></w:p><w:p><w:pPr/><w:r><w:rPr/><w:t xml:space="preserve">Communication dans un congrès</w:t></w:r></w:p><w:p><w:pPr/><w:hyperlink r:id="rId43" w:history="1"><w:r><w:rPr><w:color w:val="#410a8c"/><w:u w:val="single"/></w:rPr><w:t xml:space="preserve">hal-05337014v1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Usages d'outils d'aide à la traduction en FLS : présentation d'une recherche en cours dans une UPE2A en Franche-Comté »</w:t></w:r></w:hyperlink></w:p><w:p><w:pPr/><w:hyperlink r:id="rId10" w:history="1"><w:r><w:rPr><w:color w:val="#410a8c"/><w:u w:val="single"/></w:rPr><w:t xml:space="preserve">Olivier Mouginot</w:t></w:r></w:hyperlink><w:r><w:rPr/><w:t xml:space="preserve">,</w:t></w:r><w:hyperlink r:id="rId15" w:history="1"><w:r><w:rPr><w:color w:val="#410a8c"/><w:u w:val="single"/></w:rPr><w:t xml:space="preserve">Corinne Raynal-Astier</w:t></w:r></w:hyperlink><w:r><w:rPr/><w:t xml:space="preserve">,</w:t></w:r><w:hyperlink r:id="rId16" w:history="1"><w:r><w:rPr><w:color w:val="#410a8c"/><w:u w:val="single"/></w:rPr><w:t xml:space="preserve">Michael Rigolot</w:t></w:r></w:hyperlink><w:r><w:rPr/><w:t xml:space="preserve">,</w:t></w:r><w:hyperlink r:id="rId41" w:history="1"><w:r><w:rPr><w:color w:val="#410a8c"/><w:u w:val="single"/></w:rPr><w:t xml:space="preserve">Ahlam Rahabi</w:t></w:r></w:hyperlink></w:p><w:p><w:pPr/><w:r><w:rPr><w:i w:val="1"/><w:iCs w:val="1"/></w:rPr><w:t xml:space="preserve">Pratiques et usages du numérique</w:t></w:r><w:r><w:rPr/><w:t xml:space="preserve">, Xe Colloque International de l'ADCUEFE - Campus FLE, Jun 2023,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hal-04145680v1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Enjeux de l’écriture réflexive en formation des enseignants de FLE : retours sur une expérience de &amp;quot;journal d’atelier&amp;quot; associée à la découverte de pratiques créatives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Journée d'étude « Enseignement des langues et enseignement par les langues : de la recherche à la formation de la maternelle à l'enseignement supérieur »</w:t></w:r><w:r><w:rPr/><w:t xml:space="preserve">, groupe ALDIFOR, GIS RREEFOR, INSPE de Paris, Nov 2023,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hal-04278759v1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Un “atelier du discours” en français langue étrangère : esquisse d’une méthodologie du phrasé en contexte de formation des enseignants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Colloque international « Entre le théorique et l’expérientiel : l’oral en didactique du FLE. Questionnements et perspectives »</w:t></w:r><w:r><w:rPr/><w:t xml:space="preserve">, Université de Turin &amp; Do.Ri.F.-Università, Jun 2022, Turin, Italie</w:t></w:r></w:p><w:p><w:pPr/><w:r><w:rPr/><w:t xml:space="preserve">Communication dans un congrès</w:t></w:r></w:p><w:p><w:pPr/><w:hyperlink r:id="rId49" w:history="1"><w:r><w:rPr><w:color w:val="#410a8c"/><w:u w:val="single"/></w:rPr><w:t xml:space="preserve">hal-03701594v1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Tenir un carnet de thèse numérique : quels enjeux d’écriture pour la formation à/par la recherche ?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Journée d'étude « Écritures de recherche et dispositifs créatifs : vers de nouvelles modalités d’accompagnement des (apprentis-)chercheurs »</w:t></w:r><w:r><w:rPr/><w:t xml:space="preserve">, CRIT, UBFC, Mar 2022, Besançon, France</w:t></w:r></w:p><w:p><w:pPr/><w:r><w:rPr/><w:t xml:space="preserve">Communication dans un congrès</w:t></w:r></w:p><w:p><w:pPr/><w:hyperlink r:id="rId50" w:history="1"><w:r><w:rPr><w:color w:val="#410a8c"/><w:u w:val="single"/></w:rPr><w:t xml:space="preserve">hal-03613861v1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Un &amp;quot;atelier de la voix&amp;quot; en français langue étrangère : enjeux d’un parcours relationnel avec des œuvres de langage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Journée d'étude « Littératures et FLE »</w:t></w:r><w:r><w:rPr/><w:t xml:space="preserve">, Département de didactique du FLE &amp; Service Universitaire de FLE (SUFLE), Université Aix-Marseille, Oct 2021, Aix-en-Provence, France</w:t></w:r></w:p><w:p><w:pPr/><w:r><w:rPr/><w:t xml:space="preserve">Communication dans un congrès</w:t></w:r></w:p><w:p><w:pPr/><w:hyperlink r:id="rId51" w:history="1"><w:r><w:rPr><w:color w:val="#410a8c"/><w:u w:val="single"/></w:rPr><w:t xml:space="preserve">hal-03428732v1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Compte rendu d’un atelier du discours en contexte de formation des enseignants de FLE : de la recherche de catégories d’expériences du dire à l’expérimentation du continu langagier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Journée d'étude « Phrase, phrasé, rythme en enseignement et en recherche : penser/expérimenter le continu du discours »</w:t></w:r><w:r><w:rPr/><w:t xml:space="preserve">, CRIT, UBFC, Sep 2021, Besançon, France</w:t></w:r></w:p><w:p><w:pPr/><w:r><w:rPr/><w:t xml:space="preserve">Communication dans un congrès</w:t></w:r></w:p><w:p><w:pPr/><w:hyperlink r:id="rId52" w:history="1"><w:r><w:rPr><w:color w:val="#410a8c"/><w:u w:val="single"/></w:rPr><w:t xml:space="preserve">hal-03360649v1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Pour des ateliers du poème en (français) langue étrangère : enjeux théoriques, d’apprentissage et de formation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Dînactique « Poésie et arts dans l’enseignement-apprentissage des langues »</w:t></w:r><w:r><w:rPr/><w:t xml:space="preserve">, PRISMES, Sorbonne nouvelle, Jun 2021,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hal-03260670v1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Des étudiants en sciences du langage et leur enseignant à l’épreuve du continu discursif : déplacer la phrase, tenir au phrasé ?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Séminaire doctoral « Phrase, phrasé ? Penser le continu discursif en littérature et dans les arts »</w:t></w:r><w:r><w:rPr/><w:t xml:space="preserve">, THALIM, Sorbonne nouvelle (Paris) &amp; CRIT, UBFC (Besançon), Feb 2021, En ligne, France</w:t></w:r></w:p><w:p><w:pPr/><w:r><w:rPr/><w:t xml:space="preserve">Communication dans un congrès</w:t></w:r></w:p><w:p><w:pPr/><w:hyperlink r:id="rId54" w:history="1"><w:r><w:rPr><w:color w:val="#410a8c"/><w:u w:val="single"/></w:rPr><w:t xml:space="preserve">hal-03247065v1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Les “lectures de bouches” de Patrick Fontana : enjeux d’un atelier de lecture à voix haute en français langue étrangère conçu comme démarche d’un accueil langagier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Colloque international « Transmettre les langues : pourquoi et comment ? »</w:t></w:r><w:r><w:rPr/><w:t xml:space="preserve">, Università di Corsica &amp; INSPE (Académie de Corse), Oct 2020, Corte, France</w:t></w:r></w:p><w:p><w:pPr/><w:r><w:rPr/><w:t xml:space="preserve">Communication dans un congrès</w:t></w:r></w:p><w:p><w:pPr/><w:hyperlink r:id="rId55" w:history="1"><w:r><w:rPr><w:color w:val="#410a8c"/><w:u w:val="single"/></w:rPr><w:t xml:space="preserve">hal-02957288v1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Les ateliers du dire en didactique des langues »</w:t></w:r></w:hyperlink></w:p><w:p><w:pPr/><w:hyperlink r:id="rId10" w:history="1"><w:r><w:rPr><w:color w:val="#410a8c"/><w:u w:val="single"/></w:rPr><w:t xml:space="preserve">Olivier Mouginot</w:t></w:r></w:hyperlink><w:r><w:rPr/><w:t xml:space="preserve">,</w:t></w:r><w:hyperlink r:id="rId37" w:history="1"><w:r><w:rPr><w:color w:val="#410a8c"/><w:u w:val="single"/></w:rPr><w:t xml:space="preserve">Frédérique Cosnier-Laffage</w:t></w:r></w:hyperlink></w:p><w:p><w:pPr/><w:r><w:rPr><w:i w:val="1"/><w:iCs w:val="1"/></w:rPr><w:t xml:space="preserve">Journée d'étude « Pratiques et théories de la réénonciation en didactique des langues et des cultures (dictions, traductions, lectures et écritures) »</w:t></w:r><w:r><w:rPr/><w:t xml:space="preserve">, DILTEC, Sorbonne nouvelle, Nov 2018,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hal-01946533v1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Essais de voix en langue étrangère : s'élancer vers de plus longues phrases de soi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Journée d'étude « Littérature(s) : passages de paroles, paroles de passages. Expériences et perspectives en didactique des langues »</w:t></w:r><w:r><w:rPr/><w:t xml:space="preserve">, DILTEC, Sorbonne nouvelle, Oct 2015,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hal-01898406v1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Carnet de recherche numérique « Faire atelier » (depuis 2023)</w:t></w:r></w:hyperlink></w:p><w:p><w:pPr/><w:hyperlink r:id="rId10" w:history="1"><w:r><w:rPr><w:color w:val="#410a8c"/><w:u w:val="single"/></w:rPr><w:t xml:space="preserve">Olivier Mouginot</w:t></w:r></w:hyperlink></w:p><w:p><w:pPr/><w:r><w:rPr/><w:t xml:space="preserve">2023, https://fa.hypotheses.org/</w:t></w:r></w:p><w:p><w:pPr/><w:r><w:rPr/><w:t xml:space="preserve">Autre publication scientifique</w:t></w:r></w:p><w:p><w:pPr/><w:hyperlink r:id="rId58" w:history="1"><w:r><w:rPr><w:color w:val="#410a8c"/><w:u w:val="single"/></w:rPr><w:t xml:space="preserve">hal-04188712v1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Carnet de thèse numérique « Ateliers du dire en français langue étrangère » (2014-2018)</w:t></w:r></w:hyperlink></w:p><w:p><w:pPr/><w:hyperlink r:id="rId10" w:history="1"><w:r><w:rPr><w:color w:val="#410a8c"/><w:u w:val="single"/></w:rPr><w:t xml:space="preserve">Olivier Mouginot</w:t></w:r></w:hyperlink></w:p><w:p><w:pPr/><w:r><w:rPr/><w:t xml:space="preserve">2014, https://atelit.hypotheses.org/</w:t></w:r></w:p><w:p><w:pPr/><w:r><w:rPr/><w:t xml:space="preserve">Autre publication scientifique</w:t></w:r></w:p><w:p><w:pPr/><w:hyperlink r:id="rId59" w:history="1"><w:r><w:rPr><w:color w:val="#410a8c"/><w:u w:val="single"/></w:rPr><w:t xml:space="preserve">hal-01898471v1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v-fcomte.fr/" TargetMode="External"/><Relationship Id="rId8" Type="http://schemas.openxmlformats.org/officeDocument/2006/relationships/hyperlink" Target="https://crit.univ-fcomte.fr/" TargetMode="External"/><Relationship Id="rId9" Type="http://schemas.openxmlformats.org/officeDocument/2006/relationships/hyperlink" Target="https://theses.hal.science/tel-02147370v1" TargetMode="External"/><Relationship Id="rId10" Type="http://schemas.openxmlformats.org/officeDocument/2006/relationships/hyperlink" Target="https://hal.science/search/index/?q=*&amp;authFullName_s=Olivier Mouginot" TargetMode="External"/><Relationship Id="rId11" Type="http://schemas.openxmlformats.org/officeDocument/2006/relationships/hyperlink" Target="https://www.theses.fr/2018USPCA102" TargetMode="External"/><Relationship Id="rId12" Type="http://schemas.openxmlformats.org/officeDocument/2006/relationships/hyperlink" Target="https://hal.science/hal-03234233v1" TargetMode="External"/><Relationship Id="rId13" Type="http://schemas.openxmlformats.org/officeDocument/2006/relationships/hyperlink" Target="https://hal.science/hal-04987852v1" TargetMode="External"/><Relationship Id="rId14" Type="http://schemas.openxmlformats.org/officeDocument/2006/relationships/hyperlink" Target="https://hal.science/hal-04086032v1" TargetMode="External"/><Relationship Id="rId15" Type="http://schemas.openxmlformats.org/officeDocument/2006/relationships/hyperlink" Target="https://hal.science/search/index/?q=*&amp;authFullName_s=Corinne Raynal-Astier" TargetMode="External"/><Relationship Id="rId16" Type="http://schemas.openxmlformats.org/officeDocument/2006/relationships/hyperlink" Target="https://hal.science/search/index/?q=*&amp;authFullName_s=Michael Rigolot" TargetMode="External"/><Relationship Id="rId17" Type="http://schemas.openxmlformats.org/officeDocument/2006/relationships/hyperlink" Target="https://hal.science/hal-04278744v1" TargetMode="External"/><Relationship Id="rId18" Type="http://schemas.openxmlformats.org/officeDocument/2006/relationships/hyperlink" Target="https://hal.science/hal-03530285v1" TargetMode="External"/><Relationship Id="rId19" Type="http://schemas.openxmlformats.org/officeDocument/2006/relationships/hyperlink" Target="https://hal.science/hal-03603997v1" TargetMode="External"/><Relationship Id="rId20" Type="http://schemas.openxmlformats.org/officeDocument/2006/relationships/hyperlink" Target="https://hal.science/hal-03335741v1" TargetMode="External"/><Relationship Id="rId21" Type="http://schemas.openxmlformats.org/officeDocument/2006/relationships/hyperlink" Target="https://hal.science/hal-03169914v1" TargetMode="External"/><Relationship Id="rId22" Type="http://schemas.openxmlformats.org/officeDocument/2006/relationships/hyperlink" Target="https://dx.doi.org/10.58282/acta.13485" TargetMode="External"/><Relationship Id="rId23" Type="http://schemas.openxmlformats.org/officeDocument/2006/relationships/hyperlink" Target="https://hal.science/hal-03326071v1" TargetMode="External"/><Relationship Id="rId24" Type="http://schemas.openxmlformats.org/officeDocument/2006/relationships/hyperlink" Target="https://hal.science/hal-03031039v1" TargetMode="External"/><Relationship Id="rId25" Type="http://schemas.openxmlformats.org/officeDocument/2006/relationships/hyperlink" Target="https://hal.science/hal-02471168v1" TargetMode="External"/><Relationship Id="rId26" Type="http://schemas.openxmlformats.org/officeDocument/2006/relationships/hyperlink" Target="https://dx.doi.org/10.58282/acta.12589" TargetMode="External"/><Relationship Id="rId27" Type="http://schemas.openxmlformats.org/officeDocument/2006/relationships/hyperlink" Target="https://hal.science/hal-02949564v1" TargetMode="External"/><Relationship Id="rId28" Type="http://schemas.openxmlformats.org/officeDocument/2006/relationships/hyperlink" Target="https://hal.science/hal-02291763v1" TargetMode="External"/><Relationship Id="rId29" Type="http://schemas.openxmlformats.org/officeDocument/2006/relationships/hyperlink" Target="https://hal.science/hal-02291791v1" TargetMode="External"/><Relationship Id="rId30" Type="http://schemas.openxmlformats.org/officeDocument/2006/relationships/hyperlink" Target="https://hal.science/hal-01898352v1" TargetMode="External"/><Relationship Id="rId31" Type="http://schemas.openxmlformats.org/officeDocument/2006/relationships/hyperlink" Target="https://dx.doi.org/10.4000/pratiques.5254" TargetMode="External"/><Relationship Id="rId32" Type="http://schemas.openxmlformats.org/officeDocument/2006/relationships/hyperlink" Target="https://hal.science/hal-01898337v1" TargetMode="External"/><Relationship Id="rId33" Type="http://schemas.openxmlformats.org/officeDocument/2006/relationships/hyperlink" Target="https://hal.science/hal-01898431v1" TargetMode="External"/><Relationship Id="rId34" Type="http://schemas.openxmlformats.org/officeDocument/2006/relationships/hyperlink" Target="https://hal.science/hal-05165590v1" TargetMode="External"/><Relationship Id="rId35" Type="http://schemas.openxmlformats.org/officeDocument/2006/relationships/hyperlink" Target="https://hal.science/hal-05080086v1" TargetMode="External"/><Relationship Id="rId36" Type="http://schemas.openxmlformats.org/officeDocument/2006/relationships/hyperlink" Target="https://hal.science/hal-04813218v1" TargetMode="External"/><Relationship Id="rId37" Type="http://schemas.openxmlformats.org/officeDocument/2006/relationships/hyperlink" Target="https://hal.science/search/index/?q=*&amp;authFullName_s=Fr&#233;d&#233;rique Cosnier-Laffage" TargetMode="External"/><Relationship Id="rId38" Type="http://schemas.openxmlformats.org/officeDocument/2006/relationships/hyperlink" Target="https://hal.science/search/index/?q=*&amp;authFullName_s=Charlotte Guennoc" TargetMode="External"/><Relationship Id="rId39" Type="http://schemas.openxmlformats.org/officeDocument/2006/relationships/hyperlink" Target="https://hal.science/hal-04714016v1" TargetMode="External"/><Relationship Id="rId40" Type="http://schemas.openxmlformats.org/officeDocument/2006/relationships/hyperlink" Target="https://hal.science/hal-04116303v1" TargetMode="External"/><Relationship Id="rId41" Type="http://schemas.openxmlformats.org/officeDocument/2006/relationships/hyperlink" Target="https://hal.science/search/index/?q=*&amp;authFullName_s=Ahlam Rahabi" TargetMode="External"/><Relationship Id="rId42" Type="http://schemas.openxmlformats.org/officeDocument/2006/relationships/hyperlink" Target="https://hal.science/search/index/?q=*&amp;authFullName_s=Corinne Raynal" TargetMode="External"/><Relationship Id="rId43" Type="http://schemas.openxmlformats.org/officeDocument/2006/relationships/hyperlink" Target="https://hal.science/hal-05337014v1" TargetMode="External"/><Relationship Id="rId44" Type="http://schemas.openxmlformats.org/officeDocument/2006/relationships/hyperlink" Target="https://hal.science/search/index/?q=*&amp;authFullName_s=Spomenka Alvir" TargetMode="External"/><Relationship Id="rId45" Type="http://schemas.openxmlformats.org/officeDocument/2006/relationships/hyperlink" Target="https://hal.science/search/index/?q=*&amp;authFullName_s=Anne-Sophie Calinon" TargetMode="External"/><Relationship Id="rId46" Type="http://schemas.openxmlformats.org/officeDocument/2006/relationships/hyperlink" Target="https://hal.science/search/index/?q=*&amp;authFullName_s=Nathalie Thamin" TargetMode="External"/><Relationship Id="rId47" Type="http://schemas.openxmlformats.org/officeDocument/2006/relationships/hyperlink" Target="https://hal.science/hal-04145680v1" TargetMode="External"/><Relationship Id="rId48" Type="http://schemas.openxmlformats.org/officeDocument/2006/relationships/hyperlink" Target="https://hal.science/hal-04278759v1" TargetMode="External"/><Relationship Id="rId49" Type="http://schemas.openxmlformats.org/officeDocument/2006/relationships/hyperlink" Target="https://hal.science/hal-03701594v1" TargetMode="External"/><Relationship Id="rId50" Type="http://schemas.openxmlformats.org/officeDocument/2006/relationships/hyperlink" Target="https://hal.science/hal-03613861v1" TargetMode="External"/><Relationship Id="rId51" Type="http://schemas.openxmlformats.org/officeDocument/2006/relationships/hyperlink" Target="https://hal.science/hal-03428732v1" TargetMode="External"/><Relationship Id="rId52" Type="http://schemas.openxmlformats.org/officeDocument/2006/relationships/hyperlink" Target="https://hal.science/hal-03360649v1" TargetMode="External"/><Relationship Id="rId53" Type="http://schemas.openxmlformats.org/officeDocument/2006/relationships/hyperlink" Target="https://hal.science/hal-03260670v1" TargetMode="External"/><Relationship Id="rId54" Type="http://schemas.openxmlformats.org/officeDocument/2006/relationships/hyperlink" Target="https://hal.science/hal-03247065v1" TargetMode="External"/><Relationship Id="rId55" Type="http://schemas.openxmlformats.org/officeDocument/2006/relationships/hyperlink" Target="https://hal.science/hal-02957288v1" TargetMode="External"/><Relationship Id="rId56" Type="http://schemas.openxmlformats.org/officeDocument/2006/relationships/hyperlink" Target="https://hal.science/hal-01946533v1" TargetMode="External"/><Relationship Id="rId57" Type="http://schemas.openxmlformats.org/officeDocument/2006/relationships/hyperlink" Target="https://hal.science/hal-01898406v1" TargetMode="External"/><Relationship Id="rId58" Type="http://schemas.openxmlformats.org/officeDocument/2006/relationships/hyperlink" Target="https://hal.science/hal-04188712v1" TargetMode="External"/><Relationship Id="rId59" Type="http://schemas.openxmlformats.org/officeDocument/2006/relationships/hyperlink" Target="https://hal.science/hal-0189847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Mouginot</dc:title>
  <dc:description>CV</dc:description>
  <dc:subject/>
  <cp:keywords/>
  <cp:category/>
  <cp:lastModifiedBy/>
  <dcterms:created xsi:type="dcterms:W3CDTF">2026-03-16T00:19:01+01:00</dcterms:created>
  <dcterms:modified xsi:type="dcterms:W3CDTF">2026-03-16T00:19:01+01:00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