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Perlot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olivier-perlot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éducatif, LMS, amphipédia : repenser les espaces d’apprentissage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source to open education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work de la DRANE</w:t>
            </w:r>
            <w:r>
              <w:rPr/>
              <w:t xml:space="preserve">, DRANE du Grand Est,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vue par les Learning Analytics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Laboratoire MICA - Université Bordeaux Montaigne, Apr 2025, En ligne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Hub social devenu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LHUMAIN de L'université Paul Valéry</w:t>
            </w:r>
            <w:r>
              <w:rPr/>
              <w:t xml:space="preserve">, laboratoire LHUMAIN de L'université Paul Valéry,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Game, un jeu de postures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territoire numérique éducatif (TNE) de Corse du Sud</w:t>
            </w:r>
            <w:r>
              <w:rPr/>
              <w:t xml:space="preserve">, Région académique Corse, May 2023, Ajaccio (20000),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Ludopédagogie dans la formation initiale des enseignants : un jeu de postures dynamiques pour la découverte de l’algorithmique jusqu’au robot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apprentissages : un retour d'expériences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universitaire du numérique</w:t>
            </w:r>
            <w:r>
              <w:rPr/>
              <w:t xml:space="preserve">, Ministère de l'Enseignement Supérieur, de la Recherche Scientifique et de l'Innovation du royaume du Maroc; ambassade de France au Maroc, Dec 2021,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preconditions for the CG method on the CM2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Tercera Escuela de Verano en Geometría Diferencial, Ecuaciones Diferenciales Parciales y Análisis Numérico</w:t>
            </w:r>
            <w:r>
              <w:rPr/>
              <w:t xml:space="preserve">, ACADEMIA COLOMBIANA DE CIENCIAS EXACTAS, FISICAS Y NATURALES, Jun 1996,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enjeux de l’accompagnement à la pédagogie dans le contexte des LMS. Dans C. Pélissier, O. Perlot et B. Mocquet (dir.)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Fériel Goulamhoussen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/>
              <w:t xml:space="preserve">Chrysta Pélissier, Olivier Perlot, Bertrand Mocquet. </w:t>
            </w:r>
            <w:r>
              <w:rPr>
                <w:i w:val="1"/>
                <w:iCs w:val="1"/>
              </w:rPr>
              <w:t xml:space="preserve">Le Learning Management System dans l’enseignement supérieur, Boule à facettes technopédagogiques</w:t>
            </w:r>
            <w:r>
              <w:rPr/>
              <w:t xml:space="preserve">, Design numérique,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2025, Design numérique, 2385426226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d’apprentissage entre réalité, imaginaire et fiction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Imaginaires et fictions numériques</w:t>
            </w:r>
            <w:r>
              <w:rPr/>
              <w:t xml:space="preserve">, , A paraître, Design numérique, 2385426722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dispositifs et les postures, l’effet miroir du LMS. Dans C. Pélissier, O. Perlot et B. Mocquet (dir.),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Benoiton</w:t>
              </w:r>
            </w:hyperlink>
          </w:p>
          <w:p>
            <w:pPr/>
            <w:r>
              <w:rPr/>
              <w:t xml:space="preserve">Presses de Mines. </w:t>
            </w:r>
            <w:r>
              <w:rPr>
                <w:i w:val="1"/>
                <w:iCs w:val="1"/>
              </w:rPr>
              <w:t xml:space="preserve">Le Learning Management System dans l’enseignement supérieur, Boule à facettes technopédagogiques</w:t>
            </w:r>
            <w:r>
              <w:rPr/>
              <w:t xml:space="preserve">, , 2025, Design Numerique, 2385426226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l'ingénieur∙e pédagogique dans la stratégie numérique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L'ingénieur pédagogique dans le supérieur : des pratiques en mutation</w:t>
            </w:r>
            <w:r>
              <w:rPr/>
              <w:t xml:space="preserve">, , 2022, 978-2-35671-692-7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‘’Le LMS ne doit plus être un cimetière à PDF !’’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Pélissier Chrysta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Learning Management System dans l'enseignement supérieur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L’amphipédia : un cours magistral « innovant » par la reconfiguration spatiale de l’amphithéâtre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2024, 47,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⟨10.4000/12jk9⟩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l'innovation dans la formation des étudiants-professeurs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2023, Médiations et médiatisations, 16, pp.51-75.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⟨10.52358/mm.vi16.369⟩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hub social et formation des étudiants en ingénierie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2022, 11, pp.70-93.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⟨10.52358/mm.vi11.280⟩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linear systems for massively parallel computers (CM-2)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/>
              <w:t xml:space="preserve">Analyse numérique [math.NA]. Pierre et Marie Curie, Paris VI, 1995.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tel-03850665v1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5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erlot" TargetMode="External"/><Relationship Id="rId9" Type="http://schemas.openxmlformats.org/officeDocument/2006/relationships/hyperlink" Target="https://hal.science/hal-05559077v1" TargetMode="External"/><Relationship Id="rId10" Type="http://schemas.openxmlformats.org/officeDocument/2006/relationships/hyperlink" Target="https://hal.science/search/index/?q=*&amp;authFullName_s=Olivier Perlot" TargetMode="External"/><Relationship Id="rId11" Type="http://schemas.openxmlformats.org/officeDocument/2006/relationships/hyperlink" Target="https://univ-reims.hal.science/hal-04973585v1" TargetMode="External"/><Relationship Id="rId12" Type="http://schemas.openxmlformats.org/officeDocument/2006/relationships/hyperlink" Target="https://hal.science/hal-05019186v1" TargetMode="External"/><Relationship Id="rId13" Type="http://schemas.openxmlformats.org/officeDocument/2006/relationships/hyperlink" Target="https://hal.science/search/index/?q=*&amp;authFullName_s=Soufiane Rouissi" TargetMode="External"/><Relationship Id="rId14" Type="http://schemas.openxmlformats.org/officeDocument/2006/relationships/hyperlink" Target="https://hal.science/search/index/?q=*&amp;authFullName_s=Bertrand Mocquet" TargetMode="External"/><Relationship Id="rId15" Type="http://schemas.openxmlformats.org/officeDocument/2006/relationships/hyperlink" Target="https://hal.science/search/index/?q=*&amp;authFullName_s=Marine Moreau" TargetMode="External"/><Relationship Id="rId16" Type="http://schemas.openxmlformats.org/officeDocument/2006/relationships/hyperlink" Target="https://hal.science/search/index/?q=*&amp;authFullName_s=Chrysta P&#233;lissier" TargetMode="External"/><Relationship Id="rId17" Type="http://schemas.openxmlformats.org/officeDocument/2006/relationships/hyperlink" Target="https://hal.science/hal-04287873v1" TargetMode="External"/><Relationship Id="rId18" Type="http://schemas.openxmlformats.org/officeDocument/2006/relationships/hyperlink" Target="https://hal.science/hal-04297250v1" TargetMode="External"/><Relationship Id="rId19" Type="http://schemas.openxmlformats.org/officeDocument/2006/relationships/hyperlink" Target="https://hal.science/hal-03929506v1" TargetMode="External"/><Relationship Id="rId20" Type="http://schemas.openxmlformats.org/officeDocument/2006/relationships/hyperlink" Target="https://hal.science/hal-04425562v1" TargetMode="External"/><Relationship Id="rId21" Type="http://schemas.openxmlformats.org/officeDocument/2006/relationships/hyperlink" Target="https://univ-reims.hal.science/hal-03614976v1" TargetMode="External"/><Relationship Id="rId22" Type="http://schemas.openxmlformats.org/officeDocument/2006/relationships/hyperlink" Target="https://hal.science/search/index/?q=*&amp;authFullName_s=Pascal Joly" TargetMode="External"/><Relationship Id="rId23" Type="http://schemas.openxmlformats.org/officeDocument/2006/relationships/hyperlink" Target="https://univ-reims.hal.science/hal-04983593v1" TargetMode="External"/><Relationship Id="rId24" Type="http://schemas.openxmlformats.org/officeDocument/2006/relationships/hyperlink" Target="https://hal.science/search/index/?q=*&amp;authFullName_s=F&#233;riel Goulamhoussen" TargetMode="External"/><Relationship Id="rId25" Type="http://schemas.openxmlformats.org/officeDocument/2006/relationships/hyperlink" Target="https://www.pressesdesmines.com" TargetMode="External"/><Relationship Id="rId26" Type="http://schemas.openxmlformats.org/officeDocument/2006/relationships/hyperlink" Target="https://hal.science/hal-05420724v1" TargetMode="External"/><Relationship Id="rId27" Type="http://schemas.openxmlformats.org/officeDocument/2006/relationships/hyperlink" Target="https://hal.science/search/index/?q=*&amp;authFullName_s=Camille Roelens" TargetMode="External"/><Relationship Id="rId28" Type="http://schemas.openxmlformats.org/officeDocument/2006/relationships/hyperlink" Target="https://univ-reims.hal.science/hal-04983520v1" TargetMode="External"/><Relationship Id="rId29" Type="http://schemas.openxmlformats.org/officeDocument/2006/relationships/hyperlink" Target="https://hal.science/search/index/?q=*&amp;authFullName_s=Cyril Benoiton" TargetMode="External"/><Relationship Id="rId30" Type="http://schemas.openxmlformats.org/officeDocument/2006/relationships/hyperlink" Target="https://univ-reims.hal.science/hal-03615064v1" TargetMode="External"/><Relationship Id="rId31" Type="http://schemas.openxmlformats.org/officeDocument/2006/relationships/hyperlink" Target="https://hal.science/hal-04978338v1" TargetMode="External"/><Relationship Id="rId32" Type="http://schemas.openxmlformats.org/officeDocument/2006/relationships/hyperlink" Target="https://hal.science/search/index/?q=*&amp;authFullName_s=P&#233;lissier Chrysta" TargetMode="External"/><Relationship Id="rId33" Type="http://schemas.openxmlformats.org/officeDocument/2006/relationships/hyperlink" Target="https://hal.science/hal-04904739v1" TargetMode="External"/><Relationship Id="rId34" Type="http://schemas.openxmlformats.org/officeDocument/2006/relationships/hyperlink" Target="https://hal.science/hal-04751203v1" TargetMode="External"/><Relationship Id="rId35" Type="http://schemas.openxmlformats.org/officeDocument/2006/relationships/hyperlink" Target="https://dx.doi.org/10.4000/12jk9" TargetMode="External"/><Relationship Id="rId36" Type="http://schemas.openxmlformats.org/officeDocument/2006/relationships/hyperlink" Target="https://hal.science/hal-04286076v1" TargetMode="External"/><Relationship Id="rId37" Type="http://schemas.openxmlformats.org/officeDocument/2006/relationships/hyperlink" Target="https://dx.doi.org/10.52358/mm.vi16.369" TargetMode="External"/><Relationship Id="rId38" Type="http://schemas.openxmlformats.org/officeDocument/2006/relationships/hyperlink" Target="https://univ-reims.hal.science/hal-03824620v1" TargetMode="External"/><Relationship Id="rId39" Type="http://schemas.openxmlformats.org/officeDocument/2006/relationships/hyperlink" Target="https://dx.doi.org/10.52358/mm.vi11.280" TargetMode="External"/><Relationship Id="rId40" Type="http://schemas.openxmlformats.org/officeDocument/2006/relationships/hyperlink" Target="https://theses.hal.science/tel-03850665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Perlot</dc:title>
  <dc:description>CV</dc:description>
  <dc:subject/>
  <cp:keywords/>
  <cp:category/>
  <cp:lastModifiedBy/>
  <dcterms:created xsi:type="dcterms:W3CDTF">2026-05-02T19:57:45+02:00</dcterms:created>
  <dcterms:modified xsi:type="dcterms:W3CDTF">2026-05-02T19:57:45+02:00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