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Venture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Curriculum vitae</w:t>
      </w:r>
    </w:p>
    <w:p>
      <w:pPr/>
      <w:r>
        <w:rPr>
          <w:b w:val="1"/>
          <w:bCs w:val="1"/>
        </w:rPr>
        <w:t xml:space="preserve">Olivier VENTURE</w:t>
      </w:r>
    </w:p>
    <w:p>
      <w:pPr/>
      <w:r>
        <w:rPr/>
        <w:t xml:space="preserve">Nationalité : française</w:t>
      </w:r>
    </w:p>
    <w:p>
      <w:pPr/>
      <w:r>
        <w:rPr/>
        <w:t xml:space="preserve">Etat civil : marié</w:t>
      </w:r>
    </w:p>
    <w:p>
      <w:pPr/>
      <w:r>
        <w:rPr/>
        <w:t xml:space="preserve">Date de naissance : 15 avril 1971</w:t>
      </w:r>
    </w:p>
    <w:p>
      <w:pPr/>
      <w:r>
        <w:rPr/>
        <w:t xml:space="preserve">Lieu de naissance : Aix-en-Provence</w:t>
      </w:r>
    </w:p>
    <w:p>
      <w:pPr/>
      <w:r>
        <w:rPr/>
        <w:t xml:space="preserve">Service militaire : 1996-1997</w:t>
      </w:r>
    </w:p>
    <w:p>
      <w:pPr/>
      <w:r>
        <w:rPr/>
        <w:t xml:space="preserve">Les Venelles du Landy, bât. 4B</w:t>
      </w:r>
    </w:p>
    <w:p>
      <w:pPr/>
      <w:r>
        <w:rPr/>
        <w:t xml:space="preserve">71, rue du Landy</w:t>
      </w:r>
    </w:p>
    <w:p>
      <w:pPr/>
      <w:r>
        <w:rPr/>
        <w:t xml:space="preserve">93 300 Aubervilliers</w:t>
      </w:r>
    </w:p>
    <w:p>
      <w:pPr/>
      <w:r>
        <w:rPr/>
        <w:t xml:space="preserve">01-49-37-11-27</w:t>
      </w:r>
    </w:p>
    <w:p>
      <w:pPr/>
      <w:hyperlink r:id="rId7" w:history="1">
        <w:r>
          <w:rPr>
            <w:color w:val="#410a8c"/>
            <w:u w:val="single"/>
          </w:rPr>
          <w:t xml:space="preserve">olivier.venture@ephe.sorbonne.fr</w:t>
        </w:r>
      </w:hyperlink>
    </w:p>
    <w:p>
      <w:pPr/>
      <w:r>
        <w:rPr>
          <w:b w:val="1"/>
          <w:bCs w:val="1"/>
        </w:rPr>
        <w:t xml:space="preserve">Etudes et titres universitaires :</w:t>
      </w:r>
    </w:p>
    <w:p>
      <w:pPr/>
      <w:r>
        <w:rPr/>
        <w:t xml:space="preserve">2017-2018 : Habilitation à diriger des recherches à l’Ecole des hautes études en sciences sociales, sous la direction de M. Christian Lamouroux, directeur d’études à l’EHESS, soutenue le 22 septembre 2018. Mémoire de synthèse : « Pour une archéologie de l’écrit dans la Chine ancienne ».</w:t>
      </w:r>
    </w:p>
    <w:p>
      <w:pPr/>
      <w:r>
        <w:rPr/>
        <w:t xml:space="preserve">1995-2002 : Doctorat d’études de l'Extrême-Orient à l’Université de Paris 7, sous la direction de M. Marc Kalinowski, directeur d’études à l’EPHE, Ve section (thèse soutenue le 14 décembre 2002). Thèse : « Etude d’un emploi rituel de l’écrit dans la Chine archaïque (XIIIe-VIIIe s. av. notre ère) – réflexion sur les matériaux épigraphiques des Shang et des Zhou occidentaux ». Mention très honorable avec les félicitations du jury à l’unanimité.</w:t>
      </w:r>
    </w:p>
    <w:p>
      <w:pPr/>
      <w:r>
        <w:rPr/>
        <w:t xml:space="preserve">Prix de thèse 2004 attribué par l’Association Française d’Etudes Chinoises et la Fondation sino-française pour l’éducation et la culture.</w:t>
      </w:r>
    </w:p>
    <w:p>
      <w:pPr/>
      <w:r>
        <w:rPr/>
        <w:t xml:space="preserve">1997-1999 : Etudes d’épigraphie, de paléographie et d’archéologie à l’Université de Pékin (bourse du Ministère des Affaires Etrangères et du gouvernement chinois).</w:t>
      </w:r>
    </w:p>
    <w:p>
      <w:pPr/>
      <w:r>
        <w:rPr/>
        <w:t xml:space="preserve">1994-1996 : Etudes d’épigraphie, de paléographie et d’archéologie à l'Université du Jilin, en République Populaire de Chine (bourse du Ministère des Affaires Etrangères et du gouvernement chinois).</w:t>
      </w:r>
    </w:p>
    <w:p>
      <w:pPr/>
      <w:r>
        <w:rPr/>
        <w:t xml:space="preserve">1993-1995 : DEA d’études de l'Extrême-Orient à l’Université Paris 7, sous la direction de Mme Marie-Claude Paris, professeur.</w:t>
      </w:r>
    </w:p>
    <w:p>
      <w:pPr/>
      <w:r>
        <w:rPr/>
        <w:t xml:space="preserve">1992-1993 : Maîtrise de chinois à l’Université Paris 7, sous la direction de Mme Weulersse, maître de conférences.</w:t>
      </w:r>
    </w:p>
    <w:p>
      <w:pPr/>
      <w:r>
        <w:rPr/>
        <w:t xml:space="preserve">1991-1992 : Licence de chinois à l’Université Aix-Marseille I.</w:t>
      </w:r>
    </w:p>
    <w:p>
      <w:pPr/>
      <w:r>
        <w:rPr>
          <w:b w:val="1"/>
          <w:bCs w:val="1"/>
        </w:rPr>
        <w:t xml:space="preserve">Expérience professionnelle :</w:t>
      </w:r>
    </w:p>
    <w:p>
      <w:pPr/>
      <w:r>
        <w:rPr/>
        <w:t xml:space="preserve">Octobre 2018 à aujourd’hui : Directeur d’études à l’Ecole pratique des hautes études, section des sciences historiques et philologiques, « Epigraphie et paléographie de la Chine pré-impériale ».</w:t>
      </w:r>
    </w:p>
    <w:p>
      <w:pPr/>
      <w:r>
        <w:rPr/>
        <w:t xml:space="preserve">Septembre 2008 - novembre 2009 : Membre de l’Ecole Française d’Extrême-Orient, Centre de Pékin.</w:t>
      </w:r>
    </w:p>
    <w:p>
      <w:pPr/>
      <w:r>
        <w:rPr/>
        <w:t xml:space="preserve">Septembre 2005 - septembre 2018 : Maître de conférences à l’Ecole pratique des hautes études, section des sciences historiques et philologiques, « Initiation à la civilisation chinoise ancienne ».</w:t>
      </w:r>
    </w:p>
    <w:p>
      <w:pPr/>
      <w:r>
        <w:rPr/>
        <w:t xml:space="preserve">Décembre 2003 - mai 2005 : Chercheur contractuel CNRS, en qualité d’épigraphiste, au sein de UMR 8583 « Civilisation chinoise », dans le cadre d’une l’Action Concertée Incitative« Temps présent, aspect et présence du passé dans la Chine ancienne et moderne » dirigée par M. Li Feng, maître de conférences à l’INALCO.</w:t>
      </w:r>
    </w:p>
    <w:p>
      <w:pPr/>
      <w:r>
        <w:rPr/>
        <w:t xml:space="preserve">Avril - septembre 2003 : agent contractuel CNRS, affecté à l’UMR 8583 « Civilisation chinoise ».</w:t>
      </w:r>
    </w:p>
    <w:p>
      <w:pPr/>
      <w:r>
        <w:rPr/>
        <w:t xml:space="preserve">Février - juillet 2000 : assistant de recherche contractuel à l’EPHE dans le cadre d’un projet de publication dirigé par Marc Kalinowski, directeur d’études à l’EPHE (Ve section), (</w:t>
      </w:r>
      <w:r>
        <w:rPr>
          <w:i w:val="1"/>
          <w:iCs w:val="1"/>
        </w:rPr>
        <w:t xml:space="preserve">Divination et société dans la Chine ancienne</w:t>
      </w:r>
      <w:r>
        <w:rPr/>
        <w:t xml:space="preserve">, Bibliothèque nationale de France, Paris, 2003).</w:t>
      </w:r>
    </w:p>
    <w:p>
      <w:pPr/>
      <w:r>
        <w:rPr>
          <w:b w:val="1"/>
          <w:bCs w:val="1"/>
        </w:rPr>
        <w:t xml:space="preserve">Participation à des programmes de recherche collectifs</w:t>
      </w:r>
      <w:r>
        <w:rPr/>
        <w:t xml:space="preserve">:</w:t>
      </w:r>
    </w:p>
    <w:p>
      <w:pPr/>
      <w:r>
        <w:rPr/>
        <w:t xml:space="preserve">- Membre de l’UMR 8155 « Centre de recherche sur les civilisations de l’Asie orientale » ou CRCAO (EPHE/CNRS/Collège de France/Université Paris-Diderot).</w:t>
      </w:r>
    </w:p>
    <w:p>
      <w:pPr/>
      <w:r>
        <w:rPr/>
        <w:t xml:space="preserve">- Membre du Groupe de recherches transversales en paléographie ou GRTP de l’EPHE (depuis 2014).</w:t>
      </w:r>
    </w:p>
    <w:p>
      <w:pPr/>
      <w:r>
        <w:rPr/>
        <w:t xml:space="preserve">- Co-responsable du programme « Sources épigraphiques et manuscrites chinoises dans les collections européennes » du CRCAO (depuis 2019), avec M. Jean-Pierre Drège, directeur d’études à l’EPHE (IVe section).</w:t>
      </w:r>
    </w:p>
    <w:p>
      <w:pPr/>
      <w:r>
        <w:rPr/>
        <w:t xml:space="preserve">- Co-responsable du programme « Catalogue des bronzes chinois des musées français » du CRCAO (depuis 2019), avec M. Alain Thote, directeur d’études à l’EPHE (IVe section).</w:t>
      </w:r>
    </w:p>
    <w:p>
      <w:pPr/>
      <w:r>
        <w:rPr/>
        <w:t xml:space="preserve">- Co-responsable du programme « Variantes graphiques chinoises » du CRCAO (depuis 2019), avec M. Costantino Moretti, « Robert H. N. Ho Family Foundation Professor » à l’École française d'Extrême-Orient et Mme Françoise Bottéro, chargée de recherches au CNRS.</w:t>
      </w:r>
    </w:p>
    <w:p>
      <w:pPr/>
      <w:r>
        <w:rPr/>
        <w:t xml:space="preserve">- Participant à un programme de recherche international dirigé par le Musée du Palais à Pékin (Cité interdite) sur les bronzes de la collection Werner Jannings (depuis 2016).</w:t>
      </w:r>
    </w:p>
    <w:p>
      <w:pPr/>
      <w:r>
        <w:rPr/>
        <w:t xml:space="preserve">- Participant à un projet international soutenu par la the Deutsche Forschungsgemeinschaft : </w:t>
      </w:r>
      <w:r>
        <w:rPr>
          <w:i w:val="1"/>
          <w:iCs w:val="1"/>
        </w:rPr>
        <w:t xml:space="preserve">Encyclopaedia of Manuscript Cultures in Asia and Africa</w:t>
      </w:r>
      <w:r>
        <w:rPr/>
        <w:t xml:space="preserve">, dirigé par Michael Friedrich, Harunaga Isaacson et Jörg B. Quenzer, professeurs à l’Université de Hambourg. (depuis 2009)</w:t>
      </w:r>
    </w:p>
    <w:p>
      <w:pPr/>
      <w:r>
        <w:rPr/>
        <w:t xml:space="preserve">- Participant à un projet international sur les anciennes inscriptions sur bronze: “Collection of Commentaries on Important Bronze Inscriptions of the Western Zhou Dynasty” (西周金文重器銘文匯釋計劃), dirigé par Chen Zhi 陳致, professeur à l’Université Baptiste de Hong Kong (HKBU) et directeur de l’Institut Jao Tsung-I de la HKBU (香港浸會大學饒宗頤國學院). (depuis 2013)</w:t>
      </w:r>
    </w:p>
    <w:p>
      <w:pPr/>
      <w:r>
        <w:rPr/>
        <w:t xml:space="preserve">- Participant au programme de recherche « Le chien dans la Chine ancienne » (2014-2018), dirigé par M. Li Guoqiang, maître de conférences à l’Université Paris Ouest-Nanterre-La Défense, dans le cadre du CRCAO.</w:t>
      </w:r>
    </w:p>
    <w:p>
      <w:pPr/>
      <w:r>
        <w:rPr/>
        <w:t xml:space="preserve">- Responsable du projet « Documents et manuscrits de l’époque des Qin » (2010-2012) au sein du CRCAO, en lien avec un projet international dirigé par l’Université de Wuhan (voir ci-dessous).</w:t>
      </w:r>
    </w:p>
    <w:p>
      <w:pPr/>
      <w:r>
        <w:rPr/>
        <w:t xml:space="preserve">- Participant un projet international dirigé par l’université de Wuhan (Chine) intitulé « Edition globale et études des documents et des manuscrits Qin sur bois et sur bambou » （秦簡牘的綜合整理與研究項目） financé par le ministère chinois de l’éducation au titre des projets d’excellence（中華人民共和國教育部重大課題攻關項目）(2009-2011).</w:t>
      </w:r>
    </w:p>
    <w:p>
      <w:pPr/>
      <w:r>
        <w:rPr/>
        <w:t xml:space="preserve">- Participant à un projet de publication sur les manuscrits chinois anciens et médiévaux (« Fabrique du lisible »), dirigé par M. Jean-Pierre Drège, directeur d’études à l’EPHE (IVe section) (de 2006-2014).</w:t>
      </w:r>
    </w:p>
    <w:p>
      <w:pPr/>
      <w:r>
        <w:rPr/>
        <w:t xml:space="preserve">- Participant au programme « estampages » de l’UMR 8583 (EPHE/CNRS) sous la direction de M. Jean-Pierre Drège (de 2002 à 2005).</w:t>
      </w:r>
    </w:p>
    <w:p>
      <w:pPr/>
      <w:r>
        <w:rPr/>
        <w:t xml:space="preserve">- Membre de la Mission archéologique « Royaume de Chu » (EPHE/CNRS), dirigée par M. Alain Thote, directeur d’études à l’EPHE (IVe section) (de 2002 à 2004).</w:t>
      </w:r>
    </w:p>
    <w:p>
      <w:pPr/>
      <w:r>
        <w:rPr>
          <w:b w:val="1"/>
          <w:bCs w:val="1"/>
        </w:rPr>
        <w:t xml:space="preserve">Participation à des fouilles archéologiques</w:t>
      </w:r>
      <w:r>
        <w:rPr/>
        <w:t xml:space="preserve"> :</w:t>
      </w:r>
    </w:p>
    <w:p>
      <w:pPr/>
      <w:r>
        <w:rPr/>
        <w:t xml:space="preserve">2002-2004 : Participation aux travaux de la mission archéologique Royaume de Chu, coopération franco-chinoise, menée sur le site de Gongying (province du Henan, Chine) sous la responsabilité de M. Alain Thote : fouilles du site (22/09-10/11/2002), travail post-fouilles d’étude du matériel (01/11-30/11/2003 ; 23/09-21/10/2004)</w:t>
      </w:r>
    </w:p>
    <w:p>
      <w:pPr/>
      <w:r>
        <w:rPr/>
        <w:t xml:space="preserve">2002-2004 : Trois stages de fouilles d’une durée de quinze jours à un mois à Louvres, dans le Val d’Oise (habitat du Haut Moyen Âge et château médiéval d’Orville), sous la responsabilité de François Gentili (INRAP).</w:t>
      </w:r>
    </w:p>
    <w:p>
      <w:pPr/>
      <w:r>
        <w:rPr>
          <w:b w:val="1"/>
          <w:bCs w:val="1"/>
        </w:rPr>
        <w:t xml:space="preserve">Autres activités de recherche :</w:t>
      </w:r>
    </w:p>
    <w:p>
      <w:pPr/>
      <w:r>
        <w:rPr/>
        <w:t xml:space="preserve">2003 mai - octobre : étude et traductions, pour le Musée Cernuschi (Paris), d’inscriptions figurant sur des vases en bronze des XIIIe-VIIIe siècles avant notre ère.</w:t>
      </w:r>
    </w:p>
    <w:p>
      <w:pPr/>
      <w:r>
        <w:rPr/>
        <w:t xml:space="preserve">1999 juillet - août : séjour de recherche à l’Université de Kyôto (bourse du Ministère de l’Education japonais).</w:t>
      </w:r>
    </w:p>
    <w:p>
      <w:pPr/>
      <w:r>
        <w:rPr>
          <w:b w:val="1"/>
          <w:bCs w:val="1"/>
        </w:rPr>
        <w:t xml:space="preserve">Activités administratives :</w:t>
      </w:r>
    </w:p>
    <w:p>
      <w:pPr/>
      <w:r>
        <w:rPr/>
        <w:t xml:space="preserve">- Membre du conseil scientifique de Ecole française d’Extrême-Orient (depuis février 2018)</w:t>
      </w:r>
    </w:p>
    <w:p>
      <w:pPr/>
      <w:r>
        <w:rPr/>
        <w:t xml:space="preserve">- Membre du comité de gestion scientifique de l’Institut des hautes études chinoises du Collège de France (depuis 2016).</w:t>
      </w:r>
    </w:p>
    <w:p>
      <w:pPr/>
      <w:r>
        <w:rPr/>
        <w:t xml:space="preserve">- Co-responsable du master « études asiatiques » (PSL-EHESS-EPHE-EFEO) (depuis 2019)</w:t>
      </w:r>
    </w:p>
    <w:p>
      <w:pPr/>
      <w:r>
        <w:rPr/>
        <w:t xml:space="preserve">- Membre de la commission de politique scientifique de la section SHP de l’EPHE (depuis 2012)</w:t>
      </w:r>
    </w:p>
    <w:p>
      <w:pPr/>
      <w:r>
        <w:rPr/>
        <w:t xml:space="preserve">- Membre du conseil d’administration de l’Association française des amis de l’Orient (AFAO) (depuis 2019)</w:t>
      </w:r>
    </w:p>
    <w:p>
      <w:pPr/>
      <w:r>
        <w:rPr/>
        <w:t xml:space="preserve">- Responsable de la spécialité « études asiatiques » de la mention EEMA du master SHS de l’EPHE (2014-2019)</w:t>
      </w:r>
    </w:p>
    <w:p>
      <w:pPr/>
      <w:r>
        <w:rPr/>
        <w:t xml:space="preserve">- Membre du conseil d’établissement du Collège de France (2012-2018).</w:t>
      </w:r>
    </w:p>
    <w:p>
      <w:pPr/>
      <w:r>
        <w:rPr/>
        <w:t xml:space="preserve">- Vice-président de l’Association française d’études chinoises (AFEC) (depuis 2020)</w:t>
      </w:r>
    </w:p>
    <w:p>
      <w:pPr/>
      <w:r>
        <w:rPr/>
        <w:t xml:space="preserve">- Président de l’Association Européenne d’Etude des Manuscrits Chinois (2008-2012)</w:t>
      </w:r>
    </w:p>
    <w:p>
      <w:pPr/>
      <w:r>
        <w:rPr/>
        <w:t xml:space="preserve">- Membre du conseil de laboratoire de l’UMR 8155 (2006-2012).</w:t>
      </w:r>
    </w:p>
    <w:p>
      <w:pPr/>
      <w:r>
        <w:rPr/>
        <w:t xml:space="preserve">- Suppléant du responsable de la spécialité « études asiatiques » de la mention EEMA du master SHS de l’EPHE (2009-2014)</w:t>
      </w:r>
    </w:p>
    <w:p>
      <w:pPr/>
      <w:r>
        <w:rPr/>
        <w:t xml:space="preserve">- Représentant de la section SHP à la commission de la formation continue de l’EPHE (2007-2011).</w:t>
      </w:r>
    </w:p>
    <w:p>
      <w:pPr/>
      <w:r>
        <w:rPr/>
        <w:t xml:space="preserve">- Membre de la commission d’évaluation des acquis professionnels de l’EPHE (2007).</w:t>
      </w:r>
    </w:p>
    <w:p>
      <w:pPr/>
      <w:r>
        <w:rPr/>
        <w:t xml:space="preserve">- Membre du conseil de laboratoire de l’UMR 8583 (2004-2005).</w:t>
      </w:r>
    </w:p>
    <w:p>
      <w:pPr/>
      <w:r>
        <w:rPr/>
        <w:t xml:space="preserve">- Trésorier de l’Association Française d’Etudes Chinoises (2003-2006).</w:t>
      </w:r>
    </w:p>
    <w:p>
      <w:pPr/>
      <w:r>
        <w:rPr>
          <w:b w:val="1"/>
          <w:bCs w:val="1"/>
        </w:rPr>
        <w:t xml:space="preserve">Direction de travaux de recherche :</w:t>
      </w:r>
    </w:p>
    <w:p>
      <w:pPr/>
      <w:r>
        <w:rPr>
          <w:i w:val="1"/>
          <w:iCs w:val="1"/>
        </w:rPr>
        <w:t xml:space="preserve">Codirections de thèses</w:t>
      </w:r>
    </w:p>
    <w:p>
      <w:pPr/>
      <w:r>
        <w:rPr/>
        <w:t xml:space="preserve">- 2015 – présent (avec M. Marc Kalinowski) : Zhong Liang : « La religion de Chu dans la Chine ancienne d’après les registres divinatoires et sacrificiels (IVe-IIIe s. av. n. è.) » (EPHE).</w:t>
      </w:r>
    </w:p>
    <w:p>
      <w:pPr/>
      <w:r>
        <w:rPr/>
        <w:t xml:space="preserve">- 2016 – présent (avec M. Alain Thote) : Sun Xi : « De la valeur symbolique du jade à l'époque des Shang et des Zhou occidentaux (env. XVIe-VIIIe s. av. J.-C.) - Étude comparative des découvertes archéologiques » (EPHE).</w:t>
      </w:r>
    </w:p>
    <w:p>
      <w:pPr/>
      <w:r>
        <w:rPr/>
        <w:t xml:space="preserve">- 2017 – présent (avec Mme Marianne Bujard) : Laetitia Chhiv : « Conseiller le prince : l’art de gouverner d’après les manuscrits des Royaumes combattants » (EPHE).</w:t>
      </w:r>
    </w:p>
    <w:p>
      <w:pPr/>
      <w:r>
        <w:rPr/>
        <w:t xml:space="preserve">- 2020 – présent (avec M. Alain Thote) : Eric Bouteiller : « Les briques figuratives Han » (EPHE).</w:t>
      </w:r>
    </w:p>
    <w:p>
      <w:pPr/>
      <w:r>
        <w:rPr/>
        <w:t xml:space="preserve">- 2020 – présent (avec Mme Béatrice L’Haridon) : Judicalël Périgois : « La mémoire culturelle du règne du roi Cheng dans les sources anciennes » (EPHE).</w:t>
      </w:r>
    </w:p>
    <w:p>
      <w:pPr/>
      <w:r>
        <w:rPr>
          <w:i w:val="1"/>
          <w:iCs w:val="1"/>
        </w:rPr>
        <w:t xml:space="preserve">Master 2</w:t>
      </w:r>
    </w:p>
    <w:p>
      <w:pPr/>
      <w:r>
        <w:rPr/>
        <w:t xml:space="preserve">- 2011-2012 : Mu Wenjun : « Caractéristiques des inscriptions sur hache-poignard en bronze de la période des Royaumes Combattants (Ve siècle av. J.-C. – 221 av. J.-C.) » (M2 ; EPHE).</w:t>
      </w:r>
    </w:p>
    <w:p>
      <w:pPr/>
      <w:r>
        <w:rPr/>
        <w:t xml:space="preserve">- 2014-2015 : Laetitia Chhiv : « Présentation, étude et traduction du </w:t>
      </w:r>
      <w:r>
        <w:rPr>
          <w:i w:val="1"/>
          <w:iCs w:val="1"/>
        </w:rPr>
        <w:t xml:space="preserve">Yucong yi</w:t>
      </w:r>
      <w:r>
        <w:rPr/>
        <w:t xml:space="preserve"> 語叢一, manuscrit du corpus de Guodian 郭店, royaume de Chu 楚, IVe siècle av. J.-C. » (M2 ; EPHE).</w:t>
      </w:r>
    </w:p>
    <w:p>
      <w:pPr/>
      <w:r>
        <w:rPr/>
        <w:t xml:space="preserve">- 2015-2017 : Colin Brisson : « Le Triomphe sur Qi, Propédeutique pour une étude des oripeaux des dialogues fictionnels de la collection de manuscrits sur bambou de Tsinghua » (M2 : EPHE).</w:t>
      </w:r>
    </w:p>
    <w:p>
      <w:pPr/>
      <w:r>
        <w:rPr/>
        <w:t xml:space="preserve">- 2019-2020 : Judicalël Périgois : « La représentation des rois Wen et Wu dans le Classique des Documents et les textes apparentés » (M2 ; Paris-Diderot ; sous la direction de Mme Béatrice L’Haridon)</w:t>
      </w:r>
    </w:p>
    <w:p>
      <w:pPr/>
      <w:r>
        <w:rPr>
          <w:i w:val="1"/>
          <w:iCs w:val="1"/>
        </w:rPr>
        <w:t xml:space="preserve">Master 1</w:t>
      </w:r>
    </w:p>
    <w:p>
      <w:pPr/>
      <w:r>
        <w:rPr/>
        <w:t xml:space="preserve">- 2010-2011 : Quentin Di Nota : « Archéologie funéraire de la phase finale des Zhou occidentaux : étude de la tombe M586 du cimetière du pays de Rui 芮國près du village Liangdai 梁帶村dans le Shaanxi » (M1; Paris-Diderot ; sous la direction de M. Sébastien Billoud).</w:t>
      </w:r>
    </w:p>
    <w:p>
      <w:pPr/>
      <w:r>
        <w:rPr/>
        <w:t xml:space="preserve">- 2014-2015 : Romain Gasperi : « La fondation de l’Etat de Yan 燕 au 1er millénaire avant notre ère à la lumière des sources épigraphiques : établissement et organisation politique d’un Etat régional sous les Zhou occidentaux (1045-771 avant notre ère) » (M1 ; EPHE).</w:t>
      </w:r>
    </w:p>
    <w:p>
      <w:pPr/>
      <w:r>
        <w:rPr/>
        <w:t xml:space="preserve">- 2015-2016 : M. Xavier Guerrive : « État de la recherche sur le Livre des Odes en général et le Kongzi shilun 孔子詩論 en particulier » (M1 ; EPHE).</w:t>
      </w:r>
    </w:p>
    <w:p>
      <w:pPr/>
      <w:r>
        <w:rPr/>
        <w:t xml:space="preserve">- 2015-2017 : M. Mathieu Beaudouin : « Analyse philologique et phonologique du </w:t>
      </w:r>
      <w:r>
        <w:rPr>
          <w:i w:val="1"/>
          <w:iCs w:val="1"/>
        </w:rPr>
        <w:t xml:space="preserve">Tāng chǔ yú Tāng qiū</w:t>
      </w:r>
      <w:r>
        <w:rPr/>
        <w:t xml:space="preserve"> 湯處於湯丘 » (M1 ; EPHE).</w:t>
      </w:r>
    </w:p>
    <w:p>
      <w:pPr/>
      <w:r>
        <w:rPr>
          <w:b w:val="1"/>
          <w:bCs w:val="1"/>
        </w:rPr>
        <w:t xml:space="preserve">Participation à des jurys de soutenance :</w:t>
      </w:r>
    </w:p>
    <w:p>
      <w:pPr/>
      <w:r>
        <w:rPr>
          <w:i w:val="1"/>
          <w:iCs w:val="1"/>
        </w:rPr>
        <w:t xml:space="preserve">Troisième cycle</w:t>
      </w:r>
    </w:p>
    <w:p>
      <w:pPr/>
      <w:r>
        <w:rPr/>
        <w:t xml:space="preserve">- 2016 avril : Qiu Dandan : « Les laques de Qin dans la Chine antique » (Ecole du Louvre ; diplôme de troisième cycle sous la direction de Danielle Elisseeff).</w:t>
      </w:r>
    </w:p>
    <w:p>
      <w:pPr/>
      <w:r>
        <w:rPr>
          <w:i w:val="1"/>
          <w:iCs w:val="1"/>
        </w:rPr>
        <w:t xml:space="preserve">Master</w:t>
      </w:r>
    </w:p>
    <w:p>
      <w:pPr/>
      <w:r>
        <w:rPr/>
        <w:t xml:space="preserve">- 2019 septembre : Céline Pisseloup : « L’espace architectural dans les demeures des élites guerrières au Japon, du XIIIe au début du XVIIe siècle. Synthèse et étude de cas : mise en scène du pouvoir shōgunal dans le château de Nijō » (EPHE ; M2, sous la direction de N. Fiévé).</w:t>
      </w:r>
    </w:p>
    <w:p>
      <w:pPr/>
      <w:r>
        <w:rPr/>
        <w:t xml:space="preserve">- 2017 octobre : Mahaut Ploux-Chilles : « Les Statuettes de chameau dans les tombes de l'époque Tang : Arts, fonctions, symboles » (EPHE ; M2, sous la direction d’A. Thote).</w:t>
      </w:r>
    </w:p>
    <w:p>
      <w:pPr/>
      <w:r>
        <w:rPr/>
        <w:t xml:space="preserve">- 2017 septembre : Anna Fouché-Drabowitch : « Monographie sur l'écrivaine Hou Zhi 候芝et ses tanci 彈詞 » (EPHE ; M2, sous la direction de R. Lanselle).</w:t>
      </w:r>
    </w:p>
    <w:p>
      <w:pPr/>
      <w:r>
        <w:rPr/>
        <w:t xml:space="preserve">- 2015 septembre : Colonel Gilles Juventin : « Les trois niveaux de l’art de la guerre dans la Chine des Royaumes combattants : aux origines de l’art opératif » (EPHE ; M2 sous la direction de Martin Motte).</w:t>
      </w:r>
    </w:p>
    <w:p>
      <w:pPr/>
      <w:r>
        <w:rPr/>
        <w:t xml:space="preserve">- 2015 septembre : « L’utilisation du jade dans la plaine Centrale à l’époque des Zhou occidentaux (XIe – VIIIe siècles av. J.-C.) » (EPHE ; M2 ; sous la direction d’Alain Thote).</w:t>
      </w:r>
    </w:p>
    <w:p>
      <w:pPr/>
      <w:r>
        <w:rPr/>
        <w:t xml:space="preserve">- 2014 septembre : Tang Zhaocan : « Les divinités en Mésopotamie et en Chine pré-impériale : première approche comparative » (Université Paris I ; M1 sous la direction de Michaël Guichard).</w:t>
      </w:r>
    </w:p>
    <w:p>
      <w:pPr/>
      <w:r>
        <w:rPr/>
        <w:t xml:space="preserve">- 2013 septembre : Quentin Di Nota : « Les bronzes rituels de la principauté de Rui 芮 : enquête sur un lignage de la période des Zhou 周(c. 1045 – Vè siècle av. J.-C.) » (EPHE ; M2 ; sous la direction d’Alain Thote).</w:t>
      </w:r>
    </w:p>
    <w:p>
      <w:pPr/>
      <w:r>
        <w:rPr/>
        <w:t xml:space="preserve">- 2012 septembre : Elise Dufresne : « Le char à l’époque des Zhou occidentaux (env. 1050-771 av. J.-C.) » (EPHE ; M2 ; sous la direction d’Alain Thote).</w:t>
      </w:r>
    </w:p>
    <w:p>
      <w:pPr/>
      <w:r>
        <w:rPr/>
        <w:t xml:space="preserve">- 2011 octobre : Domitille Germain « Les Duilian, calligraphie appariées en Chine aujourd’hui » (EPHE ; M2 ; sous la direction de Marc Kalinowski).</w:t>
      </w:r>
    </w:p>
    <w:p>
      <w:pPr/>
      <w:r>
        <w:rPr/>
        <w:t xml:space="preserve">- 2007 juin : Amala Marx : « Les céramiques funéraires du royaume de Chu de l’époque des Royaumes combattants au début de la dynastie des Han (Ve siècle – IIe siècle av. J.-C.) : l’exemple de Changsha » (EPHE ; M2 ; sous la direction d’Alain Thote).</w:t>
      </w:r>
    </w:p>
    <w:p>
      <w:pPr/>
      <w:r>
        <w:rPr/>
        <w:t xml:space="preserve">- 2006 septembre : Wang Nan : « Paul Pelliot (1878-1945) et ses correspondants chinois » (EPHE ; M2 ; sous la direction de Jean-Pierre Drège).</w:t>
      </w:r>
    </w:p>
    <w:p>
      <w:pPr/>
      <w:r>
        <w:rPr/>
        <w:t xml:space="preserve">- 2006 septembre : Shih Pin-chu : « Les données archéologiques sur l’arbre à monnaies dans la Chine du Sud-Ouest des Han orientaux aux Shu-Han (Ier-IIIe siècles de notre ère) » (EPHE ; M2 ; sous la direction d’Alain Thote)</w:t>
      </w:r>
    </w:p>
    <w:p>
      <w:pPr/>
      <w:r>
        <w:rPr>
          <w:b w:val="1"/>
          <w:bCs w:val="1"/>
        </w:rPr>
        <w:t xml:space="preserve">Sociétés savantes :</w:t>
      </w:r>
    </w:p>
    <w:p>
      <w:pPr/>
      <w:r>
        <w:rPr/>
        <w:t xml:space="preserve">- Membre de l’Association Européenne d’Etude des Manuscrits Chinois ou EASCM (depuis 2008)</w:t>
      </w:r>
    </w:p>
    <w:p>
      <w:pPr/>
      <w:r>
        <w:rPr/>
        <w:t xml:space="preserve">- Membre le l’Association des études en paléographie (chinoise) ou 古文字研究會(depuis 2006)</w:t>
      </w:r>
    </w:p>
    <w:p>
      <w:pPr/>
      <w:r>
        <w:rPr/>
        <w:t xml:space="preserve">- Membre de l’Association Française d’Etudes Chinoises ou AFEC (2003-2006 et depuis 2014)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賽努奇博物館藏虢文公子段鼎及其流傳問題</w:t>
              </w:r>
            </w:hyperlink>
          </w:p>
          <w:p>
            <w:pPr/>
            <w:hyperlink r:id="rId9" w:history="1">
              <w:r>
                <w:rPr>
                  <w:color w:val="#410a8c"/>
                  <w:u w:val="single"/>
                </w:rPr>
                <w:t xml:space="preserve">Olivier Venture</w:t>
              </w:r>
            </w:hyperlink>
          </w:p>
          <w:p>
            <w:pPr/>
            <w:r>
              <w:rPr>
                <w:i w:val="1"/>
                <w:iCs w:val="1"/>
              </w:rPr>
              <w:t xml:space="preserve">青銅器與金文</w:t>
            </w:r>
            <w:r>
              <w:rPr/>
              <w:t xml:space="preserve">, 2025, 14, pp.45-60</w:t>
            </w:r>
          </w:p>
          <w:p>
            <w:pPr/>
            <w:r>
              <w:rPr/>
              <w:t xml:space="preserve">Article dans une revue</w:t>
            </w:r>
          </w:p>
          <w:p>
            <w:pPr/>
            <w:hyperlink r:id="rId8" w:history="1">
              <w:r>
                <w:rPr>
                  <w:color w:val="#410a8c"/>
                  <w:u w:val="single"/>
                </w:rPr>
                <w:t xml:space="preserve">hal-05452694v1</w:t>
              </w:r>
            </w:hyperlink>
          </w:p>
        </w:tc>
      </w:tr>
      <w:tr>
        <w:trPr/>
        <w:tc>
          <w:tcPr>
            <w:noWrap/>
          </w:tcPr>
          <w:p>
            <w:pPr>
              <w:spacing w:after="200"/>
            </w:pPr>
            <w:hyperlink r:id="rId10" w:history="1">
              <w:r>
                <w:rPr>
                  <w:color w:val="1e198e"/>
                  <w:b w:val="1"/>
                  <w:bCs w:val="1"/>
                  <w:u w:val="single"/>
                </w:rPr>
                <w:t xml:space="preserve">小臣傳簋的再現？</w:t>
              </w:r>
            </w:hyperlink>
          </w:p>
          <w:p>
            <w:pPr/>
            <w:hyperlink r:id="rId9" w:history="1">
              <w:r>
                <w:rPr>
                  <w:color w:val="#410a8c"/>
                  <w:u w:val="single"/>
                </w:rPr>
                <w:t xml:space="preserve">Olivier Venture</w:t>
              </w:r>
            </w:hyperlink>
          </w:p>
          <w:p>
            <w:pPr/>
            <w:r>
              <w:rPr>
                <w:i w:val="1"/>
                <w:iCs w:val="1"/>
              </w:rPr>
              <w:t xml:space="preserve">青銅器與金文</w:t>
            </w:r>
            <w:r>
              <w:rPr/>
              <w:t xml:space="preserve">, 2023, 10, pp.187-198</w:t>
            </w:r>
          </w:p>
          <w:p>
            <w:pPr/>
            <w:r>
              <w:rPr/>
              <w:t xml:space="preserve">Article dans une revue</w:t>
            </w:r>
          </w:p>
          <w:p>
            <w:pPr/>
            <w:hyperlink r:id="rId10" w:history="1">
              <w:r>
                <w:rPr>
                  <w:color w:val="#410a8c"/>
                  <w:u w:val="single"/>
                </w:rPr>
                <w:t xml:space="preserve">hal-04412148v1</w:t>
              </w:r>
            </w:hyperlink>
          </w:p>
        </w:tc>
      </w:tr>
      <w:tr>
        <w:trPr/>
        <w:tc>
          <w:tcPr>
            <w:noWrap/>
          </w:tcPr>
          <w:p>
            <w:pPr>
              <w:spacing w:after="200"/>
            </w:pPr>
            <w:hyperlink r:id="rId11" w:history="1">
              <w:r>
                <w:rPr>
                  <w:color w:val="1e198e"/>
                  <w:b w:val="1"/>
                  <w:bCs w:val="1"/>
                  <w:u w:val="single"/>
                </w:rPr>
                <w:t xml:space="preserve">Recently Excavated Inscriptions and Manuscripts (2008–2018)</w:t>
              </w:r>
            </w:hyperlink>
          </w:p>
          <w:p>
            <w:pPr/>
            <w:hyperlink r:id="rId9" w:history="1">
              <w:r>
                <w:rPr>
                  <w:color w:val="#410a8c"/>
                  <w:u w:val="single"/>
                </w:rPr>
                <w:t xml:space="preserve">Olivier Venture</w:t>
              </w:r>
            </w:hyperlink>
          </w:p>
          <w:p>
            <w:pPr/>
            <w:r>
              <w:rPr>
                <w:i w:val="1"/>
                <w:iCs w:val="1"/>
              </w:rPr>
              <w:t xml:space="preserve">Early China</w:t>
            </w:r>
            <w:r>
              <w:rPr/>
              <w:t xml:space="preserve">, 2021, 44, pp.493-546. </w:t>
            </w:r>
            <w:hyperlink r:id="rId12" w:history="1">
              <w:r>
                <w:rPr>
                  <w:color w:val="#410a8c"/>
                  <w:u w:val="single"/>
                </w:rPr>
                <w:t xml:space="preserve">⟨10.1017/eac.2021.6⟩</w:t>
              </w:r>
            </w:hyperlink>
          </w:p>
          <w:p>
            <w:pPr/>
            <w:r>
              <w:rPr/>
              <w:t xml:space="preserve">Article dans une revue</w:t>
            </w:r>
          </w:p>
          <w:p>
            <w:pPr/>
            <w:hyperlink r:id="rId11" w:history="1">
              <w:r>
                <w:rPr>
                  <w:color w:val="#410a8c"/>
                  <w:u w:val="single"/>
                </w:rPr>
                <w:t xml:space="preserve">hal-03655921v1</w:t>
              </w:r>
            </w:hyperlink>
          </w:p>
        </w:tc>
      </w:tr>
      <w:tr>
        <w:trPr/>
        <w:tc>
          <w:tcPr>
            <w:noWrap/>
          </w:tcPr>
          <w:p>
            <w:pPr>
              <w:spacing w:after="200"/>
            </w:pPr>
            <w:hyperlink r:id="rId13" w:history="1">
              <w:r>
                <w:rPr>
                  <w:color w:val="1e198e"/>
                  <w:b w:val="1"/>
                  <w:bCs w:val="1"/>
                  <w:u w:val="single"/>
                </w:rPr>
                <w:t xml:space="preserve">Le site de Yinxu à Anyang (env. 1400-1050 av. n. è.) : un palais sans archives ?</w:t>
              </w:r>
            </w:hyperlink>
          </w:p>
          <w:p>
            <w:pPr/>
            <w:hyperlink r:id="rId9" w:history="1">
              <w:r>
                <w:rPr>
                  <w:color w:val="#410a8c"/>
                  <w:u w:val="single"/>
                </w:rPr>
                <w:t xml:space="preserve">Olivier Venture</w:t>
              </w:r>
            </w:hyperlink>
          </w:p>
          <w:p>
            <w:pPr/>
            <w:r>
              <w:rPr>
                <w:i w:val="1"/>
                <w:iCs w:val="1"/>
              </w:rPr>
              <w:t xml:space="preserve">Topoi Orient - Occident</w:t>
            </w:r>
            <w:r>
              <w:rPr/>
              <w:t xml:space="preserve">, 2021, Palais sans archives, archives sans palais : Palais, archives et territoires en Orient et en Égée, Supplément 16, pp.141-153</w:t>
            </w:r>
          </w:p>
          <w:p>
            <w:pPr/>
            <w:r>
              <w:rPr/>
              <w:t xml:space="preserve">Article dans une revue</w:t>
            </w:r>
          </w:p>
          <w:p>
            <w:pPr/>
            <w:hyperlink r:id="rId13" w:history="1">
              <w:r>
                <w:rPr>
                  <w:color w:val="#410a8c"/>
                  <w:u w:val="single"/>
                </w:rPr>
                <w:t xml:space="preserve">hal-03655923v1</w:t>
              </w:r>
            </w:hyperlink>
          </w:p>
        </w:tc>
      </w:tr>
      <w:tr>
        <w:trPr/>
        <w:tc>
          <w:tcPr>
            <w:noWrap/>
          </w:tcPr>
          <w:p>
            <w:pPr>
              <w:spacing w:after="200"/>
            </w:pPr>
            <w:hyperlink r:id="rId14" w:history="1">
              <w:r>
                <w:rPr>
                  <w:color w:val="1e198e"/>
                  <w:b w:val="1"/>
                  <w:bCs w:val="1"/>
                  <w:u w:val="single"/>
                </w:rPr>
                <w:t xml:space="preserve">讀清華簡《殷高宗問於三壽》《湯處於湯丘》《湯在啻門》三篇札記</w:t>
              </w:r>
            </w:hyperlink>
          </w:p>
          <w:p>
            <w:pPr/>
            <w:hyperlink r:id="rId9" w:history="1">
              <w:r>
                <w:rPr>
                  <w:color w:val="#410a8c"/>
                  <w:u w:val="single"/>
                </w:rPr>
                <w:t xml:space="preserve">Olivier Venture</w:t>
              </w:r>
            </w:hyperlink>
          </w:p>
          <w:p>
            <w:pPr/>
            <w:r>
              <w:rPr>
                <w:i w:val="1"/>
                <w:iCs w:val="1"/>
              </w:rPr>
              <w:t xml:space="preserve">清華簡研究</w:t>
            </w:r>
            <w:r>
              <w:rPr/>
              <w:t xml:space="preserve">, 2019, 3, pp.55-77</w:t>
            </w:r>
          </w:p>
          <w:p>
            <w:pPr/>
            <w:r>
              <w:rPr/>
              <w:t xml:space="preserve">Article dans une revue</w:t>
            </w:r>
          </w:p>
          <w:p>
            <w:pPr/>
            <w:hyperlink r:id="rId14" w:history="1">
              <w:r>
                <w:rPr>
                  <w:color w:val="#410a8c"/>
                  <w:u w:val="single"/>
                </w:rPr>
                <w:t xml:space="preserve">halshs-02546177v1</w:t>
              </w:r>
            </w:hyperlink>
          </w:p>
        </w:tc>
      </w:tr>
      <w:tr>
        <w:trPr/>
        <w:tc>
          <w:tcPr>
            <w:noWrap/>
          </w:tcPr>
          <w:p>
            <w:pPr>
              <w:spacing w:after="200"/>
            </w:pPr>
            <w:hyperlink r:id="rId15" w:history="1">
              <w:r>
                <w:rPr>
                  <w:color w:val="1e198e"/>
                  <w:b w:val="1"/>
                  <w:bCs w:val="1"/>
                  <w:u w:val="single"/>
                </w:rPr>
                <w:t xml:space="preserve">A Review of Scholarship in Western Languages on Qin Bamboo and Wooden Documents</w:t>
              </w:r>
            </w:hyperlink>
          </w:p>
          <w:p>
            <w:pPr/>
            <w:hyperlink r:id="rId9" w:history="1">
              <w:r>
                <w:rPr>
                  <w:color w:val="#410a8c"/>
                  <w:u w:val="single"/>
                </w:rPr>
                <w:t xml:space="preserve">Olivier Venture</w:t>
              </w:r>
            </w:hyperlink>
            <w:r>
              <w:rPr/>
              <w:t xml:space="preserve">,</w:t>
            </w:r>
            <w:hyperlink r:id="rId16" w:history="1">
              <w:r>
                <w:rPr>
                  <w:color w:val="#410a8c"/>
                  <w:u w:val="single"/>
                </w:rPr>
                <w:t xml:space="preserve">Marc Kalinowski</w:t>
              </w:r>
            </w:hyperlink>
          </w:p>
          <w:p>
            <w:pPr/>
            <w:r>
              <w:rPr>
                <w:i w:val="1"/>
                <w:iCs w:val="1"/>
              </w:rPr>
              <w:t xml:space="preserve">Bamboo and Silk</w:t>
            </w:r>
            <w:r>
              <w:rPr/>
              <w:t xml:space="preserve">, 2019, 2 (2), pp.160-192</w:t>
            </w:r>
          </w:p>
          <w:p>
            <w:pPr/>
            <w:r>
              <w:rPr/>
              <w:t xml:space="preserve">Article dans une revue</w:t>
            </w:r>
          </w:p>
          <w:p>
            <w:pPr/>
            <w:hyperlink r:id="rId15" w:history="1">
              <w:r>
                <w:rPr>
                  <w:color w:val="#410a8c"/>
                  <w:u w:val="single"/>
                </w:rPr>
                <w:t xml:space="preserve">halshs-02546142v1</w:t>
              </w:r>
            </w:hyperlink>
          </w:p>
        </w:tc>
      </w:tr>
      <w:tr>
        <w:trPr/>
        <w:tc>
          <w:tcPr>
            <w:noWrap/>
          </w:tcPr>
          <w:p>
            <w:pPr>
              <w:spacing w:after="200"/>
            </w:pPr>
            <w:hyperlink r:id="rId17" w:history="1">
              <w:r>
                <w:rPr>
                  <w:color w:val="1e198e"/>
                  <w:b w:val="1"/>
                  <w:bCs w:val="1"/>
                  <w:u w:val="single"/>
                </w:rPr>
                <w:t xml:space="preserve">法國賽努奇博物館所藏虢叔甬鐘</w:t>
              </w:r>
            </w:hyperlink>
          </w:p>
          <w:p>
            <w:pPr/>
            <w:hyperlink r:id="rId9" w:history="1">
              <w:r>
                <w:rPr>
                  <w:color w:val="#410a8c"/>
                  <w:u w:val="single"/>
                </w:rPr>
                <w:t xml:space="preserve">Olivier Venture</w:t>
              </w:r>
            </w:hyperlink>
          </w:p>
          <w:p>
            <w:pPr/>
            <w:r>
              <w:rPr>
                <w:i w:val="1"/>
                <w:iCs w:val="1"/>
              </w:rPr>
              <w:t xml:space="preserve">青銅器與金文</w:t>
            </w:r>
            <w:r>
              <w:rPr/>
              <w:t xml:space="preserve">, 2019, 3, pp.83-91</w:t>
            </w:r>
          </w:p>
          <w:p>
            <w:pPr/>
            <w:r>
              <w:rPr/>
              <w:t xml:space="preserve">Article dans une revue</w:t>
            </w:r>
          </w:p>
          <w:p>
            <w:pPr/>
            <w:hyperlink r:id="rId17" w:history="1">
              <w:r>
                <w:rPr>
                  <w:color w:val="#410a8c"/>
                  <w:u w:val="single"/>
                </w:rPr>
                <w:t xml:space="preserve">halshs-02546206v1</w:t>
              </w:r>
            </w:hyperlink>
          </w:p>
        </w:tc>
      </w:tr>
      <w:tr>
        <w:trPr/>
        <w:tc>
          <w:tcPr>
            <w:noWrap/>
          </w:tcPr>
          <w:p>
            <w:pPr>
              <w:spacing w:after="200"/>
            </w:pPr>
            <w:hyperlink r:id="rId18" w:history="1">
              <w:r>
                <w:rPr>
                  <w:color w:val="1e198e"/>
                  <w:b w:val="1"/>
                  <w:bCs w:val="1"/>
                  <w:u w:val="single"/>
                </w:rPr>
                <w:t xml:space="preserve">西周早期中型墓葬中銅器銘文群綜觀—從寶雞石鼓山西周墓出土銘文説起</w:t>
              </w:r>
            </w:hyperlink>
          </w:p>
          <w:p>
            <w:pPr/>
            <w:hyperlink r:id="rId9" w:history="1">
              <w:r>
                <w:rPr>
                  <w:color w:val="#410a8c"/>
                  <w:u w:val="single"/>
                </w:rPr>
                <w:t xml:space="preserve">Olivier Venture</w:t>
              </w:r>
            </w:hyperlink>
          </w:p>
          <w:p>
            <w:pPr/>
            <w:r>
              <w:rPr>
                <w:i w:val="1"/>
                <w:iCs w:val="1"/>
              </w:rPr>
              <w:t xml:space="preserve">青銅器與金文</w:t>
            </w:r>
            <w:r>
              <w:rPr/>
              <w:t xml:space="preserve">, 2017, 1, pp.348-387</w:t>
            </w:r>
          </w:p>
          <w:p>
            <w:pPr/>
            <w:r>
              <w:rPr/>
              <w:t xml:space="preserve">Article dans une revue</w:t>
            </w:r>
          </w:p>
          <w:p>
            <w:pPr/>
            <w:hyperlink r:id="rId18" w:history="1">
              <w:r>
                <w:rPr>
                  <w:color w:val="#410a8c"/>
                  <w:u w:val="single"/>
                </w:rPr>
                <w:t xml:space="preserve">halshs-02546016v1</w:t>
              </w:r>
            </w:hyperlink>
          </w:p>
        </w:tc>
      </w:tr>
      <w:tr>
        <w:trPr/>
        <w:tc>
          <w:tcPr>
            <w:noWrap/>
          </w:tcPr>
          <w:p>
            <w:pPr>
              <w:spacing w:after="200"/>
            </w:pPr>
            <w:hyperlink r:id="rId19" w:history="1">
              <w:r>
                <w:rPr>
                  <w:color w:val="1e198e"/>
                  <w:b w:val="1"/>
                  <w:bCs w:val="1"/>
                  <w:u w:val="single"/>
                </w:rPr>
                <w:t xml:space="preserve">Compte rendu sur &amp;quot;Chen Wei 陳偉 (ed.), Qin Jiendu Heji 秦簡牘合集 [Corpus of Qin Documents Written on Bamboo and Wood]: A Review Article</w:t>
              </w:r>
            </w:hyperlink>
          </w:p>
          <w:p>
            <w:pPr/>
            <w:hyperlink r:id="rId9" w:history="1">
              <w:r>
                <w:rPr>
                  <w:color w:val="#410a8c"/>
                  <w:u w:val="single"/>
                </w:rPr>
                <w:t xml:space="preserve">Olivier Venture</w:t>
              </w:r>
            </w:hyperlink>
          </w:p>
          <w:p>
            <w:pPr/>
            <w:r>
              <w:rPr>
                <w:i w:val="1"/>
                <w:iCs w:val="1"/>
              </w:rPr>
              <w:t xml:space="preserve">Early China</w:t>
            </w:r>
            <w:r>
              <w:rPr/>
              <w:t xml:space="preserve">, 2016, 39, pp.255-263</w:t>
            </w:r>
          </w:p>
          <w:p>
            <w:pPr/>
            <w:r>
              <w:rPr/>
              <w:t xml:space="preserve">Article dans une revue</w:t>
            </w:r>
          </w:p>
          <w:p>
            <w:pPr/>
            <w:hyperlink r:id="rId19" w:history="1">
              <w:r>
                <w:rPr>
                  <w:color w:val="#410a8c"/>
                  <w:u w:val="single"/>
                </w:rPr>
                <w:t xml:space="preserve">hal-01755178v1</w:t>
              </w:r>
            </w:hyperlink>
          </w:p>
        </w:tc>
      </w:tr>
      <w:tr>
        <w:trPr/>
        <w:tc>
          <w:tcPr>
            <w:noWrap/>
          </w:tcPr>
          <w:p>
            <w:pPr>
              <w:spacing w:after="200"/>
            </w:pPr>
            <w:hyperlink r:id="rId20" w:history="1">
              <w:r>
                <w:rPr>
                  <w:color w:val="1e198e"/>
                  <w:b w:val="1"/>
                  <w:bCs w:val="1"/>
                  <w:u w:val="single"/>
                </w:rPr>
                <w:t xml:space="preserve">再說“于”</w:t>
              </w:r>
            </w:hyperlink>
          </w:p>
          <w:p>
            <w:pPr/>
            <w:hyperlink r:id="rId9" w:history="1">
              <w:r>
                <w:rPr>
                  <w:color w:val="#410a8c"/>
                  <w:u w:val="single"/>
                </w:rPr>
                <w:t xml:space="preserve">Olivier Venture</w:t>
              </w:r>
            </w:hyperlink>
          </w:p>
          <w:p>
            <w:pPr/>
            <w:r>
              <w:rPr>
                <w:i w:val="1"/>
                <w:iCs w:val="1"/>
              </w:rPr>
              <w:t xml:space="preserve">古文字研究</w:t>
            </w:r>
            <w:r>
              <w:rPr/>
              <w:t xml:space="preserve">, 2016, 31, pp.523-528</w:t>
            </w:r>
          </w:p>
          <w:p>
            <w:pPr/>
            <w:r>
              <w:rPr/>
              <w:t xml:space="preserve">Article dans une revue</w:t>
            </w:r>
          </w:p>
          <w:p>
            <w:pPr/>
            <w:hyperlink r:id="rId20" w:history="1">
              <w:r>
                <w:rPr>
                  <w:color w:val="#410a8c"/>
                  <w:u w:val="single"/>
                </w:rPr>
                <w:t xml:space="preserve">hal-01755171v1</w:t>
              </w:r>
            </w:hyperlink>
          </w:p>
        </w:tc>
      </w:tr>
      <w:tr>
        <w:trPr/>
        <w:tc>
          <w:tcPr>
            <w:noWrap/>
          </w:tcPr>
          <w:p>
            <w:pPr>
              <w:spacing w:after="200"/>
            </w:pPr>
            <w:hyperlink r:id="rId21" w:history="1">
              <w:r>
                <w:rPr>
                  <w:color w:val="1e198e"/>
                  <w:b w:val="1"/>
                  <w:bCs w:val="1"/>
                  <w:u w:val="single"/>
                </w:rPr>
                <w:t xml:space="preserve">La paléographie chinoise</w:t>
              </w:r>
            </w:hyperlink>
          </w:p>
          <w:p>
            <w:pPr/>
            <w:hyperlink r:id="rId9" w:history="1">
              <w:r>
                <w:rPr>
                  <w:color w:val="#410a8c"/>
                  <w:u w:val="single"/>
                </w:rPr>
                <w:t xml:space="preserve">Olivier Venture</w:t>
              </w:r>
            </w:hyperlink>
          </w:p>
          <w:p>
            <w:pPr/>
            <w:r>
              <w:rPr>
                <w:i w:val="1"/>
                <w:iCs w:val="1"/>
              </w:rPr>
              <w:t xml:space="preserve">Gazette du livre médiéval</w:t>
            </w:r>
            <w:r>
              <w:rPr/>
              <w:t xml:space="preserve">, 2015, 61, pp.1-19</w:t>
            </w:r>
          </w:p>
          <w:p>
            <w:pPr/>
            <w:r>
              <w:rPr/>
              <w:t xml:space="preserve">Article dans une revue</w:t>
            </w:r>
          </w:p>
          <w:p>
            <w:pPr/>
            <w:hyperlink r:id="rId21" w:history="1">
              <w:r>
                <w:rPr>
                  <w:color w:val="#410a8c"/>
                  <w:u w:val="single"/>
                </w:rPr>
                <w:t xml:space="preserve">hal-01755166v1</w:t>
              </w:r>
            </w:hyperlink>
          </w:p>
        </w:tc>
      </w:tr>
      <w:tr>
        <w:trPr/>
        <w:tc>
          <w:tcPr>
            <w:noWrap/>
          </w:tcPr>
          <w:p>
            <w:pPr>
              <w:spacing w:after="200"/>
            </w:pPr>
            <w:hyperlink r:id="rId22" w:history="1">
              <w:r>
                <w:rPr>
                  <w:color w:val="1e198e"/>
                  <w:b w:val="1"/>
                  <w:bCs w:val="1"/>
                  <w:u w:val="single"/>
                </w:rPr>
                <w:t xml:space="preserve">L’écriture dans tous ses états</w:t>
              </w:r>
            </w:hyperlink>
          </w:p>
          <w:p>
            <w:pPr/>
            <w:hyperlink r:id="rId9" w:history="1">
              <w:r>
                <w:rPr>
                  <w:color w:val="#410a8c"/>
                  <w:u w:val="single"/>
                </w:rPr>
                <w:t xml:space="preserve">Olivier Venture</w:t>
              </w:r>
            </w:hyperlink>
          </w:p>
          <w:p>
            <w:pPr/>
            <w:r>
              <w:rPr>
                <w:i w:val="1"/>
                <w:iCs w:val="1"/>
              </w:rPr>
              <w:t xml:space="preserve">Textes et documents pour la classe, La Chine des Han</w:t>
            </w:r>
            <w:r>
              <w:rPr/>
              <w:t xml:space="preserve">, 2014, 1083, pp.36-37</w:t>
            </w:r>
          </w:p>
          <w:p>
            <w:pPr/>
            <w:r>
              <w:rPr/>
              <w:t xml:space="preserve">Article dans une revue</w:t>
            </w:r>
          </w:p>
          <w:p>
            <w:pPr/>
            <w:hyperlink r:id="rId22" w:history="1">
              <w:r>
                <w:rPr>
                  <w:color w:val="#410a8c"/>
                  <w:u w:val="single"/>
                </w:rPr>
                <w:t xml:space="preserve">hal-01755185v1</w:t>
              </w:r>
            </w:hyperlink>
          </w:p>
        </w:tc>
      </w:tr>
      <w:tr>
        <w:trPr/>
        <w:tc>
          <w:tcPr>
            <w:noWrap/>
          </w:tcPr>
          <w:p>
            <w:pPr>
              <w:spacing w:after="200"/>
            </w:pPr>
            <w:hyperlink r:id="rId23" w:history="1">
              <w:r>
                <w:rPr>
                  <w:color w:val="1e198e"/>
                  <w:b w:val="1"/>
                  <w:bCs w:val="1"/>
                  <w:u w:val="single"/>
                </w:rPr>
                <w:t xml:space="preserve">Une civilisation de l’écrit</w:t>
              </w:r>
            </w:hyperlink>
          </w:p>
          <w:p>
            <w:pPr/>
            <w:hyperlink r:id="rId9" w:history="1">
              <w:r>
                <w:rPr>
                  <w:color w:val="#410a8c"/>
                  <w:u w:val="single"/>
                </w:rPr>
                <w:t xml:space="preserve">Olivier Venture</w:t>
              </w:r>
            </w:hyperlink>
          </w:p>
          <w:p>
            <w:pPr/>
            <w:r>
              <w:rPr>
                <w:i w:val="1"/>
                <w:iCs w:val="1"/>
              </w:rPr>
              <w:t xml:space="preserve">Textes et documents pour la classe, La Chine des Han</w:t>
            </w:r>
            <w:r>
              <w:rPr/>
              <w:t xml:space="preserve">, 2014, 1083, pp.26-27</w:t>
            </w:r>
          </w:p>
          <w:p>
            <w:pPr/>
            <w:r>
              <w:rPr/>
              <w:t xml:space="preserve">Article dans une revue</w:t>
            </w:r>
          </w:p>
          <w:p>
            <w:pPr/>
            <w:hyperlink r:id="rId23" w:history="1">
              <w:r>
                <w:rPr>
                  <w:color w:val="#410a8c"/>
                  <w:u w:val="single"/>
                </w:rPr>
                <w:t xml:space="preserve">hal-01755187v1</w:t>
              </w:r>
            </w:hyperlink>
          </w:p>
        </w:tc>
      </w:tr>
      <w:tr>
        <w:trPr/>
        <w:tc>
          <w:tcPr>
            <w:noWrap/>
          </w:tcPr>
          <w:p>
            <w:pPr>
              <w:spacing w:after="200"/>
            </w:pPr>
            <w:hyperlink r:id="rId24" w:history="1">
              <w:r>
                <w:rPr>
                  <w:color w:val="1e198e"/>
                  <w:b w:val="1"/>
                  <w:bCs w:val="1"/>
                  <w:u w:val="single"/>
                </w:rPr>
                <w:t xml:space="preserve">再談商周族徽中的“冊”字</w:t>
              </w:r>
            </w:hyperlink>
          </w:p>
          <w:p>
            <w:pPr/>
            <w:hyperlink r:id="rId9" w:history="1">
              <w:r>
                <w:rPr>
                  <w:color w:val="#410a8c"/>
                  <w:u w:val="single"/>
                </w:rPr>
                <w:t xml:space="preserve">Olivier Venture</w:t>
              </w:r>
            </w:hyperlink>
          </w:p>
          <w:p>
            <w:pPr/>
            <w:r>
              <w:rPr>
                <w:i w:val="1"/>
                <w:iCs w:val="1"/>
              </w:rPr>
              <w:t xml:space="preserve">饒宗頤國學院院刊</w:t>
            </w:r>
            <w:r>
              <w:rPr/>
              <w:t xml:space="preserve">, 2014, 1, pp.225-232</w:t>
            </w:r>
          </w:p>
          <w:p>
            <w:pPr/>
            <w:r>
              <w:rPr/>
              <w:t xml:space="preserve">Article dans une revue</w:t>
            </w:r>
          </w:p>
          <w:p>
            <w:pPr/>
            <w:hyperlink r:id="rId24" w:history="1">
              <w:r>
                <w:rPr>
                  <w:color w:val="#410a8c"/>
                  <w:u w:val="single"/>
                </w:rPr>
                <w:t xml:space="preserve">hal-01755169v1</w:t>
              </w:r>
            </w:hyperlink>
          </w:p>
        </w:tc>
      </w:tr>
      <w:tr>
        <w:trPr/>
        <w:tc>
          <w:tcPr>
            <w:noWrap/>
          </w:tcPr>
          <w:p>
            <w:pPr>
              <w:spacing w:after="200"/>
            </w:pPr>
            <w:hyperlink r:id="rId25" w:history="1">
              <w:r>
                <w:rPr>
                  <w:color w:val="1e198e"/>
                  <w:b w:val="1"/>
                  <w:bCs w:val="1"/>
                  <w:u w:val="single"/>
                </w:rPr>
                <w:t xml:space="preserve">Compte rendu sur « Matthias Richter, The Embodied Text: Establishing Textual Identity in Early Chinese Manuscripts, Brill, Studies in the History of Chinese Texts, Leiden-Boston, 2013 »</w:t>
              </w:r>
            </w:hyperlink>
          </w:p>
          <w:p>
            <w:pPr/>
            <w:hyperlink r:id="rId9" w:history="1">
              <w:r>
                <w:rPr>
                  <w:color w:val="#410a8c"/>
                  <w:u w:val="single"/>
                </w:rPr>
                <w:t xml:space="preserve">Olivier Venture</w:t>
              </w:r>
            </w:hyperlink>
          </w:p>
          <w:p>
            <w:pPr/>
            <w:r>
              <w:rPr>
                <w:i w:val="1"/>
                <w:iCs w:val="1"/>
              </w:rPr>
              <w:t xml:space="preserve">Études Chinoises</w:t>
            </w:r>
            <w:r>
              <w:rPr/>
              <w:t xml:space="preserve">, 2014, 33 (2), pp.189-190</w:t>
            </w:r>
          </w:p>
          <w:p>
            <w:pPr/>
            <w:r>
              <w:rPr/>
              <w:t xml:space="preserve">Article dans une revue</w:t>
            </w:r>
          </w:p>
          <w:p>
            <w:pPr/>
            <w:hyperlink r:id="rId25" w:history="1">
              <w:r>
                <w:rPr>
                  <w:color w:val="#410a8c"/>
                  <w:u w:val="single"/>
                </w:rPr>
                <w:t xml:space="preserve">hal-01755176v1</w:t>
              </w:r>
            </w:hyperlink>
          </w:p>
        </w:tc>
      </w:tr>
      <w:tr>
        <w:trPr/>
        <w:tc>
          <w:tcPr>
            <w:noWrap/>
          </w:tcPr>
          <w:p>
            <w:pPr>
              <w:spacing w:after="200"/>
            </w:pPr>
            <w:hyperlink r:id="rId26" w:history="1">
              <w:r>
                <w:rPr>
                  <w:color w:val="1e198e"/>
                  <w:b w:val="1"/>
                  <w:bCs w:val="1"/>
                  <w:u w:val="single"/>
                </w:rPr>
                <w:t xml:space="preserve">Nouvelles sources écrites pour l'histoire des Qin</w:t>
              </w:r>
            </w:hyperlink>
          </w:p>
          <w:p>
            <w:pPr/>
            <w:hyperlink r:id="rId9" w:history="1">
              <w:r>
                <w:rPr>
                  <w:color w:val="#410a8c"/>
                  <w:u w:val="single"/>
                </w:rPr>
                <w:t xml:space="preserve">Olivier Venture</w:t>
              </w:r>
            </w:hyperlink>
          </w:p>
          <w:p>
            <w:pPr/>
            <w:r>
              <w:rPr>
                <w:i w:val="1"/>
                <w:iCs w:val="1"/>
              </w:rPr>
              <w:t xml:space="preserve">Journal Asiatique</w:t>
            </w:r>
            <w:r>
              <w:rPr/>
              <w:t xml:space="preserve">, 2013, 301 (2), pp.501-514</w:t>
            </w:r>
          </w:p>
          <w:p>
            <w:pPr/>
            <w:r>
              <w:rPr/>
              <w:t xml:space="preserve">Article dans une revue</w:t>
            </w:r>
          </w:p>
          <w:p>
            <w:pPr/>
            <w:hyperlink r:id="rId26" w:history="1">
              <w:r>
                <w:rPr>
                  <w:color w:val="#410a8c"/>
                  <w:u w:val="single"/>
                </w:rPr>
                <w:t xml:space="preserve">halshs-00947414v1</w:t>
              </w:r>
            </w:hyperlink>
          </w:p>
        </w:tc>
      </w:tr>
      <w:tr>
        <w:trPr/>
        <w:tc>
          <w:tcPr>
            <w:noWrap/>
          </w:tcPr>
          <w:p>
            <w:pPr>
              <w:spacing w:after="200"/>
            </w:pPr>
            <w:hyperlink r:id="rId27" w:history="1">
              <w:r>
                <w:rPr>
                  <w:color w:val="1e198e"/>
                  <w:b w:val="1"/>
                  <w:bCs w:val="1"/>
                  <w:u w:val="single"/>
                </w:rPr>
                <w:t xml:space="preserve">安陽商代墓葬中的&amp;quot;族徽</w:t>
              </w:r>
            </w:hyperlink>
          </w:p>
          <w:p>
            <w:pPr/>
            <w:hyperlink r:id="rId9" w:history="1">
              <w:r>
                <w:rPr>
                  <w:color w:val="#410a8c"/>
                  <w:u w:val="single"/>
                </w:rPr>
                <w:t xml:space="preserve">Olivier Venture</w:t>
              </w:r>
            </w:hyperlink>
          </w:p>
          <w:p>
            <w:pPr/>
            <w:r>
              <w:rPr>
                <w:i w:val="1"/>
                <w:iCs w:val="1"/>
              </w:rPr>
              <w:t xml:space="preserve">古文字研究</w:t>
            </w:r>
            <w:r>
              <w:rPr/>
              <w:t xml:space="preserve">, 2012, 29, pp.206-229</w:t>
            </w:r>
          </w:p>
          <w:p>
            <w:pPr/>
            <w:r>
              <w:rPr/>
              <w:t xml:space="preserve">Article dans une revue</w:t>
            </w:r>
          </w:p>
          <w:p>
            <w:pPr/>
            <w:hyperlink r:id="rId27" w:history="1">
              <w:r>
                <w:rPr>
                  <w:color w:val="#410a8c"/>
                  <w:u w:val="single"/>
                </w:rPr>
                <w:t xml:space="preserve">halshs-00947417v1</w:t>
              </w:r>
            </w:hyperlink>
          </w:p>
        </w:tc>
      </w:tr>
      <w:tr>
        <w:trPr/>
        <w:tc>
          <w:tcPr>
            <w:noWrap/>
          </w:tcPr>
          <w:p>
            <w:pPr>
              <w:spacing w:after="200"/>
            </w:pPr>
            <w:hyperlink r:id="rId28" w:history="1">
              <w:r>
                <w:rPr>
                  <w:color w:val="1e198e"/>
                  <w:b w:val="1"/>
                  <w:bCs w:val="1"/>
                  <w:u w:val="single"/>
                </w:rPr>
                <w:t xml:space="preserve">秦代諱字、官方詞語以及秦代用字習慣--從里耶秦簡說起</w:t>
              </w:r>
            </w:hyperlink>
          </w:p>
          <w:p>
            <w:pPr/>
            <w:hyperlink r:id="rId9" w:history="1">
              <w:r>
                <w:rPr>
                  <w:color w:val="#410a8c"/>
                  <w:u w:val="single"/>
                </w:rPr>
                <w:t xml:space="preserve">Olivier Venture</w:t>
              </w:r>
            </w:hyperlink>
          </w:p>
          <w:p>
            <w:pPr/>
            <w:r>
              <w:rPr>
                <w:i w:val="1"/>
                <w:iCs w:val="1"/>
              </w:rPr>
              <w:t xml:space="preserve">簡帛</w:t>
            </w:r>
            <w:r>
              <w:rPr/>
              <w:t xml:space="preserve">, 2012, 7, pp.147-157</w:t>
            </w:r>
          </w:p>
          <w:p>
            <w:pPr/>
            <w:r>
              <w:rPr/>
              <w:t xml:space="preserve">Article dans une revue</w:t>
            </w:r>
          </w:p>
          <w:p>
            <w:pPr/>
            <w:hyperlink r:id="rId28" w:history="1">
              <w:r>
                <w:rPr>
                  <w:color w:val="#410a8c"/>
                  <w:u w:val="single"/>
                </w:rPr>
                <w:t xml:space="preserve">halshs-00947416v1</w:t>
              </w:r>
            </w:hyperlink>
          </w:p>
        </w:tc>
      </w:tr>
      <w:tr>
        <w:trPr/>
        <w:tc>
          <w:tcPr>
            <w:noWrap/>
          </w:tcPr>
          <w:p>
            <w:pPr>
              <w:spacing w:after="200"/>
            </w:pPr>
            <w:hyperlink r:id="rId29" w:history="1">
              <w:r>
                <w:rPr>
                  <w:color w:val="1e198e"/>
                  <w:b w:val="1"/>
                  <w:bCs w:val="1"/>
                  <w:u w:val="single"/>
                </w:rPr>
                <w:t xml:space="preserve">西文秦代簡牘研究概要</w:t>
              </w:r>
            </w:hyperlink>
          </w:p>
          <w:p>
            <w:pPr/>
            <w:hyperlink r:id="rId9" w:history="1">
              <w:r>
                <w:rPr>
                  <w:color w:val="#410a8c"/>
                  <w:u w:val="single"/>
                </w:rPr>
                <w:t xml:space="preserve">Olivier Venture</w:t>
              </w:r>
            </w:hyperlink>
            <w:r>
              <w:rPr/>
              <w:t xml:space="preserve">,</w:t>
            </w:r>
            <w:hyperlink r:id="rId16" w:history="1">
              <w:r>
                <w:rPr>
                  <w:color w:val="#410a8c"/>
                  <w:u w:val="single"/>
                </w:rPr>
                <w:t xml:space="preserve">Marc Kalinowski</w:t>
              </w:r>
            </w:hyperlink>
          </w:p>
          <w:p>
            <w:pPr/>
            <w:r>
              <w:rPr>
                <w:i w:val="1"/>
                <w:iCs w:val="1"/>
              </w:rPr>
              <w:t xml:space="preserve">簡帛</w:t>
            </w:r>
            <w:r>
              <w:rPr/>
              <w:t xml:space="preserve">, 2011, 6, pp.193-216</w:t>
            </w:r>
          </w:p>
          <w:p>
            <w:pPr/>
            <w:r>
              <w:rPr/>
              <w:t xml:space="preserve">Article dans une revue</w:t>
            </w:r>
          </w:p>
          <w:p>
            <w:pPr/>
            <w:hyperlink r:id="rId29" w:history="1">
              <w:r>
                <w:rPr>
                  <w:color w:val="#410a8c"/>
                  <w:u w:val="single"/>
                </w:rPr>
                <w:t xml:space="preserve">halshs-00947421v1</w:t>
              </w:r>
            </w:hyperlink>
          </w:p>
        </w:tc>
      </w:tr>
      <w:tr>
        <w:trPr/>
        <w:tc>
          <w:tcPr>
            <w:noWrap/>
          </w:tcPr>
          <w:p>
            <w:pPr>
              <w:spacing w:after="200"/>
            </w:pPr>
            <w:hyperlink r:id="rId30" w:history="1">
              <w:r>
                <w:rPr>
                  <w:color w:val="1e198e"/>
                  <w:b w:val="1"/>
                  <w:bCs w:val="1"/>
                  <w:u w:val="single"/>
                </w:rPr>
                <w:t xml:space="preserve">Caractères interdits et vocabulaire officiel sous les Qin</w:t>
              </w:r>
            </w:hyperlink>
          </w:p>
          <w:p>
            <w:pPr/>
            <w:hyperlink r:id="rId9" w:history="1">
              <w:r>
                <w:rPr>
                  <w:color w:val="#410a8c"/>
                  <w:u w:val="single"/>
                </w:rPr>
                <w:t xml:space="preserve">Olivier Venture</w:t>
              </w:r>
            </w:hyperlink>
          </w:p>
          <w:p>
            <w:pPr/>
            <w:r>
              <w:rPr>
                <w:i w:val="1"/>
                <w:iCs w:val="1"/>
              </w:rPr>
              <w:t xml:space="preserve">Études Chinoises</w:t>
            </w:r>
            <w:r>
              <w:rPr/>
              <w:t xml:space="preserve">, 2011, 30, pp.73-98</w:t>
            </w:r>
          </w:p>
          <w:p>
            <w:pPr/>
            <w:r>
              <w:rPr/>
              <w:t xml:space="preserve">Article dans une revue</w:t>
            </w:r>
          </w:p>
          <w:p>
            <w:pPr/>
            <w:hyperlink r:id="rId30" w:history="1">
              <w:r>
                <w:rPr>
                  <w:color w:val="#410a8c"/>
                  <w:u w:val="single"/>
                </w:rPr>
                <w:t xml:space="preserve">halshs-00947419v1</w:t>
              </w:r>
            </w:hyperlink>
          </w:p>
        </w:tc>
      </w:tr>
      <w:tr>
        <w:trPr/>
        <w:tc>
          <w:tcPr>
            <w:noWrap/>
          </w:tcPr>
          <w:p>
            <w:pPr>
              <w:spacing w:after="200"/>
            </w:pPr>
            <w:hyperlink r:id="rId31" w:history="1">
              <w:r>
                <w:rPr>
                  <w:color w:val="1e198e"/>
                  <w:b w:val="1"/>
                  <w:bCs w:val="1"/>
                  <w:u w:val="single"/>
                </w:rPr>
                <w:t xml:space="preserve">商周青銅器銘文位置演變初探</w:t>
              </w:r>
            </w:hyperlink>
          </w:p>
          <w:p>
            <w:pPr/>
            <w:hyperlink r:id="rId9" w:history="1">
              <w:r>
                <w:rPr>
                  <w:color w:val="#410a8c"/>
                  <w:u w:val="single"/>
                </w:rPr>
                <w:t xml:space="preserve">Olivier Venture</w:t>
              </w:r>
            </w:hyperlink>
          </w:p>
          <w:p>
            <w:pPr/>
            <w:r>
              <w:rPr>
                <w:i w:val="1"/>
                <w:iCs w:val="1"/>
              </w:rPr>
              <w:t xml:space="preserve">人文論叢</w:t>
            </w:r>
            <w:r>
              <w:rPr/>
              <w:t xml:space="preserve">, 2010, 2009, pp.117-125</w:t>
            </w:r>
          </w:p>
          <w:p>
            <w:pPr/>
            <w:r>
              <w:rPr/>
              <w:t xml:space="preserve">Article dans une revue</w:t>
            </w:r>
          </w:p>
          <w:p>
            <w:pPr/>
            <w:hyperlink r:id="rId31" w:history="1">
              <w:r>
                <w:rPr>
                  <w:color w:val="#410a8c"/>
                  <w:u w:val="single"/>
                </w:rPr>
                <w:t xml:space="preserve">halshs-00947425v1</w:t>
              </w:r>
            </w:hyperlink>
          </w:p>
        </w:tc>
      </w:tr>
      <w:tr>
        <w:trPr/>
        <w:tc>
          <w:tcPr>
            <w:noWrap/>
          </w:tcPr>
          <w:p>
            <w:pPr>
              <w:spacing w:after="200"/>
            </w:pPr>
            <w:hyperlink r:id="rId32" w:history="1">
              <w:r>
                <w:rPr>
                  <w:color w:val="1e198e"/>
                  <w:b w:val="1"/>
                  <w:bCs w:val="1"/>
                  <w:u w:val="single"/>
                </w:rPr>
                <w:t xml:space="preserve">古代簡牘形式的演變--從喪葬物疏說起</w:t>
              </w:r>
            </w:hyperlink>
          </w:p>
          <w:p>
            <w:pPr/>
            <w:hyperlink r:id="rId9" w:history="1">
              <w:r>
                <w:rPr>
                  <w:color w:val="#410a8c"/>
                  <w:u w:val="single"/>
                </w:rPr>
                <w:t xml:space="preserve">Olivier Venture</w:t>
              </w:r>
            </w:hyperlink>
          </w:p>
          <w:p>
            <w:pPr/>
            <w:r>
              <w:rPr>
                <w:i w:val="1"/>
                <w:iCs w:val="1"/>
              </w:rPr>
              <w:t xml:space="preserve">簡帛</w:t>
            </w:r>
            <w:r>
              <w:rPr/>
              <w:t xml:space="preserve">, 2009, 4, pp.357-365</w:t>
            </w:r>
          </w:p>
          <w:p>
            <w:pPr/>
            <w:r>
              <w:rPr/>
              <w:t xml:space="preserve">Article dans une revue</w:t>
            </w:r>
          </w:p>
          <w:p>
            <w:pPr/>
            <w:hyperlink r:id="rId32" w:history="1">
              <w:r>
                <w:rPr>
                  <w:color w:val="#410a8c"/>
                  <w:u w:val="single"/>
                </w:rPr>
                <w:t xml:space="preserve">halshs-00947428v1</w:t>
              </w:r>
            </w:hyperlink>
          </w:p>
        </w:tc>
      </w:tr>
      <w:tr>
        <w:trPr/>
        <w:tc>
          <w:tcPr>
            <w:noWrap/>
          </w:tcPr>
          <w:p>
            <w:pPr>
              <w:spacing w:after="200"/>
            </w:pPr>
            <w:hyperlink r:id="rId33" w:history="1">
              <w:r>
                <w:rPr>
                  <w:color w:val="1e198e"/>
                  <w:b w:val="1"/>
                  <w:bCs w:val="1"/>
                  <w:u w:val="single"/>
                </w:rPr>
                <w:t xml:space="preserve">Looking for Chu People writing habits</w:t>
              </w:r>
            </w:hyperlink>
          </w:p>
          <w:p>
            <w:pPr/>
            <w:hyperlink r:id="rId9" w:history="1">
              <w:r>
                <w:rPr>
                  <w:color w:val="#410a8c"/>
                  <w:u w:val="single"/>
                </w:rPr>
                <w:t xml:space="preserve">Olivier Venture</w:t>
              </w:r>
            </w:hyperlink>
          </w:p>
          <w:p>
            <w:pPr/>
            <w:r>
              <w:rPr>
                <w:i w:val="1"/>
                <w:iCs w:val="1"/>
              </w:rPr>
              <w:t xml:space="preserve">Asiatische Studien/Etudes Asiatiques</w:t>
            </w:r>
            <w:r>
              <w:rPr/>
              <w:t xml:space="preserve">, 2009, LXIII (4), pp.943-957</w:t>
            </w:r>
          </w:p>
          <w:p>
            <w:pPr/>
            <w:r>
              <w:rPr/>
              <w:t xml:space="preserve">Article dans une revue</w:t>
            </w:r>
          </w:p>
          <w:p>
            <w:pPr/>
            <w:hyperlink r:id="rId33" w:history="1">
              <w:r>
                <w:rPr>
                  <w:color w:val="#410a8c"/>
                  <w:u w:val="single"/>
                </w:rPr>
                <w:t xml:space="preserve">halshs-00947426v1</w:t>
              </w:r>
            </w:hyperlink>
          </w:p>
        </w:tc>
      </w:tr>
      <w:tr>
        <w:trPr/>
        <w:tc>
          <w:tcPr>
            <w:noWrap/>
          </w:tcPr>
          <w:p>
            <w:pPr>
              <w:spacing w:after="200"/>
            </w:pPr>
            <w:hyperlink r:id="rId34" w:history="1">
              <w:r>
                <w:rPr>
                  <w:color w:val="1e198e"/>
                  <w:b w:val="1"/>
                  <w:bCs w:val="1"/>
                  <w:u w:val="single"/>
                </w:rPr>
                <w:t xml:space="preserve">戰國兩漢 &amp;quot;于&amp;quot;、&amp;quot;於&amp;quot;字用法與古書的傳寫習慣</w:t>
              </w:r>
            </w:hyperlink>
          </w:p>
          <w:p>
            <w:pPr/>
            <w:hyperlink r:id="rId9" w:history="1">
              <w:r>
                <w:rPr>
                  <w:color w:val="#410a8c"/>
                  <w:u w:val="single"/>
                </w:rPr>
                <w:t xml:space="preserve">Olivier Venture</w:t>
              </w:r>
            </w:hyperlink>
          </w:p>
          <w:p>
            <w:pPr/>
            <w:r>
              <w:rPr>
                <w:i w:val="1"/>
                <w:iCs w:val="1"/>
              </w:rPr>
              <w:t xml:space="preserve">簡帛</w:t>
            </w:r>
            <w:r>
              <w:rPr/>
              <w:t xml:space="preserve">, 2007, 2, pp.81-95</w:t>
            </w:r>
          </w:p>
          <w:p>
            <w:pPr/>
            <w:r>
              <w:rPr/>
              <w:t xml:space="preserve">Article dans une revue</w:t>
            </w:r>
          </w:p>
          <w:p>
            <w:pPr/>
            <w:hyperlink r:id="rId34" w:history="1">
              <w:r>
                <w:rPr>
                  <w:color w:val="#410a8c"/>
                  <w:u w:val="single"/>
                </w:rPr>
                <w:t xml:space="preserve">halshs-00947434v1</w:t>
              </w:r>
            </w:hyperlink>
          </w:p>
        </w:tc>
      </w:tr>
      <w:tr>
        <w:trPr/>
        <w:tc>
          <w:tcPr>
            <w:noWrap/>
          </w:tcPr>
          <w:p>
            <w:pPr>
              <w:spacing w:after="200"/>
            </w:pPr>
            <w:hyperlink r:id="rId35" w:history="1">
              <w:r>
                <w:rPr>
                  <w:color w:val="1e198e"/>
                  <w:b w:val="1"/>
                  <w:bCs w:val="1"/>
                  <w:u w:val="single"/>
                </w:rPr>
                <w:t xml:space="preserve">法国的先秦两汉出土文字资料研究概述</w:t>
              </w:r>
            </w:hyperlink>
          </w:p>
          <w:p>
            <w:pPr/>
            <w:hyperlink r:id="rId9" w:history="1">
              <w:r>
                <w:rPr>
                  <w:color w:val="#410a8c"/>
                  <w:u w:val="single"/>
                </w:rPr>
                <w:t xml:space="preserve">Olivier Venture</w:t>
              </w:r>
            </w:hyperlink>
          </w:p>
          <w:p>
            <w:pPr/>
            <w:r>
              <w:rPr>
                <w:i w:val="1"/>
                <w:iCs w:val="1"/>
              </w:rPr>
              <w:t xml:space="preserve">Sinologie française</w:t>
            </w:r>
            <w:r>
              <w:rPr/>
              <w:t xml:space="preserve">, 2006, 11, pp.148-160</w:t>
            </w:r>
          </w:p>
          <w:p>
            <w:pPr/>
            <w:r>
              <w:rPr/>
              <w:t xml:space="preserve">Article dans une revue</w:t>
            </w:r>
          </w:p>
          <w:p>
            <w:pPr/>
            <w:hyperlink r:id="rId35" w:history="1">
              <w:r>
                <w:rPr>
                  <w:color w:val="#410a8c"/>
                  <w:u w:val="single"/>
                </w:rPr>
                <w:t xml:space="preserve">halshs-00947436v1</w:t>
              </w:r>
            </w:hyperlink>
          </w:p>
        </w:tc>
      </w:tr>
      <w:tr>
        <w:trPr/>
        <w:tc>
          <w:tcPr>
            <w:noWrap/>
          </w:tcPr>
          <w:p>
            <w:pPr>
              <w:spacing w:after="200"/>
            </w:pPr>
            <w:hyperlink r:id="rId36" w:history="1">
              <w:r>
                <w:rPr>
                  <w:color w:val="1e198e"/>
                  <w:b w:val="1"/>
                  <w:bCs w:val="1"/>
                  <w:u w:val="single"/>
                </w:rPr>
                <w:t xml:space="preserve">La question des 'écritures chinoises' à l'époque des Royaumes combattants</w:t>
              </w:r>
            </w:hyperlink>
          </w:p>
          <w:p>
            <w:pPr/>
            <w:hyperlink r:id="rId9" w:history="1">
              <w:r>
                <w:rPr>
                  <w:color w:val="#410a8c"/>
                  <w:u w:val="single"/>
                </w:rPr>
                <w:t xml:space="preserve">Olivier Venture</w:t>
              </w:r>
            </w:hyperlink>
          </w:p>
          <w:p>
            <w:pPr/>
            <w:r>
              <w:rPr>
                <w:i w:val="1"/>
                <w:iCs w:val="1"/>
              </w:rPr>
              <w:t xml:space="preserve">Arts Asiatiques</w:t>
            </w:r>
            <w:r>
              <w:rPr/>
              <w:t xml:space="preserve">, 2006, 61, pp.30-44</w:t>
            </w:r>
          </w:p>
          <w:p>
            <w:pPr/>
            <w:r>
              <w:rPr/>
              <w:t xml:space="preserve">Article dans une revue</w:t>
            </w:r>
          </w:p>
          <w:p>
            <w:pPr/>
            <w:hyperlink r:id="rId36" w:history="1">
              <w:r>
                <w:rPr>
                  <w:color w:val="#410a8c"/>
                  <w:u w:val="single"/>
                </w:rPr>
                <w:t xml:space="preserve">halshs-00947438v1</w:t>
              </w:r>
            </w:hyperlink>
          </w:p>
        </w:tc>
      </w:tr>
      <w:tr>
        <w:trPr/>
        <w:tc>
          <w:tcPr>
            <w:noWrap/>
          </w:tcPr>
          <w:p>
            <w:pPr>
              <w:spacing w:after="200"/>
            </w:pPr>
            <w:hyperlink r:id="rId37" w:history="1">
              <w:r>
                <w:rPr>
                  <w:color w:val="1e198e"/>
                  <w:b w:val="1"/>
                  <w:bCs w:val="1"/>
                  <w:u w:val="single"/>
                </w:rPr>
                <w:t xml:space="preserve">Remarks about some emblems on Shang and Western Zhou bronzes from Cernuschi museum</w:t>
              </w:r>
            </w:hyperlink>
          </w:p>
          <w:p>
            <w:pPr/>
            <w:hyperlink r:id="rId9" w:history="1">
              <w:r>
                <w:rPr>
                  <w:color w:val="#410a8c"/>
                  <w:u w:val="single"/>
                </w:rPr>
                <w:t xml:space="preserve">Olivier Venture</w:t>
              </w:r>
            </w:hyperlink>
          </w:p>
          <w:p>
            <w:pPr/>
            <w:r>
              <w:rPr>
                <w:i w:val="1"/>
                <w:iCs w:val="1"/>
              </w:rPr>
              <w:t xml:space="preserve">Orientations</w:t>
            </w:r>
            <w:r>
              <w:rPr/>
              <w:t xml:space="preserve">, 2005, 2005 (6), pp.30-34</w:t>
            </w:r>
          </w:p>
          <w:p>
            <w:pPr/>
            <w:r>
              <w:rPr/>
              <w:t xml:space="preserve">Article dans une revue</w:t>
            </w:r>
          </w:p>
          <w:p>
            <w:pPr/>
            <w:hyperlink r:id="rId37" w:history="1">
              <w:r>
                <w:rPr>
                  <w:color w:val="#410a8c"/>
                  <w:u w:val="single"/>
                </w:rPr>
                <w:t xml:space="preserve">halshs-00947441v1</w:t>
              </w:r>
            </w:hyperlink>
          </w:p>
        </w:tc>
      </w:tr>
      <w:tr>
        <w:trPr/>
        <w:tc>
          <w:tcPr>
            <w:noWrap/>
          </w:tcPr>
          <w:p>
            <w:pPr>
              <w:spacing w:after="200"/>
            </w:pPr>
            <w:hyperlink r:id="rId38" w:history="1">
              <w:r>
                <w:rPr>
                  <w:color w:val="1e198e"/>
                  <w:b w:val="1"/>
                  <w:bCs w:val="1"/>
                  <w:u w:val="single"/>
                </w:rPr>
                <w:t xml:space="preserve">Emblems on Shang and Western Zhou Bronzes in the Musee Cernuschi</w:t>
              </w:r>
            </w:hyperlink>
          </w:p>
          <w:p>
            <w:pPr/>
            <w:hyperlink r:id="rId9" w:history="1">
              <w:r>
                <w:rPr>
                  <w:color w:val="#410a8c"/>
                  <w:u w:val="single"/>
                </w:rPr>
                <w:t xml:space="preserve">Olivier Venture</w:t>
              </w:r>
            </w:hyperlink>
          </w:p>
          <w:p>
            <w:pPr/>
            <w:r>
              <w:rPr>
                <w:i w:val="1"/>
                <w:iCs w:val="1"/>
              </w:rPr>
              <w:t xml:space="preserve">Orientations</w:t>
            </w:r>
            <w:r>
              <w:rPr/>
              <w:t xml:space="preserve">, 2005, 36 (5), pp.30-34</w:t>
            </w:r>
          </w:p>
          <w:p>
            <w:pPr/>
            <w:r>
              <w:rPr/>
              <w:t xml:space="preserve">Article dans une revue</w:t>
            </w:r>
          </w:p>
          <w:p>
            <w:pPr/>
            <w:hyperlink r:id="rId38" w:history="1">
              <w:r>
                <w:rPr>
                  <w:color w:val="#410a8c"/>
                  <w:u w:val="single"/>
                </w:rPr>
                <w:t xml:space="preserve">halshs-00108279v1</w:t>
              </w:r>
            </w:hyperlink>
          </w:p>
        </w:tc>
      </w:tr>
      <w:tr>
        <w:trPr/>
        <w:tc>
          <w:tcPr>
            <w:noWrap/>
          </w:tcPr>
          <w:p>
            <w:pPr>
              <w:spacing w:after="200"/>
            </w:pPr>
            <w:hyperlink r:id="rId39" w:history="1">
              <w:r>
                <w:rPr>
                  <w:color w:val="1e198e"/>
                  <w:b w:val="1"/>
                  <w:bCs w:val="1"/>
                  <w:u w:val="single"/>
                </w:rPr>
                <w:t xml:space="preserve">L'écriture et la communication avec les esprits en Chine ancienne</w:t>
              </w:r>
            </w:hyperlink>
          </w:p>
          <w:p>
            <w:pPr/>
            <w:hyperlink r:id="rId9" w:history="1">
              <w:r>
                <w:rPr>
                  <w:color w:val="#410a8c"/>
                  <w:u w:val="single"/>
                </w:rPr>
                <w:t xml:space="preserve">Olivier Venture</w:t>
              </w:r>
            </w:hyperlink>
          </w:p>
          <w:p>
            <w:pPr/>
            <w:r>
              <w:rPr>
                <w:i w:val="1"/>
                <w:iCs w:val="1"/>
              </w:rPr>
              <w:t xml:space="preserve">Bulletin of the Museum of Far Eastern Antiquities</w:t>
            </w:r>
            <w:r>
              <w:rPr/>
              <w:t xml:space="preserve">, 2004, 74, pp.34-65</w:t>
            </w:r>
          </w:p>
          <w:p>
            <w:pPr/>
            <w:r>
              <w:rPr/>
              <w:t xml:space="preserve">Article dans une revue</w:t>
            </w:r>
          </w:p>
          <w:p>
            <w:pPr/>
            <w:hyperlink r:id="rId39" w:history="1">
              <w:r>
                <w:rPr>
                  <w:color w:val="#410a8c"/>
                  <w:u w:val="single"/>
                </w:rPr>
                <w:t xml:space="preserve">halshs-00947443v1</w:t>
              </w:r>
            </w:hyperlink>
          </w:p>
        </w:tc>
      </w:tr>
      <w:tr>
        <w:trPr/>
        <w:tc>
          <w:tcPr>
            <w:noWrap/>
          </w:tcPr>
          <w:p>
            <w:pPr>
              <w:spacing w:after="200"/>
            </w:pPr>
            <w:hyperlink r:id="rId40" w:history="1">
              <w:r>
                <w:rPr>
                  <w:color w:val="1e198e"/>
                  <w:b w:val="1"/>
                  <w:bCs w:val="1"/>
                  <w:u w:val="single"/>
                </w:rPr>
                <w:t xml:space="preserve">Le Shan ding : un vase en bronze inscrit de l'époque des Zhou occidentaux (1050-771 av. notre ère)</w:t>
              </w:r>
            </w:hyperlink>
          </w:p>
          <w:p>
            <w:pPr/>
            <w:hyperlink r:id="rId9" w:history="1">
              <w:r>
                <w:rPr>
                  <w:color w:val="#410a8c"/>
                  <w:u w:val="single"/>
                </w:rPr>
                <w:t xml:space="preserve">Olivier Venture</w:t>
              </w:r>
            </w:hyperlink>
          </w:p>
          <w:p>
            <w:pPr/>
            <w:r>
              <w:rPr>
                <w:i w:val="1"/>
                <w:iCs w:val="1"/>
              </w:rPr>
              <w:t xml:space="preserve">Arts Asiatiques</w:t>
            </w:r>
            <w:r>
              <w:rPr/>
              <w:t xml:space="preserve">, 2004, 59, pp.166-172</w:t>
            </w:r>
          </w:p>
          <w:p>
            <w:pPr/>
            <w:r>
              <w:rPr/>
              <w:t xml:space="preserve">Article dans une revue</w:t>
            </w:r>
          </w:p>
          <w:p>
            <w:pPr/>
            <w:hyperlink r:id="rId40" w:history="1">
              <w:r>
                <w:rPr>
                  <w:color w:val="#410a8c"/>
                  <w:u w:val="single"/>
                </w:rPr>
                <w:t xml:space="preserve">halshs-00947442v1</w:t>
              </w:r>
            </w:hyperlink>
          </w:p>
        </w:tc>
      </w:tr>
      <w:tr>
        <w:trPr/>
        <w:tc>
          <w:tcPr>
            <w:noWrap/>
          </w:tcPr>
          <w:p>
            <w:pPr>
              <w:spacing w:after="200"/>
            </w:pPr>
            <w:hyperlink r:id="rId41" w:history="1">
              <w:r>
                <w:rPr>
                  <w:color w:val="1e198e"/>
                  <w:b w:val="1"/>
                  <w:bCs w:val="1"/>
                  <w:u w:val="single"/>
                </w:rPr>
                <w:t xml:space="preserve">Les bronzes du Sichuan</w:t>
              </w:r>
            </w:hyperlink>
          </w:p>
          <w:p>
            <w:pPr/>
            <w:hyperlink r:id="rId42" w:history="1">
              <w:r>
                <w:rPr>
                  <w:color w:val="#410a8c"/>
                  <w:u w:val="single"/>
                </w:rPr>
                <w:t xml:space="preserve">Alain Thote</w:t>
              </w:r>
            </w:hyperlink>
            <w:r>
              <w:rPr/>
              <w:t xml:space="preserve">,</w:t>
            </w:r>
            <w:hyperlink r:id="rId9" w:history="1">
              <w:r>
                <w:rPr>
                  <w:color w:val="#410a8c"/>
                  <w:u w:val="single"/>
                </w:rPr>
                <w:t xml:space="preserve">Olivier Venture</w:t>
              </w:r>
            </w:hyperlink>
          </w:p>
          <w:p>
            <w:pPr/>
            <w:r>
              <w:rPr>
                <w:i w:val="1"/>
                <w:iCs w:val="1"/>
              </w:rPr>
              <w:t xml:space="preserve">Connaissance des Arts</w:t>
            </w:r>
            <w:r>
              <w:rPr/>
              <w:t xml:space="preserve">, 2003, Hors serie, 34 p</w:t>
            </w:r>
          </w:p>
          <w:p>
            <w:pPr/>
            <w:r>
              <w:rPr/>
              <w:t xml:space="preserve">Article dans une revue</w:t>
            </w:r>
          </w:p>
          <w:p>
            <w:pPr/>
            <w:hyperlink r:id="rId41" w:history="1">
              <w:r>
                <w:rPr>
                  <w:color w:val="#410a8c"/>
                  <w:u w:val="single"/>
                </w:rPr>
                <w:t xml:space="preserve">halshs-00131976v1</w:t>
              </w:r>
            </w:hyperlink>
          </w:p>
        </w:tc>
      </w:tr>
      <w:tr>
        <w:trPr/>
        <w:tc>
          <w:tcPr>
            <w:noWrap/>
          </w:tcPr>
          <w:p>
            <w:pPr>
              <w:spacing w:after="200"/>
            </w:pPr>
            <w:hyperlink r:id="rId43" w:history="1">
              <w:r>
                <w:rPr>
                  <w:color w:val="1e198e"/>
                  <w:b w:val="1"/>
                  <w:bCs w:val="1"/>
                  <w:u w:val="single"/>
                </w:rPr>
                <w:t xml:space="preserve">Les textes sur pierre sous les Shang</w:t>
              </w:r>
            </w:hyperlink>
          </w:p>
          <w:p>
            <w:pPr/>
            <w:hyperlink r:id="rId9" w:history="1">
              <w:r>
                <w:rPr>
                  <w:color w:val="#410a8c"/>
                  <w:u w:val="single"/>
                </w:rPr>
                <w:t xml:space="preserve">Olivier Venture</w:t>
              </w:r>
            </w:hyperlink>
          </w:p>
          <w:p>
            <w:pPr/>
            <w:r>
              <w:rPr>
                <w:i w:val="1"/>
                <w:iCs w:val="1"/>
              </w:rPr>
              <w:t xml:space="preserve">Etudes Françaises</w:t>
            </w:r>
            <w:r>
              <w:rPr/>
              <w:t xml:space="preserve">, 1999, Numéro spécial Sinologie, pp.109-136</w:t>
            </w:r>
          </w:p>
          <w:p>
            <w:pPr/>
            <w:r>
              <w:rPr/>
              <w:t xml:space="preserve">Article dans une revue</w:t>
            </w:r>
          </w:p>
          <w:p>
            <w:pPr/>
            <w:hyperlink r:id="rId43" w:history="1">
              <w:r>
                <w:rPr>
                  <w:color w:val="#410a8c"/>
                  <w:u w:val="single"/>
                </w:rPr>
                <w:t xml:space="preserve">halshs-00108277v1</w:t>
              </w:r>
            </w:hyperlink>
          </w:p>
        </w:tc>
      </w:tr>
      <w:tr>
        <w:trPr/>
        <w:tc>
          <w:tcPr>
            <w:noWrap/>
          </w:tcPr>
          <w:p>
            <w:pPr>
              <w:spacing w:after="200"/>
            </w:pPr>
            <w:hyperlink r:id="rId44" w:history="1">
              <w:r>
                <w:rPr>
                  <w:color w:val="1e198e"/>
                  <w:b w:val="1"/>
                  <w:bCs w:val="1"/>
                  <w:u w:val="single"/>
                </w:rPr>
                <w:t xml:space="preserve">Nouvelles sources pour l'histoire de la Chine ancienne – Les publications de manuscrits depuis 1972</w:t>
              </w:r>
            </w:hyperlink>
          </w:p>
          <w:p>
            <w:pPr/>
            <w:hyperlink r:id="rId9" w:history="1">
              <w:r>
                <w:rPr>
                  <w:color w:val="#410a8c"/>
                  <w:u w:val="single"/>
                </w:rPr>
                <w:t xml:space="preserve">Olivier Venture</w:t>
              </w:r>
            </w:hyperlink>
          </w:p>
          <w:p>
            <w:pPr/>
            <w:r>
              <w:rPr>
                <w:i w:val="1"/>
                <w:iCs w:val="1"/>
              </w:rPr>
              <w:t xml:space="preserve">Revue bibliographique de sinologie</w:t>
            </w:r>
            <w:r>
              <w:rPr/>
              <w:t xml:space="preserve">, 1999, pp.285-298</w:t>
            </w:r>
          </w:p>
          <w:p>
            <w:pPr/>
            <w:r>
              <w:rPr/>
              <w:t xml:space="preserve">Article dans une revue</w:t>
            </w:r>
          </w:p>
          <w:p>
            <w:pPr/>
            <w:hyperlink r:id="rId44" w:history="1">
              <w:r>
                <w:rPr>
                  <w:color w:val="#410a8c"/>
                  <w:u w:val="single"/>
                </w:rPr>
                <w:t xml:space="preserve">halshs-00108270v1</w:t>
              </w:r>
            </w:hyperlink>
          </w:p>
        </w:tc>
      </w:tr>
    </w:tbl>
    <w:p>
      <w:pPr>
        <w:spacing w:before="200"/>
      </w:pPr>
    </w:p>
    <w:p>
      <w:pPr>
        <w:pStyle w:val="Heading2"/>
      </w:pPr>
      <w:r>
        <w:rPr>
          <w:color w:val="1e198e"/>
          <w:b w:val="1"/>
          <w:bCs w:val="1"/>
        </w:rPr>
        <w:t xml:space="preserve">Communication dans un congrès (73)</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Supports d'écriture et les sources conservées ou disparues dans les mondes chinois et grec</w:t>
              </w:r>
            </w:hyperlink>
          </w:p>
          <w:p>
            <w:pPr/>
            <w:hyperlink r:id="rId9" w:history="1">
              <w:r>
                <w:rPr>
                  <w:color w:val="#410a8c"/>
                  <w:u w:val="single"/>
                </w:rPr>
                <w:t xml:space="preserve">Olivier Venture</w:t>
              </w:r>
            </w:hyperlink>
            <w:r>
              <w:rPr/>
              <w:t xml:space="preserve">,</w:t>
            </w:r>
            <w:hyperlink r:id="rId46" w:history="1">
              <w:r>
                <w:rPr>
                  <w:color w:val="#410a8c"/>
                  <w:u w:val="single"/>
                </w:rPr>
                <w:t xml:space="preserve">Julien Zurbach</w:t>
              </w:r>
            </w:hyperlink>
          </w:p>
          <w:p>
            <w:pPr/>
            <w:r>
              <w:rPr>
                <w:i w:val="1"/>
                <w:iCs w:val="1"/>
              </w:rPr>
              <w:t xml:space="preserve">Comparaison des mondes hellénistiques et de la Chine ancienne. Archéologie et textes</w:t>
            </w:r>
            <w:r>
              <w:rPr/>
              <w:t xml:space="preserve">, Christelle Fischer-Bovet; Institut d'Etudes Avancées de Paris, Feb 2026, Paris, France</w:t>
            </w:r>
          </w:p>
          <w:p>
            <w:pPr/>
            <w:r>
              <w:rPr/>
              <w:t xml:space="preserve">Communication dans un congrès</w:t>
            </w:r>
          </w:p>
          <w:p>
            <w:pPr/>
            <w:hyperlink r:id="rId45" w:history="1">
              <w:r>
                <w:rPr>
                  <w:color w:val="#410a8c"/>
                  <w:u w:val="single"/>
                </w:rPr>
                <w:t xml:space="preserve">hal-05531619v1</w:t>
              </w:r>
            </w:hyperlink>
          </w:p>
        </w:tc>
      </w:tr>
      <w:tr>
        <w:trPr/>
        <w:tc>
          <w:tcPr>
            <w:noWrap/>
          </w:tcPr>
          <w:p>
            <w:pPr>
              <w:spacing w:after="200"/>
            </w:pPr>
            <w:hyperlink r:id="rId47" w:history="1">
              <w:r>
                <w:rPr>
                  <w:color w:val="1e198e"/>
                  <w:b w:val="1"/>
                  <w:bCs w:val="1"/>
                  <w:u w:val="single"/>
                </w:rPr>
                <w:t xml:space="preserve">L’os et la carapace : instruments de communication avec les dieux et avec les hommes dans la Chine archaïque</w:t>
              </w:r>
            </w:hyperlink>
          </w:p>
          <w:p>
            <w:pPr/>
            <w:hyperlink r:id="rId9" w:history="1">
              <w:r>
                <w:rPr>
                  <w:color w:val="#410a8c"/>
                  <w:u w:val="single"/>
                </w:rPr>
                <w:t xml:space="preserve">Olivier Venture</w:t>
              </w:r>
            </w:hyperlink>
          </w:p>
          <w:p>
            <w:pPr/>
            <w:r>
              <w:rPr>
                <w:i w:val="1"/>
                <w:iCs w:val="1"/>
              </w:rPr>
              <w:t xml:space="preserve">Communiquer avec les dieux en Chine</w:t>
            </w:r>
            <w:r>
              <w:rPr/>
              <w:t xml:space="preserve">, Corinne Debaine-Francfort; Adeline Herrou; Claire Vidal; Villa Guimet, Jan 2026, Paris, France</w:t>
            </w:r>
          </w:p>
          <w:p>
            <w:pPr/>
            <w:r>
              <w:rPr/>
              <w:t xml:space="preserve">Communication dans un congrès</w:t>
            </w:r>
          </w:p>
          <w:p>
            <w:pPr/>
            <w:hyperlink r:id="rId47" w:history="1">
              <w:r>
                <w:rPr>
                  <w:color w:val="#410a8c"/>
                  <w:u w:val="single"/>
                </w:rPr>
                <w:t xml:space="preserve">hal-05531616v1</w:t>
              </w:r>
            </w:hyperlink>
          </w:p>
        </w:tc>
      </w:tr>
      <w:tr>
        <w:trPr/>
        <w:tc>
          <w:tcPr>
            <w:noWrap/>
          </w:tcPr>
          <w:p>
            <w:pPr>
              <w:spacing w:after="200"/>
            </w:pPr>
            <w:hyperlink r:id="rId48" w:history="1">
              <w:r>
                <w:rPr>
                  <w:color w:val="1e198e"/>
                  <w:b w:val="1"/>
                  <w:bCs w:val="1"/>
                  <w:u w:val="single"/>
                </w:rPr>
                <w:t xml:space="preserve">法国所藏甲骨概况</w:t>
              </w:r>
            </w:hyperlink>
          </w:p>
          <w:p>
            <w:pPr/>
            <w:hyperlink r:id="rId9" w:history="1">
              <w:r>
                <w:rPr>
                  <w:color w:val="#410a8c"/>
                  <w:u w:val="single"/>
                </w:rPr>
                <w:t xml:space="preserve">Olivier Venture</w:t>
              </w:r>
            </w:hyperlink>
          </w:p>
          <w:p>
            <w:pPr/>
            <w:r>
              <w:rPr>
                <w:i w:val="1"/>
                <w:iCs w:val="1"/>
              </w:rPr>
              <w:t xml:space="preserve">殷墟甲骨文国际学术研讨会暨胡厚宣先生逝世三十周年纪念会</w:t>
            </w:r>
            <w:r>
              <w:rPr/>
              <w:t xml:space="preserve">, 中国社会科学院历史研究所; 郅晓娜; Ethnologisches Museum, Oct 2025, Berlin, Germany</w:t>
            </w:r>
          </w:p>
          <w:p>
            <w:pPr/>
            <w:r>
              <w:rPr/>
              <w:t xml:space="preserve">Communication dans un congrès</w:t>
            </w:r>
          </w:p>
          <w:p>
            <w:pPr/>
            <w:hyperlink r:id="rId48" w:history="1">
              <w:r>
                <w:rPr>
                  <w:color w:val="#410a8c"/>
                  <w:u w:val="single"/>
                </w:rPr>
                <w:t xml:space="preserve">hal-05531607v1</w:t>
              </w:r>
            </w:hyperlink>
          </w:p>
        </w:tc>
      </w:tr>
      <w:tr>
        <w:trPr/>
        <w:tc>
          <w:tcPr>
            <w:noWrap/>
          </w:tcPr>
          <w:p>
            <w:pPr>
              <w:spacing w:after="200"/>
            </w:pPr>
            <w:hyperlink r:id="rId49" w:history="1">
              <w:r>
                <w:rPr>
                  <w:color w:val="1e198e"/>
                  <w:b w:val="1"/>
                  <w:bCs w:val="1"/>
                  <w:u w:val="single"/>
                </w:rPr>
                <w:t xml:space="preserve">Pratiques épigraphiques et littératie dans la Chine ancienne</w:t>
              </w:r>
            </w:hyperlink>
          </w:p>
          <w:p>
            <w:pPr/>
            <w:hyperlink r:id="rId9" w:history="1">
              <w:r>
                <w:rPr>
                  <w:color w:val="#410a8c"/>
                  <w:u w:val="single"/>
                </w:rPr>
                <w:t xml:space="preserve">Olivier Venture</w:t>
              </w:r>
            </w:hyperlink>
          </w:p>
          <w:p>
            <w:pPr/>
            <w:r>
              <w:rPr>
                <w:i w:val="1"/>
                <w:iCs w:val="1"/>
              </w:rPr>
              <w:t xml:space="preserve">Comparaison des mondes hellénistiques et de la Chine ancienne</w:t>
            </w:r>
            <w:r>
              <w:rPr/>
              <w:t xml:space="preserve">, Christelle Fischer-Bovet; Institut d’études avancées de Paris, Dec 2025, Paris, France</w:t>
            </w:r>
          </w:p>
          <w:p>
            <w:pPr/>
            <w:r>
              <w:rPr/>
              <w:t xml:space="preserve">Communication dans un congrès</w:t>
            </w:r>
          </w:p>
          <w:p>
            <w:pPr/>
            <w:hyperlink r:id="rId49" w:history="1">
              <w:r>
                <w:rPr>
                  <w:color w:val="#410a8c"/>
                  <w:u w:val="single"/>
                </w:rPr>
                <w:t xml:space="preserve">hal-05531614v1</w:t>
              </w:r>
            </w:hyperlink>
          </w:p>
        </w:tc>
      </w:tr>
      <w:tr>
        <w:trPr/>
        <w:tc>
          <w:tcPr>
            <w:noWrap/>
          </w:tcPr>
          <w:p>
            <w:pPr>
              <w:spacing w:after="200"/>
            </w:pPr>
            <w:hyperlink r:id="rId50" w:history="1">
              <w:r>
                <w:rPr>
                  <w:color w:val="1e198e"/>
                  <w:b w:val="1"/>
                  <w:bCs w:val="1"/>
                  <w:u w:val="single"/>
                </w:rPr>
                <w:t xml:space="preserve">L’oralité et les discours dans les sources épigraphiques des Shang et des Zhou occidentaux</w:t>
              </w:r>
            </w:hyperlink>
          </w:p>
          <w:p>
            <w:pPr/>
            <w:hyperlink r:id="rId9" w:history="1">
              <w:r>
                <w:rPr>
                  <w:color w:val="#410a8c"/>
                  <w:u w:val="single"/>
                </w:rPr>
                <w:t xml:space="preserve">Olivier Venture</w:t>
              </w:r>
            </w:hyperlink>
          </w:p>
          <w:p>
            <w:pPr/>
            <w:r>
              <w:rPr>
                <w:i w:val="1"/>
                <w:iCs w:val="1"/>
              </w:rPr>
              <w:t xml:space="preserve">Dialogues et discours dans les sources historiques de la Chine classique</w:t>
            </w:r>
            <w:r>
              <w:rPr/>
              <w:t xml:space="preserve">, Damien Chaussende; Laetitia Chhiv; Centre de recherche sur les civilisations de l'Asie orientale, Feb 2025, Paris, France</w:t>
            </w:r>
          </w:p>
          <w:p>
            <w:pPr/>
            <w:r>
              <w:rPr/>
              <w:t xml:space="preserve">Communication dans un congrès</w:t>
            </w:r>
          </w:p>
          <w:p>
            <w:pPr/>
            <w:hyperlink r:id="rId50" w:history="1">
              <w:r>
                <w:rPr>
                  <w:color w:val="#410a8c"/>
                  <w:u w:val="single"/>
                </w:rPr>
                <w:t xml:space="preserve">hal-05531604v1</w:t>
              </w:r>
            </w:hyperlink>
          </w:p>
        </w:tc>
      </w:tr>
      <w:tr>
        <w:trPr/>
        <w:tc>
          <w:tcPr>
            <w:noWrap/>
          </w:tcPr>
          <w:p>
            <w:pPr>
              <w:spacing w:after="200"/>
            </w:pPr>
            <w:hyperlink r:id="rId51" w:history="1">
              <w:r>
                <w:rPr>
                  <w:color w:val="1e198e"/>
                  <w:b w:val="1"/>
                  <w:bCs w:val="1"/>
                  <w:u w:val="single"/>
                </w:rPr>
                <w:t xml:space="preserve">考古背景中的战國秦代璽印</w:t>
              </w:r>
            </w:hyperlink>
          </w:p>
          <w:p>
            <w:pPr/>
            <w:hyperlink r:id="rId9" w:history="1">
              <w:r>
                <w:rPr>
                  <w:color w:val="#410a8c"/>
                  <w:u w:val="single"/>
                </w:rPr>
                <w:t xml:space="preserve">Olivier Venture</w:t>
              </w:r>
            </w:hyperlink>
          </w:p>
          <w:p>
            <w:pPr/>
            <w:r>
              <w:rPr>
                <w:i w:val="1"/>
                <w:iCs w:val="1"/>
              </w:rPr>
              <w:t xml:space="preserve">第二届古文字与中华文明国际学术论坛</w:t>
            </w:r>
            <w:r>
              <w:rPr/>
              <w:t xml:space="preserve">, 清华大学, Oct 2025, Beijing, China</w:t>
            </w:r>
          </w:p>
          <w:p>
            <w:pPr/>
            <w:r>
              <w:rPr/>
              <w:t xml:space="preserve">Communication dans un congrès</w:t>
            </w:r>
          </w:p>
          <w:p>
            <w:pPr/>
            <w:hyperlink r:id="rId51" w:history="1">
              <w:r>
                <w:rPr>
                  <w:color w:val="#410a8c"/>
                  <w:u w:val="single"/>
                </w:rPr>
                <w:t xml:space="preserve">hal-05531611v1</w:t>
              </w:r>
            </w:hyperlink>
          </w:p>
        </w:tc>
      </w:tr>
      <w:tr>
        <w:trPr/>
        <w:tc>
          <w:tcPr>
            <w:noWrap/>
          </w:tcPr>
          <w:p>
            <w:pPr>
              <w:spacing w:after="200"/>
            </w:pPr>
            <w:hyperlink r:id="rId52" w:history="1">
              <w:r>
                <w:rPr>
                  <w:color w:val="1e198e"/>
                  <w:b w:val="1"/>
                  <w:bCs w:val="1"/>
                  <w:u w:val="single"/>
                </w:rPr>
                <w:t xml:space="preserve">Les signes de Ba et Shu; Une écriture non déchiffrée de la Chine antique ?</w:t>
              </w:r>
            </w:hyperlink>
          </w:p>
          <w:p>
            <w:pPr/>
            <w:hyperlink r:id="rId53" w:history="1">
              <w:r>
                <w:rPr>
                  <w:color w:val="#410a8c"/>
                  <w:u w:val="single"/>
                </w:rPr>
                <w:t xml:space="preserve">Guillaume Jacques</w:t>
              </w:r>
            </w:hyperlink>
            <w:r>
              <w:rPr/>
              <w:t xml:space="preserve">,</w:t>
            </w:r>
            <w:hyperlink r:id="rId9" w:history="1">
              <w:r>
                <w:rPr>
                  <w:color w:val="#410a8c"/>
                  <w:u w:val="single"/>
                </w:rPr>
                <w:t xml:space="preserve">Olivier Venture</w:t>
              </w:r>
            </w:hyperlink>
          </w:p>
          <w:p>
            <w:pPr/>
            <w:r>
              <w:rPr>
                <w:i w:val="1"/>
                <w:iCs w:val="1"/>
              </w:rPr>
              <w:t xml:space="preserve">Cycle de conférences « Déchiffrements en cours : les écritures anciennes »</w:t>
            </w:r>
            <w:r>
              <w:rPr/>
              <w:t xml:space="preserve">, ILARA, EPHE, Dec 2025, Paris, France</w:t>
            </w:r>
          </w:p>
          <w:p>
            <w:pPr/>
            <w:r>
              <w:rPr/>
              <w:t xml:space="preserve">Communication dans un congrès</w:t>
            </w:r>
          </w:p>
          <w:p>
            <w:pPr/>
            <w:hyperlink r:id="rId52" w:history="1">
              <w:r>
                <w:rPr>
                  <w:color w:val="#410a8c"/>
                  <w:u w:val="single"/>
                </w:rPr>
                <w:t xml:space="preserve">hal-05511039v1</w:t>
              </w:r>
            </w:hyperlink>
          </w:p>
        </w:tc>
      </w:tr>
      <w:tr>
        <w:trPr/>
        <w:tc>
          <w:tcPr>
            <w:noWrap/>
          </w:tcPr>
          <w:p>
            <w:pPr>
              <w:spacing w:after="200"/>
            </w:pPr>
            <w:hyperlink r:id="rId54" w:history="1">
              <w:r>
                <w:rPr>
                  <w:color w:val="1e198e"/>
                  <w:b w:val="1"/>
                  <w:bCs w:val="1"/>
                  <w:u w:val="single"/>
                </w:rPr>
                <w:t xml:space="preserve">Local Communities in Early China: the case of Xintai, local pottery workshops in the Qi kingdom</w:t>
              </w:r>
            </w:hyperlink>
          </w:p>
          <w:p>
            <w:pPr/>
            <w:hyperlink r:id="rId9" w:history="1">
              <w:r>
                <w:rPr>
                  <w:color w:val="#410a8c"/>
                  <w:u w:val="single"/>
                </w:rPr>
                <w:t xml:space="preserve">Olivier Venture</w:t>
              </w:r>
            </w:hyperlink>
          </w:p>
          <w:p>
            <w:pPr/>
            <w:r>
              <w:rPr>
                <w:i w:val="1"/>
                <w:iCs w:val="1"/>
              </w:rPr>
              <w:t xml:space="preserve">Local Communities in Early China Workshop</w:t>
            </w:r>
            <w:r>
              <w:rPr/>
              <w:t xml:space="preserve">, Princeton University; Michael Nylan; Trenton Wilson, May 2024, Princeton, United States</w:t>
            </w:r>
          </w:p>
          <w:p>
            <w:pPr/>
            <w:r>
              <w:rPr/>
              <w:t xml:space="preserve">Communication dans un congrès</w:t>
            </w:r>
          </w:p>
          <w:p>
            <w:pPr/>
            <w:hyperlink r:id="rId54" w:history="1">
              <w:r>
                <w:rPr>
                  <w:color w:val="#410a8c"/>
                  <w:u w:val="single"/>
                </w:rPr>
                <w:t xml:space="preserve">hal-05531590v1</w:t>
              </w:r>
            </w:hyperlink>
          </w:p>
        </w:tc>
      </w:tr>
      <w:tr>
        <w:trPr/>
        <w:tc>
          <w:tcPr>
            <w:noWrap/>
          </w:tcPr>
          <w:p>
            <w:pPr>
              <w:spacing w:after="200"/>
            </w:pPr>
            <w:hyperlink r:id="rId55" w:history="1">
              <w:r>
                <w:rPr>
                  <w:color w:val="1e198e"/>
                  <w:b w:val="1"/>
                  <w:bCs w:val="1"/>
                  <w:u w:val="single"/>
                </w:rPr>
                <w:t xml:space="preserve">Variations intra-scribales dans les manuscrits chinois du IVe s. av. n. ère : autour des travaux de la professeure Li Songru</w:t>
              </w:r>
            </w:hyperlink>
          </w:p>
          <w:p>
            <w:pPr/>
            <w:hyperlink r:id="rId9" w:history="1">
              <w:r>
                <w:rPr>
                  <w:color w:val="#410a8c"/>
                  <w:u w:val="single"/>
                </w:rPr>
                <w:t xml:space="preserve">Olivier Venture</w:t>
              </w:r>
            </w:hyperlink>
          </w:p>
          <w:p>
            <w:pPr/>
            <w:r>
              <w:rPr>
                <w:i w:val="1"/>
                <w:iCs w:val="1"/>
              </w:rPr>
              <w:t xml:space="preserve">Une main, des écritures : aspects du polygraphisme</w:t>
            </w:r>
            <w:r>
              <w:rPr/>
              <w:t xml:space="preserve">, Groupe de recherches transversales en paléographie (EPHE); Jean-Luc Fournet; Collège de France, Dec 2024, Paris, France</w:t>
            </w:r>
          </w:p>
          <w:p>
            <w:pPr/>
            <w:r>
              <w:rPr/>
              <w:t xml:space="preserve">Communication dans un congrès</w:t>
            </w:r>
          </w:p>
          <w:p>
            <w:pPr/>
            <w:hyperlink r:id="rId55" w:history="1">
              <w:r>
                <w:rPr>
                  <w:color w:val="#410a8c"/>
                  <w:u w:val="single"/>
                </w:rPr>
                <w:t xml:space="preserve">hal-05531599v1</w:t>
              </w:r>
            </w:hyperlink>
          </w:p>
        </w:tc>
      </w:tr>
      <w:tr>
        <w:trPr/>
        <w:tc>
          <w:tcPr>
            <w:noWrap/>
          </w:tcPr>
          <w:p>
            <w:pPr>
              <w:spacing w:after="200"/>
            </w:pPr>
            <w:hyperlink r:id="rId56" w:history="1">
              <w:r>
                <w:rPr>
                  <w:color w:val="1e198e"/>
                  <w:b w:val="1"/>
                  <w:bCs w:val="1"/>
                  <w:u w:val="single"/>
                </w:rPr>
                <w:t xml:space="preserve">甲骨文的刻寫問題</w:t>
              </w:r>
            </w:hyperlink>
          </w:p>
          <w:p>
            <w:pPr/>
            <w:hyperlink r:id="rId9" w:history="1">
              <w:r>
                <w:rPr>
                  <w:color w:val="#410a8c"/>
                  <w:u w:val="single"/>
                </w:rPr>
                <w:t xml:space="preserve">Olivier Venture</w:t>
              </w:r>
            </w:hyperlink>
          </w:p>
          <w:p>
            <w:pPr/>
            <w:r>
              <w:rPr>
                <w:i w:val="1"/>
                <w:iCs w:val="1"/>
              </w:rPr>
              <w:t xml:space="preserve">東亞寫本與物質文化</w:t>
            </w:r>
            <w:r>
              <w:rPr/>
              <w:t xml:space="preserve">, 台灣國立大學, Apr 2024, Taipei, Taiwan</w:t>
            </w:r>
          </w:p>
          <w:p>
            <w:pPr/>
            <w:r>
              <w:rPr/>
              <w:t xml:space="preserve">Communication dans un congrès</w:t>
            </w:r>
          </w:p>
          <w:p>
            <w:pPr/>
            <w:hyperlink r:id="rId56" w:history="1">
              <w:r>
                <w:rPr>
                  <w:color w:val="#410a8c"/>
                  <w:u w:val="single"/>
                </w:rPr>
                <w:t xml:space="preserve">hal-05531588v1</w:t>
              </w:r>
            </w:hyperlink>
          </w:p>
        </w:tc>
      </w:tr>
      <w:tr>
        <w:trPr/>
        <w:tc>
          <w:tcPr>
            <w:noWrap/>
          </w:tcPr>
          <w:p>
            <w:pPr>
              <w:spacing w:after="200"/>
            </w:pPr>
            <w:hyperlink r:id="rId57" w:history="1">
              <w:r>
                <w:rPr>
                  <w:color w:val="1e198e"/>
                  <w:b w:val="1"/>
                  <w:bCs w:val="1"/>
                  <w:u w:val="single"/>
                </w:rPr>
                <w:t xml:space="preserve">法國遠東學院圖書館所藏山東民間《金石拓本》小册簡介</w:t>
              </w:r>
            </w:hyperlink>
          </w:p>
          <w:p>
            <w:pPr/>
            <w:hyperlink r:id="rId9" w:history="1">
              <w:r>
                <w:rPr>
                  <w:color w:val="#410a8c"/>
                  <w:u w:val="single"/>
                </w:rPr>
                <w:t xml:space="preserve">Olivier Venture</w:t>
              </w:r>
            </w:hyperlink>
          </w:p>
          <w:p>
            <w:pPr/>
            <w:r>
              <w:rPr>
                <w:i w:val="1"/>
                <w:iCs w:val="1"/>
              </w:rPr>
              <w:t xml:space="preserve">第25屆古文字研究會年會曁漢字學國際學術研討會</w:t>
            </w:r>
            <w:r>
              <w:rPr/>
              <w:t xml:space="preserve">, 福州师范大学, Oct 2024, Fuzhou, China</w:t>
            </w:r>
          </w:p>
          <w:p>
            <w:pPr/>
            <w:r>
              <w:rPr/>
              <w:t xml:space="preserve">Communication dans un congrès</w:t>
            </w:r>
          </w:p>
          <w:p>
            <w:pPr/>
            <w:hyperlink r:id="rId57" w:history="1">
              <w:r>
                <w:rPr>
                  <w:color w:val="#410a8c"/>
                  <w:u w:val="single"/>
                </w:rPr>
                <w:t xml:space="preserve">hal-05531591v1</w:t>
              </w:r>
            </w:hyperlink>
          </w:p>
        </w:tc>
      </w:tr>
      <w:tr>
        <w:trPr/>
        <w:tc>
          <w:tcPr>
            <w:noWrap/>
          </w:tcPr>
          <w:p>
            <w:pPr>
              <w:spacing w:after="200"/>
            </w:pPr>
            <w:hyperlink r:id="rId58" w:history="1">
              <w:r>
                <w:rPr>
                  <w:color w:val="1e198e"/>
                  <w:b w:val="1"/>
                  <w:bCs w:val="1"/>
                  <w:u w:val="single"/>
                </w:rPr>
                <w:t xml:space="preserve">法国赛努奇博物馆所藏先秦有铭青铜器简介</w:t>
              </w:r>
            </w:hyperlink>
          </w:p>
          <w:p>
            <w:pPr/>
            <w:hyperlink r:id="rId9" w:history="1">
              <w:r>
                <w:rPr>
                  <w:color w:val="#410a8c"/>
                  <w:u w:val="single"/>
                </w:rPr>
                <w:t xml:space="preserve">Olivier Venture</w:t>
              </w:r>
            </w:hyperlink>
          </w:p>
          <w:p>
            <w:pPr/>
            <w:r>
              <w:rPr>
                <w:i w:val="1"/>
                <w:iCs w:val="1"/>
              </w:rPr>
              <w:t xml:space="preserve">古文字与中华文明国际学术论坛</w:t>
            </w:r>
            <w:r>
              <w:rPr/>
              <w:t xml:space="preserve">, 清华大学, Oct 2023, Beijing, China</w:t>
            </w:r>
          </w:p>
          <w:p>
            <w:pPr/>
            <w:r>
              <w:rPr/>
              <w:t xml:space="preserve">Communication dans un congrès</w:t>
            </w:r>
          </w:p>
          <w:p>
            <w:pPr/>
            <w:hyperlink r:id="rId58" w:history="1">
              <w:r>
                <w:rPr>
                  <w:color w:val="#410a8c"/>
                  <w:u w:val="single"/>
                </w:rPr>
                <w:t xml:space="preserve">hal-05531586v1</w:t>
              </w:r>
            </w:hyperlink>
          </w:p>
        </w:tc>
      </w:tr>
      <w:tr>
        <w:trPr/>
        <w:tc>
          <w:tcPr>
            <w:noWrap/>
          </w:tcPr>
          <w:p>
            <w:pPr>
              <w:spacing w:after="200"/>
            </w:pPr>
            <w:hyperlink r:id="rId59" w:history="1">
              <w:r>
                <w:rPr>
                  <w:color w:val="1e198e"/>
                  <w:b w:val="1"/>
                  <w:bCs w:val="1"/>
                  <w:u w:val="single"/>
                </w:rPr>
                <w:t xml:space="preserve">Henri Cernuschi ancient Chinese bronzes: an epigraphical perspective</w:t>
              </w:r>
            </w:hyperlink>
          </w:p>
          <w:p>
            <w:pPr/>
            <w:hyperlink r:id="rId9" w:history="1">
              <w:r>
                <w:rPr>
                  <w:color w:val="#410a8c"/>
                  <w:u w:val="single"/>
                </w:rPr>
                <w:t xml:space="preserve">Olivier Venture</w:t>
              </w:r>
            </w:hyperlink>
          </w:p>
          <w:p>
            <w:pPr/>
            <w:r>
              <w:rPr>
                <w:i w:val="1"/>
                <w:iCs w:val="1"/>
              </w:rPr>
              <w:t xml:space="preserve">The 3rd European Association for Asian Art and Archaeology conference</w:t>
            </w:r>
            <w:r>
              <w:rPr/>
              <w:t xml:space="preserve">, European Association for Asian Art and Archaeology, Oct 2023, Ljubjana, Slovenia</w:t>
            </w:r>
          </w:p>
          <w:p>
            <w:pPr/>
            <w:r>
              <w:rPr/>
              <w:t xml:space="preserve">Communication dans un congrès</w:t>
            </w:r>
          </w:p>
          <w:p>
            <w:pPr/>
            <w:hyperlink r:id="rId59" w:history="1">
              <w:r>
                <w:rPr>
                  <w:color w:val="#410a8c"/>
                  <w:u w:val="single"/>
                </w:rPr>
                <w:t xml:space="preserve">hal-05531582v1</w:t>
              </w:r>
            </w:hyperlink>
          </w:p>
        </w:tc>
      </w:tr>
      <w:tr>
        <w:trPr/>
        <w:tc>
          <w:tcPr>
            <w:noWrap/>
          </w:tcPr>
          <w:p>
            <w:pPr>
              <w:spacing w:after="200"/>
            </w:pPr>
            <w:hyperlink r:id="rId60" w:history="1">
              <w:r>
                <w:rPr>
                  <w:color w:val="1e198e"/>
                  <w:b w:val="1"/>
                  <w:bCs w:val="1"/>
                  <w:u w:val="single"/>
                </w:rPr>
                <w:t xml:space="preserve">Étude des variantes graphiques en diachronie longue dans l'écriture chinoise : apports et enjeux des outils numériques</w:t>
              </w:r>
            </w:hyperlink>
          </w:p>
          <w:p>
            <w:pPr/>
            <w:hyperlink r:id="rId9" w:history="1">
              <w:r>
                <w:rPr>
                  <w:color w:val="#410a8c"/>
                  <w:u w:val="single"/>
                </w:rPr>
                <w:t xml:space="preserve">Olivier Venture</w:t>
              </w:r>
            </w:hyperlink>
            <w:r>
              <w:rPr/>
              <w:t xml:space="preserve">,</w:t>
            </w:r>
            <w:hyperlink r:id="rId61" w:history="1">
              <w:r>
                <w:rPr>
                  <w:color w:val="#410a8c"/>
                  <w:u w:val="single"/>
                </w:rPr>
                <w:t xml:space="preserve">Colin Brisson</w:t>
              </w:r>
            </w:hyperlink>
          </w:p>
          <w:p>
            <w:pPr/>
            <w:r>
              <w:rPr>
                <w:i w:val="1"/>
                <w:iCs w:val="1"/>
              </w:rPr>
              <w:t xml:space="preserve">Pour une modélisation de l’écriture</w:t>
            </w:r>
            <w:r>
              <w:rPr/>
              <w:t xml:space="preserve">, Groupe de recherches transversales en paléographie; Biblissima; Collège de France, Dec 2023, Paris, France</w:t>
            </w:r>
          </w:p>
          <w:p>
            <w:pPr/>
            <w:r>
              <w:rPr/>
              <w:t xml:space="preserve">Communication dans un congrès</w:t>
            </w:r>
          </w:p>
          <w:p>
            <w:pPr/>
            <w:hyperlink r:id="rId60" w:history="1">
              <w:r>
                <w:rPr>
                  <w:color w:val="#410a8c"/>
                  <w:u w:val="single"/>
                </w:rPr>
                <w:t xml:space="preserve">hal-05531587v1</w:t>
              </w:r>
            </w:hyperlink>
          </w:p>
        </w:tc>
      </w:tr>
      <w:tr>
        <w:trPr/>
        <w:tc>
          <w:tcPr>
            <w:noWrap/>
          </w:tcPr>
          <w:p>
            <w:pPr>
              <w:spacing w:after="200"/>
            </w:pPr>
            <w:hyperlink r:id="rId62" w:history="1">
              <w:r>
                <w:rPr>
                  <w:color w:val="1e198e"/>
                  <w:b w:val="1"/>
                  <w:bCs w:val="1"/>
                  <w:u w:val="single"/>
                </w:rPr>
                <w:t xml:space="preserve">赛努奇博物馆所藏刘喜海旧藏青铜器</w:t>
              </w:r>
            </w:hyperlink>
          </w:p>
          <w:p>
            <w:pPr/>
            <w:hyperlink r:id="rId9" w:history="1">
              <w:r>
                <w:rPr>
                  <w:color w:val="#410a8c"/>
                  <w:u w:val="single"/>
                </w:rPr>
                <w:t xml:space="preserve">Olivier Venture</w:t>
              </w:r>
            </w:hyperlink>
          </w:p>
          <w:p>
            <w:pPr/>
            <w:r>
              <w:rPr>
                <w:i w:val="1"/>
                <w:iCs w:val="1"/>
              </w:rPr>
              <w:t xml:space="preserve">Ancient Chinese Bronzes Beyond the Seas</w:t>
            </w:r>
            <w:r>
              <w:rPr/>
              <w:t xml:space="preserve">, Edward Shaughnessy; University of Chicago John W Boyer Center in Paris, Jul 2023, Paris, France</w:t>
            </w:r>
          </w:p>
          <w:p>
            <w:pPr/>
            <w:r>
              <w:rPr/>
              <w:t xml:space="preserve">Communication dans un congrès</w:t>
            </w:r>
          </w:p>
          <w:p>
            <w:pPr/>
            <w:hyperlink r:id="rId62" w:history="1">
              <w:r>
                <w:rPr>
                  <w:color w:val="#410a8c"/>
                  <w:u w:val="single"/>
                </w:rPr>
                <w:t xml:space="preserve">hal-05531538v1</w:t>
              </w:r>
            </w:hyperlink>
          </w:p>
        </w:tc>
      </w:tr>
      <w:tr>
        <w:trPr/>
        <w:tc>
          <w:tcPr>
            <w:noWrap/>
          </w:tcPr>
          <w:p>
            <w:pPr>
              <w:spacing w:after="200"/>
            </w:pPr>
            <w:hyperlink r:id="rId63" w:history="1">
              <w:r>
                <w:rPr>
                  <w:color w:val="1e198e"/>
                  <w:b w:val="1"/>
                  <w:bCs w:val="1"/>
                  <w:u w:val="single"/>
                </w:rPr>
                <w:t xml:space="preserve">Cernuschi Museum ancient Chinese bronzes catalogue project</w:t>
              </w:r>
            </w:hyperlink>
          </w:p>
          <w:p>
            <w:pPr/>
            <w:hyperlink r:id="rId9" w:history="1">
              <w:r>
                <w:rPr>
                  <w:color w:val="#410a8c"/>
                  <w:u w:val="single"/>
                </w:rPr>
                <w:t xml:space="preserve">Olivier Venture</w:t>
              </w:r>
            </w:hyperlink>
          </w:p>
          <w:p>
            <w:pPr/>
            <w:r>
              <w:rPr>
                <w:i w:val="1"/>
                <w:iCs w:val="1"/>
              </w:rPr>
              <w:t xml:space="preserve">Early Chinese Inscribed Bronzes in European Public Collections: Craftsmanship / Provenance / Preservation</w:t>
            </w:r>
            <w:r>
              <w:rPr/>
              <w:t xml:space="preserve">, Ondřej Škrabal, Jul 2023, Berlin, Germany</w:t>
            </w:r>
          </w:p>
          <w:p>
            <w:pPr/>
            <w:r>
              <w:rPr/>
              <w:t xml:space="preserve">Communication dans un congrès</w:t>
            </w:r>
          </w:p>
          <w:p>
            <w:pPr/>
            <w:hyperlink r:id="rId63" w:history="1">
              <w:r>
                <w:rPr>
                  <w:color w:val="#410a8c"/>
                  <w:u w:val="single"/>
                </w:rPr>
                <w:t xml:space="preserve">hal-05531536v1</w:t>
              </w:r>
            </w:hyperlink>
          </w:p>
        </w:tc>
      </w:tr>
      <w:tr>
        <w:trPr/>
        <w:tc>
          <w:tcPr>
            <w:noWrap/>
          </w:tcPr>
          <w:p>
            <w:pPr>
              <w:spacing w:after="200"/>
            </w:pPr>
            <w:hyperlink r:id="rId64" w:history="1">
              <w:r>
                <w:rPr>
                  <w:color w:val="1e198e"/>
                  <w:b w:val="1"/>
                  <w:bCs w:val="1"/>
                  <w:u w:val="single"/>
                </w:rPr>
                <w:t xml:space="preserve">Some Reflections about Shang Diviner Groups Mantic and Epigraphic Practices in Anyang</w:t>
              </w:r>
            </w:hyperlink>
          </w:p>
          <w:p>
            <w:pPr/>
            <w:hyperlink r:id="rId9" w:history="1">
              <w:r>
                <w:rPr>
                  <w:color w:val="#410a8c"/>
                  <w:u w:val="single"/>
                </w:rPr>
                <w:t xml:space="preserve">Olivier Venture</w:t>
              </w:r>
            </w:hyperlink>
          </w:p>
          <w:p>
            <w:pPr/>
            <w:r>
              <w:rPr>
                <w:i w:val="1"/>
                <w:iCs w:val="1"/>
              </w:rPr>
              <w:t xml:space="preserve">Divinitation &amp; Diviners in Chinese Religions</w:t>
            </w:r>
            <w:r>
              <w:rPr/>
              <w:t xml:space="preserve">, University of Florida; Lai Guolong, Feb 2022, On Line, United States</w:t>
            </w:r>
          </w:p>
          <w:p>
            <w:pPr/>
            <w:r>
              <w:rPr/>
              <w:t xml:space="preserve">Communication dans un congrès</w:t>
            </w:r>
          </w:p>
          <w:p>
            <w:pPr/>
            <w:hyperlink r:id="rId64" w:history="1">
              <w:r>
                <w:rPr>
                  <w:color w:val="#410a8c"/>
                  <w:u w:val="single"/>
                </w:rPr>
                <w:t xml:space="preserve">hal-05531288v1</w:t>
              </w:r>
            </w:hyperlink>
          </w:p>
        </w:tc>
      </w:tr>
      <w:tr>
        <w:trPr/>
        <w:tc>
          <w:tcPr>
            <w:noWrap/>
          </w:tcPr>
          <w:p>
            <w:pPr>
              <w:spacing w:after="200"/>
            </w:pPr>
            <w:hyperlink r:id="rId65" w:history="1">
              <w:r>
                <w:rPr>
                  <w:color w:val="1e198e"/>
                  <w:b w:val="1"/>
                  <w:bCs w:val="1"/>
                  <w:u w:val="single"/>
                </w:rPr>
                <w:t xml:space="preserve">Variety and standards in Warring states seals</w:t>
              </w:r>
            </w:hyperlink>
          </w:p>
          <w:p>
            <w:pPr/>
            <w:hyperlink r:id="rId9" w:history="1">
              <w:r>
                <w:rPr>
                  <w:color w:val="#410a8c"/>
                  <w:u w:val="single"/>
                </w:rPr>
                <w:t xml:space="preserve">Olivier Venture</w:t>
              </w:r>
            </w:hyperlink>
          </w:p>
          <w:p>
            <w:pPr/>
            <w:r>
              <w:rPr>
                <w:i w:val="1"/>
                <w:iCs w:val="1"/>
              </w:rPr>
              <w:t xml:space="preserve">Standardisation of Written Artefacts in East Asia</w:t>
            </w:r>
            <w:r>
              <w:rPr/>
              <w:t xml:space="preserve">, Centre for the Study of Manuscript Cultures (CSMC), Aug 2022, Hamburg, Germany</w:t>
            </w:r>
          </w:p>
          <w:p>
            <w:pPr/>
            <w:r>
              <w:rPr/>
              <w:t xml:space="preserve">Communication dans un congrès</w:t>
            </w:r>
          </w:p>
          <w:p>
            <w:pPr/>
            <w:hyperlink r:id="rId65" w:history="1">
              <w:r>
                <w:rPr>
                  <w:color w:val="#410a8c"/>
                  <w:u w:val="single"/>
                </w:rPr>
                <w:t xml:space="preserve">hal-05531534v1</w:t>
              </w:r>
            </w:hyperlink>
          </w:p>
        </w:tc>
      </w:tr>
      <w:tr>
        <w:trPr/>
        <w:tc>
          <w:tcPr>
            <w:noWrap/>
          </w:tcPr>
          <w:p>
            <w:pPr>
              <w:spacing w:after="200"/>
            </w:pPr>
            <w:hyperlink r:id="rId66" w:history="1">
              <w:r>
                <w:rPr>
                  <w:color w:val="1e198e"/>
                  <w:b w:val="1"/>
                  <w:bCs w:val="1"/>
                  <w:u w:val="single"/>
                </w:rPr>
                <w:t xml:space="preserve">戰國時期同一國家內部的異形文字：以臨淄與新泰陶文為中心</w:t>
              </w:r>
            </w:hyperlink>
          </w:p>
          <w:p>
            <w:pPr/>
            <w:hyperlink r:id="rId9" w:history="1">
              <w:r>
                <w:rPr>
                  <w:color w:val="#410a8c"/>
                  <w:u w:val="single"/>
                </w:rPr>
                <w:t xml:space="preserve">Olivier Venture</w:t>
              </w:r>
            </w:hyperlink>
          </w:p>
          <w:p>
            <w:pPr/>
            <w:r>
              <w:rPr>
                <w:i w:val="1"/>
                <w:iCs w:val="1"/>
              </w:rPr>
              <w:t xml:space="preserve">異文—文本與形制國際學術研討會</w:t>
            </w:r>
            <w:r>
              <w:rPr/>
              <w:t xml:space="preserve">, 台灣國立大學, Oct 2021, On Line, Taiwan</w:t>
            </w:r>
          </w:p>
          <w:p>
            <w:pPr/>
            <w:r>
              <w:rPr/>
              <w:t xml:space="preserve">Communication dans un congrès</w:t>
            </w:r>
          </w:p>
          <w:p>
            <w:pPr/>
            <w:hyperlink r:id="rId66" w:history="1">
              <w:r>
                <w:rPr>
                  <w:color w:val="#410a8c"/>
                  <w:u w:val="single"/>
                </w:rPr>
                <w:t xml:space="preserve">hal-05531287v1</w:t>
              </w:r>
            </w:hyperlink>
          </w:p>
        </w:tc>
      </w:tr>
      <w:tr>
        <w:trPr/>
        <w:tc>
          <w:tcPr>
            <w:noWrap/>
          </w:tcPr>
          <w:p>
            <w:pPr>
              <w:spacing w:after="200"/>
            </w:pPr>
            <w:hyperlink r:id="rId67" w:history="1">
              <w:r>
                <w:rPr>
                  <w:color w:val="1e198e"/>
                  <w:b w:val="1"/>
                  <w:bCs w:val="1"/>
                  <w:u w:val="single"/>
                </w:rPr>
                <w:t xml:space="preserve">Standards and Variants in Warring States Seals</w:t>
              </w:r>
            </w:hyperlink>
          </w:p>
          <w:p>
            <w:pPr/>
            <w:hyperlink r:id="rId9" w:history="1">
              <w:r>
                <w:rPr>
                  <w:color w:val="#410a8c"/>
                  <w:u w:val="single"/>
                </w:rPr>
                <w:t xml:space="preserve">Olivier Venture</w:t>
              </w:r>
            </w:hyperlink>
          </w:p>
          <w:p>
            <w:pPr/>
            <w:r>
              <w:rPr>
                <w:i w:val="1"/>
                <w:iCs w:val="1"/>
              </w:rPr>
              <w:t xml:space="preserve">2021 Annual conference of the Association of Asian Studies</w:t>
            </w:r>
            <w:r>
              <w:rPr/>
              <w:t xml:space="preserve">, Association of Asian Studies, Mar 2021, On Line, United States</w:t>
            </w:r>
          </w:p>
          <w:p>
            <w:pPr/>
            <w:r>
              <w:rPr/>
              <w:t xml:space="preserve">Communication dans un congrès</w:t>
            </w:r>
          </w:p>
          <w:p>
            <w:pPr/>
            <w:hyperlink r:id="rId67" w:history="1">
              <w:r>
                <w:rPr>
                  <w:color w:val="#410a8c"/>
                  <w:u w:val="single"/>
                </w:rPr>
                <w:t xml:space="preserve">hal-05531285v1</w:t>
              </w:r>
            </w:hyperlink>
          </w:p>
        </w:tc>
      </w:tr>
      <w:tr>
        <w:trPr/>
        <w:tc>
          <w:tcPr>
            <w:noWrap/>
          </w:tcPr>
          <w:p>
            <w:pPr>
              <w:spacing w:after="200"/>
            </w:pPr>
            <w:hyperlink r:id="rId68" w:history="1">
              <w:r>
                <w:rPr>
                  <w:color w:val="1e198e"/>
                  <w:b w:val="1"/>
                  <w:bCs w:val="1"/>
                  <w:u w:val="single"/>
                </w:rPr>
                <w:t xml:space="preserve">A Few Remarks on Writing Practices in Early China through Archaeological Discoveries</w:t>
              </w:r>
            </w:hyperlink>
          </w:p>
          <w:p>
            <w:pPr/>
            <w:hyperlink r:id="rId9" w:history="1">
              <w:r>
                <w:rPr>
                  <w:color w:val="#410a8c"/>
                  <w:u w:val="single"/>
                </w:rPr>
                <w:t xml:space="preserve">Olivier Venture</w:t>
              </w:r>
            </w:hyperlink>
          </w:p>
          <w:p>
            <w:pPr/>
            <w:r>
              <w:rPr>
                <w:i w:val="1"/>
                <w:iCs w:val="1"/>
              </w:rPr>
              <w:t xml:space="preserve">Beijing Forum 2019</w:t>
            </w:r>
            <w:r>
              <w:rPr/>
              <w:t xml:space="preserve">, Peking University, Nov 2019, Beijing, China</w:t>
            </w:r>
          </w:p>
          <w:p>
            <w:pPr/>
            <w:r>
              <w:rPr/>
              <w:t xml:space="preserve">Communication dans un congrès</w:t>
            </w:r>
          </w:p>
          <w:p>
            <w:pPr/>
            <w:hyperlink r:id="rId68" w:history="1">
              <w:r>
                <w:rPr>
                  <w:color w:val="#410a8c"/>
                  <w:u w:val="single"/>
                </w:rPr>
                <w:t xml:space="preserve">hal-05531274v1</w:t>
              </w:r>
            </w:hyperlink>
          </w:p>
        </w:tc>
      </w:tr>
      <w:tr>
        <w:trPr/>
        <w:tc>
          <w:tcPr>
            <w:noWrap/>
          </w:tcPr>
          <w:p>
            <w:pPr>
              <w:spacing w:after="200"/>
            </w:pPr>
            <w:hyperlink r:id="rId69" w:history="1">
              <w:r>
                <w:rPr>
                  <w:color w:val="1e198e"/>
                  <w:b w:val="1"/>
                  <w:bCs w:val="1"/>
                  <w:u w:val="single"/>
                </w:rPr>
                <w:t xml:space="preserve">Les catégories &amp;quot;documentaire&amp;quot; et &amp;quot;littéraire&amp;quot; en bambouologie</w:t>
              </w:r>
            </w:hyperlink>
          </w:p>
          <w:p>
            <w:pPr/>
            <w:hyperlink r:id="rId9" w:history="1">
              <w:r>
                <w:rPr>
                  <w:color w:val="#410a8c"/>
                  <w:u w:val="single"/>
                </w:rPr>
                <w:t xml:space="preserve">Olivier Venture</w:t>
              </w:r>
            </w:hyperlink>
          </w:p>
          <w:p>
            <w:pPr/>
            <w:r>
              <w:rPr>
                <w:i w:val="1"/>
                <w:iCs w:val="1"/>
              </w:rPr>
              <w:t xml:space="preserve">Appréhender la culture écrite des Anciens : les catégories « documentaire » et « littéraire » en papyrologie et leurs limites</w:t>
            </w:r>
            <w:r>
              <w:rPr/>
              <w:t xml:space="preserve">, Collège de France; Jean-Luc Fournet, Dec 2019, Paris, France</w:t>
            </w:r>
          </w:p>
          <w:p>
            <w:pPr/>
            <w:r>
              <w:rPr/>
              <w:t xml:space="preserve">Communication dans un congrès</w:t>
            </w:r>
          </w:p>
          <w:p>
            <w:pPr/>
            <w:hyperlink r:id="rId69" w:history="1">
              <w:r>
                <w:rPr>
                  <w:color w:val="#410a8c"/>
                  <w:u w:val="single"/>
                </w:rPr>
                <w:t xml:space="preserve">hal-05531276v1</w:t>
              </w:r>
            </w:hyperlink>
          </w:p>
        </w:tc>
      </w:tr>
      <w:tr>
        <w:trPr/>
        <w:tc>
          <w:tcPr>
            <w:noWrap/>
          </w:tcPr>
          <w:p>
            <w:pPr>
              <w:spacing w:after="200"/>
            </w:pPr>
            <w:hyperlink r:id="rId70" w:history="1">
              <w:r>
                <w:rPr>
                  <w:color w:val="1e198e"/>
                  <w:b w:val="1"/>
                  <w:bCs w:val="1"/>
                  <w:u w:val="single"/>
                </w:rPr>
                <w:t xml:space="preserve">The Ba-Shu graphic system and Chinese Writing</w:t>
              </w:r>
            </w:hyperlink>
          </w:p>
          <w:p>
            <w:pPr/>
            <w:hyperlink r:id="rId9" w:history="1">
              <w:r>
                <w:rPr>
                  <w:color w:val="#410a8c"/>
                  <w:u w:val="single"/>
                </w:rPr>
                <w:t xml:space="preserve">Olivier Venture</w:t>
              </w:r>
            </w:hyperlink>
          </w:p>
          <w:p>
            <w:pPr/>
            <w:r>
              <w:rPr>
                <w:i w:val="1"/>
                <w:iCs w:val="1"/>
              </w:rPr>
              <w:t xml:space="preserve">Script in contacts. Practices and Interferences</w:t>
            </w:r>
            <w:r>
              <w:rPr/>
              <w:t xml:space="preserve">, PSL-Scripta, Feb 2019, Paris, France</w:t>
            </w:r>
          </w:p>
          <w:p>
            <w:pPr/>
            <w:r>
              <w:rPr/>
              <w:t xml:space="preserve">Communication dans un congrès</w:t>
            </w:r>
          </w:p>
          <w:p>
            <w:pPr/>
            <w:hyperlink r:id="rId70" w:history="1">
              <w:r>
                <w:rPr>
                  <w:color w:val="#410a8c"/>
                  <w:u w:val="single"/>
                </w:rPr>
                <w:t xml:space="preserve">hal-05531272v1</w:t>
              </w:r>
            </w:hyperlink>
          </w:p>
        </w:tc>
      </w:tr>
      <w:tr>
        <w:trPr/>
        <w:tc>
          <w:tcPr>
            <w:noWrap/>
          </w:tcPr>
          <w:p>
            <w:pPr>
              <w:spacing w:after="200"/>
            </w:pPr>
            <w:hyperlink r:id="rId71" w:history="1">
              <w:r>
                <w:rPr>
                  <w:color w:val="1e198e"/>
                  <w:b w:val="1"/>
                  <w:bCs w:val="1"/>
                  <w:u w:val="single"/>
                </w:rPr>
                <w:t xml:space="preserve">再看法國吉美博物館藏作册夨令簋銘文</w:t>
              </w:r>
            </w:hyperlink>
          </w:p>
          <w:p>
            <w:pPr/>
            <w:hyperlink r:id="rId9" w:history="1">
              <w:r>
                <w:rPr>
                  <w:color w:val="#410a8c"/>
                  <w:u w:val="single"/>
                </w:rPr>
                <w:t xml:space="preserve">Olivier Venture</w:t>
              </w:r>
            </w:hyperlink>
          </w:p>
          <w:p>
            <w:pPr/>
            <w:r>
              <w:rPr>
                <w:i w:val="1"/>
                <w:iCs w:val="1"/>
              </w:rPr>
              <w:t xml:space="preserve">紀念中國古文字研究會成立四十周年國際學術研討會暨中國古文字研究會第二十二屆學術年會</w:t>
            </w:r>
            <w:r>
              <w:rPr/>
              <w:t xml:space="preserve">, 吉林大学, Oct 2018, Changchun, China</w:t>
            </w:r>
          </w:p>
          <w:p>
            <w:pPr/>
            <w:r>
              <w:rPr/>
              <w:t xml:space="preserve">Communication dans un congrès</w:t>
            </w:r>
          </w:p>
          <w:p>
            <w:pPr/>
            <w:hyperlink r:id="rId71" w:history="1">
              <w:r>
                <w:rPr>
                  <w:color w:val="#410a8c"/>
                  <w:u w:val="single"/>
                </w:rPr>
                <w:t xml:space="preserve">hal-05531236v1</w:t>
              </w:r>
            </w:hyperlink>
          </w:p>
        </w:tc>
      </w:tr>
      <w:tr>
        <w:trPr/>
        <w:tc>
          <w:tcPr>
            <w:noWrap/>
          </w:tcPr>
          <w:p>
            <w:pPr>
              <w:spacing w:after="200"/>
            </w:pPr>
            <w:hyperlink r:id="rId72" w:history="1">
              <w:r>
                <w:rPr>
                  <w:color w:val="1e198e"/>
                  <w:b w:val="1"/>
                  <w:bCs w:val="1"/>
                  <w:u w:val="single"/>
                </w:rPr>
                <w:t xml:space="preserve">Graphical variants and variations in Early Chinese manuscripts</w:t>
              </w:r>
            </w:hyperlink>
          </w:p>
          <w:p>
            <w:pPr/>
            <w:hyperlink r:id="rId9" w:history="1">
              <w:r>
                <w:rPr>
                  <w:color w:val="#410a8c"/>
                  <w:u w:val="single"/>
                </w:rPr>
                <w:t xml:space="preserve">Olivier Venture</w:t>
              </w:r>
            </w:hyperlink>
          </w:p>
          <w:p>
            <w:pPr/>
            <w:r>
              <w:rPr>
                <w:i w:val="1"/>
                <w:iCs w:val="1"/>
              </w:rPr>
              <w:t xml:space="preserve">Ancient Scripts, Ancient Texts. 1st PSL-PKU-UCL meeting</w:t>
            </w:r>
            <w:r>
              <w:rPr/>
              <w:t xml:space="preserve">, Ecole pratique des hautes études, Oct 2018, Paris, Sorbonne, France</w:t>
            </w:r>
          </w:p>
          <w:p>
            <w:pPr/>
            <w:r>
              <w:rPr/>
              <w:t xml:space="preserve">Communication dans un congrès</w:t>
            </w:r>
          </w:p>
          <w:p>
            <w:pPr/>
            <w:hyperlink r:id="rId72" w:history="1">
              <w:r>
                <w:rPr>
                  <w:color w:val="#410a8c"/>
                  <w:u w:val="single"/>
                </w:rPr>
                <w:t xml:space="preserve">hal-05531228v1</w:t>
              </w:r>
            </w:hyperlink>
          </w:p>
        </w:tc>
      </w:tr>
      <w:tr>
        <w:trPr/>
        <w:tc>
          <w:tcPr>
            <w:noWrap/>
          </w:tcPr>
          <w:p>
            <w:pPr>
              <w:spacing w:after="200"/>
            </w:pPr>
            <w:hyperlink r:id="rId73" w:history="1">
              <w:r>
                <w:rPr>
                  <w:color w:val="1e198e"/>
                  <w:b w:val="1"/>
                  <w:bCs w:val="1"/>
                  <w:u w:val="single"/>
                </w:rPr>
                <w:t xml:space="preserve">法國賽努奇博物館藏虢叔甬鐘</w:t>
              </w:r>
            </w:hyperlink>
          </w:p>
          <w:p>
            <w:pPr/>
            <w:hyperlink r:id="rId9" w:history="1">
              <w:r>
                <w:rPr>
                  <w:color w:val="#410a8c"/>
                  <w:u w:val="single"/>
                </w:rPr>
                <w:t xml:space="preserve">Olivier Venture</w:t>
              </w:r>
            </w:hyperlink>
          </w:p>
          <w:p>
            <w:pPr/>
            <w:r>
              <w:rPr>
                <w:i w:val="1"/>
                <w:iCs w:val="1"/>
              </w:rPr>
              <w:t xml:space="preserve">青銅器•金文與齊魯文化學術研討會</w:t>
            </w:r>
            <w:r>
              <w:rPr/>
              <w:t xml:space="preserve">, 北京大学出土文献研究所; 山东省文物考古研究院; 山东大学历史文化学院; 潍坊市博物馆, Oct 2018, Weifang, China</w:t>
            </w:r>
          </w:p>
          <w:p>
            <w:pPr/>
            <w:r>
              <w:rPr/>
              <w:t xml:space="preserve">Communication dans un congrès</w:t>
            </w:r>
          </w:p>
          <w:p>
            <w:pPr/>
            <w:hyperlink r:id="rId73" w:history="1">
              <w:r>
                <w:rPr>
                  <w:color w:val="#410a8c"/>
                  <w:u w:val="single"/>
                </w:rPr>
                <w:t xml:space="preserve">hal-05531238v1</w:t>
              </w:r>
            </w:hyperlink>
          </w:p>
        </w:tc>
      </w:tr>
      <w:tr>
        <w:trPr/>
        <w:tc>
          <w:tcPr>
            <w:noWrap/>
          </w:tcPr>
          <w:p>
            <w:pPr>
              <w:spacing w:after="200"/>
            </w:pPr>
            <w:hyperlink r:id="rId74" w:history="1">
              <w:r>
                <w:rPr>
                  <w:color w:val="1e198e"/>
                  <w:b w:val="1"/>
                  <w:bCs w:val="1"/>
                  <w:u w:val="single"/>
                </w:rPr>
                <w:t xml:space="preserve">古代墓葬中喪葬清單性質演變淺探</w:t>
              </w:r>
            </w:hyperlink>
          </w:p>
          <w:p>
            <w:pPr/>
            <w:hyperlink r:id="rId9" w:history="1">
              <w:r>
                <w:rPr>
                  <w:color w:val="#410a8c"/>
                  <w:u w:val="single"/>
                </w:rPr>
                <w:t xml:space="preserve">Olivier Venture</w:t>
              </w:r>
            </w:hyperlink>
          </w:p>
          <w:p>
            <w:pPr/>
            <w:r>
              <w:rPr>
                <w:i w:val="1"/>
                <w:iCs w:val="1"/>
              </w:rPr>
              <w:t xml:space="preserve">古代中國的祝禱、祭祀和喪葬文書</w:t>
            </w:r>
            <w:r>
              <w:rPr/>
              <w:t xml:space="preserve">, Université de Chicago, May 2017, Chicago, United States</w:t>
            </w:r>
          </w:p>
          <w:p>
            <w:pPr/>
            <w:r>
              <w:rPr/>
              <w:t xml:space="preserve">Communication dans un congrès</w:t>
            </w:r>
          </w:p>
          <w:p>
            <w:pPr/>
            <w:hyperlink r:id="rId74" w:history="1">
              <w:r>
                <w:rPr>
                  <w:color w:val="#410a8c"/>
                  <w:u w:val="single"/>
                </w:rPr>
                <w:t xml:space="preserve">hal-05467280v1</w:t>
              </w:r>
            </w:hyperlink>
          </w:p>
        </w:tc>
      </w:tr>
      <w:tr>
        <w:trPr/>
        <w:tc>
          <w:tcPr>
            <w:noWrap/>
          </w:tcPr>
          <w:p>
            <w:pPr>
              <w:spacing w:after="200"/>
            </w:pPr>
            <w:hyperlink r:id="rId75" w:history="1">
              <w:r>
                <w:rPr>
                  <w:color w:val="1e198e"/>
                  <w:b w:val="1"/>
                  <w:bCs w:val="1"/>
                  <w:u w:val="single"/>
                </w:rPr>
                <w:t xml:space="preserve">Funeral Lists: A General Overview from the Warring States to the Tang Dynasty</w:t>
              </w:r>
            </w:hyperlink>
          </w:p>
          <w:p>
            <w:pPr/>
            <w:hyperlink r:id="rId9" w:history="1">
              <w:r>
                <w:rPr>
                  <w:color w:val="#410a8c"/>
                  <w:u w:val="single"/>
                </w:rPr>
                <w:t xml:space="preserve">Olivier Venture</w:t>
              </w:r>
            </w:hyperlink>
          </w:p>
          <w:p>
            <w:pPr/>
            <w:r>
              <w:rPr>
                <w:i w:val="1"/>
                <w:iCs w:val="1"/>
              </w:rPr>
              <w:t xml:space="preserve">Chinese Manuscripts from Bamboo Slips to Buddhist Scrolls: Forms and Practices, Continuities and Innovations. The 6th workshop of the European Association for the Study of Chinese Manuscripts</w:t>
            </w:r>
            <w:r>
              <w:rPr/>
              <w:t xml:space="preserve">, Cambridge University; Imre Galambos, Sep 2017, Cambridge, United Kingdom</w:t>
            </w:r>
          </w:p>
          <w:p>
            <w:pPr/>
            <w:r>
              <w:rPr/>
              <w:t xml:space="preserve">Communication dans un congrès</w:t>
            </w:r>
          </w:p>
          <w:p>
            <w:pPr/>
            <w:hyperlink r:id="rId75" w:history="1">
              <w:r>
                <w:rPr>
                  <w:color w:val="#410a8c"/>
                  <w:u w:val="single"/>
                </w:rPr>
                <w:t xml:space="preserve">hal-05531223v1</w:t>
              </w:r>
            </w:hyperlink>
          </w:p>
        </w:tc>
      </w:tr>
      <w:tr>
        <w:trPr/>
        <w:tc>
          <w:tcPr>
            <w:noWrap/>
          </w:tcPr>
          <w:p>
            <w:pPr>
              <w:spacing w:after="200"/>
            </w:pPr>
            <w:hyperlink r:id="rId76" w:history="1">
              <w:r>
                <w:rPr>
                  <w:color w:val="1e198e"/>
                  <w:b w:val="1"/>
                  <w:bCs w:val="1"/>
                  <w:u w:val="single"/>
                </w:rPr>
                <w:t xml:space="preserve">The display of writing and the question of the spread of literacy in ancient China</w:t>
              </w:r>
            </w:hyperlink>
          </w:p>
          <w:p>
            <w:pPr/>
            <w:hyperlink r:id="rId9" w:history="1">
              <w:r>
                <w:rPr>
                  <w:color w:val="#410a8c"/>
                  <w:u w:val="single"/>
                </w:rPr>
                <w:t xml:space="preserve">Olivier Venture</w:t>
              </w:r>
            </w:hyperlink>
          </w:p>
          <w:p>
            <w:pPr/>
            <w:r>
              <w:rPr>
                <w:i w:val="1"/>
                <w:iCs w:val="1"/>
              </w:rPr>
              <w:t xml:space="preserve">Ways of reading, ways of seeing</w:t>
            </w:r>
            <w:r>
              <w:rPr/>
              <w:t xml:space="preserve">, Columbia University, Sep 2017, New York, United States</w:t>
            </w:r>
          </w:p>
          <w:p>
            <w:pPr/>
            <w:r>
              <w:rPr/>
              <w:t xml:space="preserve">Communication dans un congrès</w:t>
            </w:r>
          </w:p>
          <w:p>
            <w:pPr/>
            <w:hyperlink r:id="rId76" w:history="1">
              <w:r>
                <w:rPr>
                  <w:color w:val="#410a8c"/>
                  <w:u w:val="single"/>
                </w:rPr>
                <w:t xml:space="preserve">hal-05531227v1</w:t>
              </w:r>
            </w:hyperlink>
          </w:p>
        </w:tc>
      </w:tr>
      <w:tr>
        <w:trPr/>
        <w:tc>
          <w:tcPr>
            <w:noWrap/>
          </w:tcPr>
          <w:p>
            <w:pPr>
              <w:spacing w:after="200"/>
            </w:pPr>
            <w:hyperlink r:id="rId77" w:history="1">
              <w:r>
                <w:rPr>
                  <w:color w:val="1e198e"/>
                  <w:b w:val="1"/>
                  <w:bCs w:val="1"/>
                  <w:u w:val="single"/>
                </w:rPr>
                <w:t xml:space="preserve">Supports et instruments d’écriture dans la Chine ancienne</w:t>
              </w:r>
            </w:hyperlink>
          </w:p>
          <w:p>
            <w:pPr/>
            <w:hyperlink r:id="rId9" w:history="1">
              <w:r>
                <w:rPr>
                  <w:color w:val="#410a8c"/>
                  <w:u w:val="single"/>
                </w:rPr>
                <w:t xml:space="preserve">Olivier Venture</w:t>
              </w:r>
            </w:hyperlink>
          </w:p>
          <w:p>
            <w:pPr/>
            <w:r>
              <w:rPr>
                <w:i w:val="1"/>
                <w:iCs w:val="1"/>
              </w:rPr>
              <w:t xml:space="preserve">L’oiseau et le roseau</w:t>
            </w:r>
            <w:r>
              <w:rPr/>
              <w:t xml:space="preserve">, Bibliothèque Municipale à Vocation Régionale de Nice; l’Association Alphabets, May 2017, Nice, France</w:t>
            </w:r>
          </w:p>
          <w:p>
            <w:pPr/>
            <w:r>
              <w:rPr/>
              <w:t xml:space="preserve">Communication dans un congrès</w:t>
            </w:r>
          </w:p>
          <w:p>
            <w:pPr/>
            <w:hyperlink r:id="rId77" w:history="1">
              <w:r>
                <w:rPr>
                  <w:color w:val="#410a8c"/>
                  <w:u w:val="single"/>
                </w:rPr>
                <w:t xml:space="preserve">hal-05467296v1</w:t>
              </w:r>
            </w:hyperlink>
          </w:p>
        </w:tc>
      </w:tr>
      <w:tr>
        <w:trPr/>
        <w:tc>
          <w:tcPr>
            <w:noWrap/>
          </w:tcPr>
          <w:p>
            <w:pPr>
              <w:spacing w:after="200"/>
            </w:pPr>
            <w:hyperlink r:id="rId78" w:history="1">
              <w:r>
                <w:rPr>
                  <w:color w:val="1e198e"/>
                  <w:b w:val="1"/>
                  <w:bCs w:val="1"/>
                  <w:u w:val="single"/>
                </w:rPr>
                <w:t xml:space="preserve">再談《簡帛的埋藏與發現》</w:t>
              </w:r>
            </w:hyperlink>
          </w:p>
          <w:p>
            <w:pPr/>
            <w:hyperlink r:id="rId9" w:history="1">
              <w:r>
                <w:rPr>
                  <w:color w:val="#410a8c"/>
                  <w:u w:val="single"/>
                </w:rPr>
                <w:t xml:space="preserve">Olivier Venture</w:t>
              </w:r>
            </w:hyperlink>
          </w:p>
          <w:p>
            <w:pPr/>
            <w:r>
              <w:rPr>
                <w:i w:val="1"/>
                <w:iCs w:val="1"/>
              </w:rPr>
              <w:t xml:space="preserve">中國早期的數術、藝術與文化交流慶賀李零先生七秩華誕暨從事學術研究四十周年國際學術討論會</w:t>
            </w:r>
            <w:r>
              <w:rPr/>
              <w:t xml:space="preserve">, 浙江大学, Jun 2017, Hangzhou, China</w:t>
            </w:r>
          </w:p>
          <w:p>
            <w:pPr/>
            <w:r>
              <w:rPr/>
              <w:t xml:space="preserve">Communication dans un congrès</w:t>
            </w:r>
          </w:p>
          <w:p>
            <w:pPr/>
            <w:hyperlink r:id="rId78" w:history="1">
              <w:r>
                <w:rPr>
                  <w:color w:val="#410a8c"/>
                  <w:u w:val="single"/>
                </w:rPr>
                <w:t xml:space="preserve">hal-05531218v1</w:t>
              </w:r>
            </w:hyperlink>
          </w:p>
        </w:tc>
      </w:tr>
      <w:tr>
        <w:trPr/>
        <w:tc>
          <w:tcPr>
            <w:noWrap/>
          </w:tcPr>
          <w:p>
            <w:pPr>
              <w:spacing w:after="200"/>
            </w:pPr>
            <w:hyperlink r:id="rId79" w:history="1">
              <w:r>
                <w:rPr>
                  <w:color w:val="1e198e"/>
                  <w:b w:val="1"/>
                  <w:bCs w:val="1"/>
                  <w:u w:val="single"/>
                </w:rPr>
                <w:t xml:space="preserve">Animaux et onomastique dans la Chine ancienne : le cas du chien</w:t>
              </w:r>
            </w:hyperlink>
          </w:p>
          <w:p>
            <w:pPr/>
            <w:hyperlink r:id="rId9" w:history="1">
              <w:r>
                <w:rPr>
                  <w:color w:val="#410a8c"/>
                  <w:u w:val="single"/>
                </w:rPr>
                <w:t xml:space="preserve">Olivier Venture</w:t>
              </w:r>
            </w:hyperlink>
          </w:p>
          <w:p>
            <w:pPr/>
            <w:r>
              <w:rPr>
                <w:i w:val="1"/>
                <w:iCs w:val="1"/>
              </w:rPr>
              <w:t xml:space="preserve">L’homme et le chien en Chine dans l’Antiquité — Études pluridisciplinaires</w:t>
            </w:r>
            <w:r>
              <w:rPr/>
              <w:t xml:space="preserve">, Li Guoqiang; CRCAO, Nov 2016, Paris, France</w:t>
            </w:r>
          </w:p>
          <w:p>
            <w:pPr/>
            <w:r>
              <w:rPr/>
              <w:t xml:space="preserve">Communication dans un congrès</w:t>
            </w:r>
          </w:p>
          <w:p>
            <w:pPr/>
            <w:hyperlink r:id="rId79" w:history="1">
              <w:r>
                <w:rPr>
                  <w:color w:val="#410a8c"/>
                  <w:u w:val="single"/>
                </w:rPr>
                <w:t xml:space="preserve">hal-05467264v1</w:t>
              </w:r>
            </w:hyperlink>
          </w:p>
        </w:tc>
      </w:tr>
      <w:tr>
        <w:trPr/>
        <w:tc>
          <w:tcPr>
            <w:noWrap/>
          </w:tcPr>
          <w:p>
            <w:pPr>
              <w:spacing w:after="200"/>
            </w:pPr>
            <w:hyperlink r:id="rId80" w:history="1">
              <w:r>
                <w:rPr>
                  <w:color w:val="1e198e"/>
                  <w:b w:val="1"/>
                  <w:bCs w:val="1"/>
                  <w:u w:val="single"/>
                </w:rPr>
                <w:t xml:space="preserve">Writing and Emblems in Early China</w:t>
              </w:r>
            </w:hyperlink>
          </w:p>
          <w:p>
            <w:pPr/>
            <w:hyperlink r:id="rId9" w:history="1">
              <w:r>
                <w:rPr>
                  <w:color w:val="#410a8c"/>
                  <w:u w:val="single"/>
                </w:rPr>
                <w:t xml:space="preserve">Olivier Venture</w:t>
              </w:r>
            </w:hyperlink>
          </w:p>
          <w:p>
            <w:pPr/>
            <w:r>
              <w:rPr>
                <w:i w:val="1"/>
                <w:iCs w:val="1"/>
              </w:rPr>
              <w:t xml:space="preserve">Signs of Writing: The Cultural, Social, and Linguistic Contexts of the World’s First Writing Systems III</w:t>
            </w:r>
            <w:r>
              <w:rPr/>
              <w:t xml:space="preserve">, Université de Chicago; EPHE, Jul 2016, Paris, France</w:t>
            </w:r>
          </w:p>
          <w:p>
            <w:pPr/>
            <w:r>
              <w:rPr/>
              <w:t xml:space="preserve">Communication dans un congrès</w:t>
            </w:r>
          </w:p>
          <w:p>
            <w:pPr/>
            <w:hyperlink r:id="rId80" w:history="1">
              <w:r>
                <w:rPr>
                  <w:color w:val="#410a8c"/>
                  <w:u w:val="single"/>
                </w:rPr>
                <w:t xml:space="preserve">hal-05467211v1</w:t>
              </w:r>
            </w:hyperlink>
          </w:p>
        </w:tc>
      </w:tr>
      <w:tr>
        <w:trPr/>
        <w:tc>
          <w:tcPr>
            <w:noWrap/>
          </w:tcPr>
          <w:p>
            <w:pPr>
              <w:spacing w:after="200"/>
            </w:pPr>
            <w:hyperlink r:id="rId81" w:history="1">
              <w:r>
                <w:rPr>
                  <w:color w:val="1e198e"/>
                  <w:b w:val="1"/>
                  <w:bCs w:val="1"/>
                  <w:u w:val="single"/>
                </w:rPr>
                <w:t xml:space="preserve">Régionalisation et unification de l’écriture chinoise dans la Chine du premier millénaire avant notre ère</w:t>
              </w:r>
            </w:hyperlink>
          </w:p>
          <w:p>
            <w:pPr/>
            <w:hyperlink r:id="rId9" w:history="1">
              <w:r>
                <w:rPr>
                  <w:color w:val="#410a8c"/>
                  <w:u w:val="single"/>
                </w:rPr>
                <w:t xml:space="preserve">Olivier Venture</w:t>
              </w:r>
            </w:hyperlink>
          </w:p>
          <w:p>
            <w:pPr/>
            <w:r>
              <w:rPr>
                <w:i w:val="1"/>
                <w:iCs w:val="1"/>
              </w:rPr>
              <w:t xml:space="preserve">Ecriture pouvoir et légitimité : Affichage culturel, politique et identitaire en Orient et Méditerranée. IIIe millénaire av. - IIe millénaire ap. J.-C.</w:t>
            </w:r>
            <w:r>
              <w:rPr/>
              <w:t xml:space="preserve">, Carole Roche-Hawley; UMR 8167 - Orient &amp; Méditerranée, Oct 2016, Paris, France</w:t>
            </w:r>
          </w:p>
          <w:p>
            <w:pPr/>
            <w:r>
              <w:rPr/>
              <w:t xml:space="preserve">Communication dans un congrès</w:t>
            </w:r>
          </w:p>
          <w:p>
            <w:pPr/>
            <w:hyperlink r:id="rId81" w:history="1">
              <w:r>
                <w:rPr>
                  <w:color w:val="#410a8c"/>
                  <w:u w:val="single"/>
                </w:rPr>
                <w:t xml:space="preserve">hal-05467231v1</w:t>
              </w:r>
            </w:hyperlink>
          </w:p>
        </w:tc>
      </w:tr>
      <w:tr>
        <w:trPr/>
        <w:tc>
          <w:tcPr>
            <w:noWrap/>
          </w:tcPr>
          <w:p>
            <w:pPr>
              <w:spacing w:after="200"/>
            </w:pPr>
            <w:hyperlink r:id="rId82" w:history="1">
              <w:r>
                <w:rPr>
                  <w:color w:val="1e198e"/>
                  <w:b w:val="1"/>
                  <w:bCs w:val="1"/>
                  <w:u w:val="single"/>
                </w:rPr>
                <w:t xml:space="preserve">再说“于”</w:t>
              </w:r>
            </w:hyperlink>
          </w:p>
          <w:p>
            <w:pPr/>
            <w:hyperlink r:id="rId9" w:history="1">
              <w:r>
                <w:rPr>
                  <w:color w:val="#410a8c"/>
                  <w:u w:val="single"/>
                </w:rPr>
                <w:t xml:space="preserve">Olivier Venture</w:t>
              </w:r>
            </w:hyperlink>
          </w:p>
          <w:p>
            <w:pPr/>
            <w:r>
              <w:rPr>
                <w:i w:val="1"/>
                <w:iCs w:val="1"/>
              </w:rPr>
              <w:t xml:space="preserve">中國古文字研究會第二十一屆學術年會</w:t>
            </w:r>
            <w:r>
              <w:rPr/>
              <w:t xml:space="preserve">, Université de Tsinghua, Oct 2016, Pékin, France</w:t>
            </w:r>
          </w:p>
          <w:p>
            <w:pPr/>
            <w:r>
              <w:rPr/>
              <w:t xml:space="preserve">Communication dans un congrès</w:t>
            </w:r>
          </w:p>
          <w:p>
            <w:pPr/>
            <w:hyperlink r:id="rId82" w:history="1">
              <w:r>
                <w:rPr>
                  <w:color w:val="#410a8c"/>
                  <w:u w:val="single"/>
                </w:rPr>
                <w:t xml:space="preserve">hal-05467249v1</w:t>
              </w:r>
            </w:hyperlink>
          </w:p>
        </w:tc>
      </w:tr>
      <w:tr>
        <w:trPr/>
        <w:tc>
          <w:tcPr>
            <w:noWrap/>
          </w:tcPr>
          <w:p>
            <w:pPr>
              <w:spacing w:after="200"/>
            </w:pPr>
            <w:hyperlink r:id="rId83" w:history="1">
              <w:r>
                <w:rPr>
                  <w:color w:val="1e198e"/>
                  <w:b w:val="1"/>
                  <w:bCs w:val="1"/>
                  <w:u w:val="single"/>
                </w:rPr>
                <w:t xml:space="preserve">Le site de Yinxu à Anyang (env. 1400-1050 av. n. è.) : un palais sans archives ?</w:t>
              </w:r>
            </w:hyperlink>
          </w:p>
          <w:p>
            <w:pPr/>
            <w:hyperlink r:id="rId9" w:history="1">
              <w:r>
                <w:rPr>
                  <w:color w:val="#410a8c"/>
                  <w:u w:val="single"/>
                </w:rPr>
                <w:t xml:space="preserve">Olivier Venture</w:t>
              </w:r>
            </w:hyperlink>
          </w:p>
          <w:p>
            <w:pPr/>
            <w:r>
              <w:rPr>
                <w:i w:val="1"/>
                <w:iCs w:val="1"/>
              </w:rPr>
              <w:t xml:space="preserve">Palais sans archives, archives sans palais : palais, archives et territoires en Egée et en Orient</w:t>
            </w:r>
            <w:r>
              <w:rPr/>
              <w:t xml:space="preserve">, Maison de l’Archéologie et de l’Ethnologie, Université Paris Ouest-Nanterre-La Défense, Nov 2015, Nanterre, France</w:t>
            </w:r>
          </w:p>
          <w:p>
            <w:pPr/>
            <w:r>
              <w:rPr/>
              <w:t xml:space="preserve">Communication dans un congrès</w:t>
            </w:r>
          </w:p>
          <w:p>
            <w:pPr/>
            <w:hyperlink r:id="rId83" w:history="1">
              <w:r>
                <w:rPr>
                  <w:color w:val="#410a8c"/>
                  <w:u w:val="single"/>
                </w:rPr>
                <w:t xml:space="preserve">hal-05467150v1</w:t>
              </w:r>
            </w:hyperlink>
          </w:p>
        </w:tc>
      </w:tr>
      <w:tr>
        <w:trPr/>
        <w:tc>
          <w:tcPr>
            <w:noWrap/>
          </w:tcPr>
          <w:p>
            <w:pPr>
              <w:spacing w:after="200"/>
            </w:pPr>
            <w:hyperlink r:id="rId84" w:history="1">
              <w:r>
                <w:rPr>
                  <w:color w:val="1e198e"/>
                  <w:b w:val="1"/>
                  <w:bCs w:val="1"/>
                  <w:u w:val="single"/>
                </w:rPr>
                <w:t xml:space="preserve">La question de l’origine de l’écriture chinoise</w:t>
              </w:r>
            </w:hyperlink>
          </w:p>
          <w:p>
            <w:pPr/>
            <w:hyperlink r:id="rId9" w:history="1">
              <w:r>
                <w:rPr>
                  <w:color w:val="#410a8c"/>
                  <w:u w:val="single"/>
                </w:rPr>
                <w:t xml:space="preserve">Olivier Venture</w:t>
              </w:r>
            </w:hyperlink>
          </w:p>
          <w:p>
            <w:pPr/>
            <w:r>
              <w:rPr>
                <w:i w:val="1"/>
                <w:iCs w:val="1"/>
              </w:rPr>
              <w:t xml:space="preserve">Ecritures V, en l’honneur d’Anne-Marie Christin (1942-2014)</w:t>
            </w:r>
            <w:r>
              <w:rPr/>
              <w:t xml:space="preserve">, Centre d’étude de l’écriture et de l’image, Université Paris-Diderot, Dec 2015, Paris Institut national d’histoire de l’art (INHA), France</w:t>
            </w:r>
          </w:p>
          <w:p>
            <w:pPr/>
            <w:r>
              <w:rPr/>
              <w:t xml:space="preserve">Communication dans un congrès</w:t>
            </w:r>
          </w:p>
          <w:p>
            <w:pPr/>
            <w:hyperlink r:id="rId84" w:history="1">
              <w:r>
                <w:rPr>
                  <w:color w:val="#410a8c"/>
                  <w:u w:val="single"/>
                </w:rPr>
                <w:t xml:space="preserve">hal-05467167v1</w:t>
              </w:r>
            </w:hyperlink>
          </w:p>
        </w:tc>
      </w:tr>
      <w:tr>
        <w:trPr/>
        <w:tc>
          <w:tcPr>
            <w:noWrap/>
          </w:tcPr>
          <w:p>
            <w:pPr>
              <w:spacing w:after="200"/>
            </w:pPr>
            <w:hyperlink r:id="rId85" w:history="1">
              <w:r>
                <w:rPr>
                  <w:color w:val="1e198e"/>
                  <w:b w:val="1"/>
                  <w:bCs w:val="1"/>
                  <w:u w:val="single"/>
                </w:rPr>
                <w:t xml:space="preserve">Shang oracle bone pits in Anyang: A reflection from the Huadong H3 pit and its content</w:t>
              </w:r>
            </w:hyperlink>
          </w:p>
          <w:p>
            <w:pPr/>
            <w:hyperlink r:id="rId9" w:history="1">
              <w:r>
                <w:rPr>
                  <w:color w:val="#410a8c"/>
                  <w:u w:val="single"/>
                </w:rPr>
                <w:t xml:space="preserve">Olivier Venture</w:t>
              </w:r>
            </w:hyperlink>
          </w:p>
          <w:p>
            <w:pPr/>
            <w:r>
              <w:rPr>
                <w:i w:val="1"/>
                <w:iCs w:val="1"/>
              </w:rPr>
              <w:t xml:space="preserve">The Huayuanzhuang Oracle-bones in Context</w:t>
            </w:r>
            <w:r>
              <w:rPr/>
              <w:t xml:space="preserve">, Institute for the Study of the Ancient World (ISAW), New York University, May 2014, New York, United States</w:t>
            </w:r>
          </w:p>
          <w:p>
            <w:pPr/>
            <w:r>
              <w:rPr/>
              <w:t xml:space="preserve">Communication dans un congrès</w:t>
            </w:r>
          </w:p>
          <w:p>
            <w:pPr/>
            <w:hyperlink r:id="rId85" w:history="1">
              <w:r>
                <w:rPr>
                  <w:color w:val="#410a8c"/>
                  <w:u w:val="single"/>
                </w:rPr>
                <w:t xml:space="preserve">hal-05467033v1</w:t>
              </w:r>
            </w:hyperlink>
          </w:p>
        </w:tc>
      </w:tr>
      <w:tr>
        <w:trPr/>
        <w:tc>
          <w:tcPr>
            <w:noWrap/>
          </w:tcPr>
          <w:p>
            <w:pPr>
              <w:spacing w:after="200"/>
            </w:pPr>
            <w:hyperlink r:id="rId86" w:history="1">
              <w:r>
                <w:rPr>
                  <w:color w:val="1e198e"/>
                  <w:b w:val="1"/>
                  <w:bCs w:val="1"/>
                  <w:u w:val="single"/>
                </w:rPr>
                <w:t xml:space="preserve">Can Shang Oracle bone inscriptions from the end of the second millennium BCE be considered as archives?</w:t>
              </w:r>
            </w:hyperlink>
          </w:p>
          <w:p>
            <w:pPr/>
            <w:hyperlink r:id="rId9" w:history="1">
              <w:r>
                <w:rPr>
                  <w:color w:val="#410a8c"/>
                  <w:u w:val="single"/>
                </w:rPr>
                <w:t xml:space="preserve">Olivier Venture</w:t>
              </w:r>
            </w:hyperlink>
          </w:p>
          <w:p>
            <w:pPr/>
            <w:r>
              <w:rPr>
                <w:i w:val="1"/>
                <w:iCs w:val="1"/>
              </w:rPr>
              <w:t xml:space="preserve">Manuscripts and Archives</w:t>
            </w:r>
            <w:r>
              <w:rPr/>
              <w:t xml:space="preserve">, Centre for the Study of Manuscript Cultures (CSMC), Nov 2014, Hambourg, Germany</w:t>
            </w:r>
          </w:p>
          <w:p>
            <w:pPr/>
            <w:r>
              <w:rPr/>
              <w:t xml:space="preserve">Communication dans un congrès</w:t>
            </w:r>
          </w:p>
          <w:p>
            <w:pPr/>
            <w:hyperlink r:id="rId86" w:history="1">
              <w:r>
                <w:rPr>
                  <w:color w:val="#410a8c"/>
                  <w:u w:val="single"/>
                </w:rPr>
                <w:t xml:space="preserve">hal-05467111v1</w:t>
              </w:r>
            </w:hyperlink>
          </w:p>
        </w:tc>
      </w:tr>
      <w:tr>
        <w:trPr/>
        <w:tc>
          <w:tcPr>
            <w:noWrap/>
          </w:tcPr>
          <w:p>
            <w:pPr>
              <w:spacing w:after="200"/>
            </w:pPr>
            <w:hyperlink r:id="rId87" w:history="1">
              <w:r>
                <w:rPr>
                  <w:color w:val="1e198e"/>
                  <w:b w:val="1"/>
                  <w:bCs w:val="1"/>
                  <w:u w:val="single"/>
                </w:rPr>
                <w:t xml:space="preserve">Legacy of Warring States Regional Writing Traditions in Qin and Han China</w:t>
              </w:r>
            </w:hyperlink>
          </w:p>
          <w:p>
            <w:pPr/>
            <w:hyperlink r:id="rId9" w:history="1">
              <w:r>
                <w:rPr>
                  <w:color w:val="#410a8c"/>
                  <w:u w:val="single"/>
                </w:rPr>
                <w:t xml:space="preserve">Olivier Venture</w:t>
              </w:r>
            </w:hyperlink>
          </w:p>
          <w:p>
            <w:pPr/>
            <w:r>
              <w:rPr>
                <w:i w:val="1"/>
                <w:iCs w:val="1"/>
              </w:rPr>
              <w:t xml:space="preserve">EASCM workshop 5: Orthopraxy, Orthography, Orthodoxy</w:t>
            </w:r>
            <w:r>
              <w:rPr/>
              <w:t xml:space="preserve">, The European Association for the Study of Chinese Manuscripts (EASCM); Heidelberg University, Aug 2014, Heidelberg, Germany</w:t>
            </w:r>
          </w:p>
          <w:p>
            <w:pPr/>
            <w:r>
              <w:rPr/>
              <w:t xml:space="preserve">Communication dans un congrès</w:t>
            </w:r>
          </w:p>
          <w:p>
            <w:pPr/>
            <w:hyperlink r:id="rId87" w:history="1">
              <w:r>
                <w:rPr>
                  <w:color w:val="#410a8c"/>
                  <w:u w:val="single"/>
                </w:rPr>
                <w:t xml:space="preserve">hal-05467083v1</w:t>
              </w:r>
            </w:hyperlink>
          </w:p>
        </w:tc>
      </w:tr>
      <w:tr>
        <w:trPr/>
        <w:tc>
          <w:tcPr>
            <w:noWrap/>
          </w:tcPr>
          <w:p>
            <w:pPr>
              <w:spacing w:after="200"/>
            </w:pPr>
            <w:hyperlink r:id="rId88" w:history="1">
              <w:r>
                <w:rPr>
                  <w:color w:val="1e198e"/>
                  <w:b w:val="1"/>
                  <w:bCs w:val="1"/>
                  <w:u w:val="single"/>
                </w:rPr>
                <w:t xml:space="preserve">Paléographie et datation en Chine</w:t>
              </w:r>
            </w:hyperlink>
          </w:p>
          <w:p>
            <w:pPr/>
            <w:hyperlink r:id="rId9" w:history="1">
              <w:r>
                <w:rPr>
                  <w:color w:val="#410a8c"/>
                  <w:u w:val="single"/>
                </w:rPr>
                <w:t xml:space="preserve">Olivier Venture</w:t>
              </w:r>
            </w:hyperlink>
          </w:p>
          <w:p>
            <w:pPr/>
            <w:r>
              <w:rPr>
                <w:i w:val="1"/>
                <w:iCs w:val="1"/>
              </w:rPr>
              <w:t xml:space="preserve">La datation par la paléographie</w:t>
            </w:r>
            <w:r>
              <w:rPr/>
              <w:t xml:space="preserve">, Groupe de recherches transversales en paléographie; EPHE, Jun 2014, Paris, France</w:t>
            </w:r>
          </w:p>
          <w:p>
            <w:pPr/>
            <w:r>
              <w:rPr/>
              <w:t xml:space="preserve">Communication dans un congrès</w:t>
            </w:r>
          </w:p>
          <w:p>
            <w:pPr/>
            <w:hyperlink r:id="rId88" w:history="1">
              <w:r>
                <w:rPr>
                  <w:color w:val="#410a8c"/>
                  <w:u w:val="single"/>
                </w:rPr>
                <w:t xml:space="preserve">hal-05467053v1</w:t>
              </w:r>
            </w:hyperlink>
          </w:p>
        </w:tc>
      </w:tr>
      <w:tr>
        <w:trPr/>
        <w:tc>
          <w:tcPr>
            <w:noWrap/>
          </w:tcPr>
          <w:p>
            <w:pPr>
              <w:spacing w:after="200"/>
            </w:pPr>
            <w:hyperlink r:id="rId89" w:history="1">
              <w:r>
                <w:rPr>
                  <w:color w:val="1e198e"/>
                  <w:b w:val="1"/>
                  <w:bCs w:val="1"/>
                  <w:u w:val="single"/>
                </w:rPr>
                <w:t xml:space="preserve">Les écritures régionales dans la Chine ancienne</w:t>
              </w:r>
            </w:hyperlink>
          </w:p>
          <w:p>
            <w:pPr/>
            <w:hyperlink r:id="rId9" w:history="1">
              <w:r>
                <w:rPr>
                  <w:color w:val="#410a8c"/>
                  <w:u w:val="single"/>
                </w:rPr>
                <w:t xml:space="preserve">Olivier Venture</w:t>
              </w:r>
            </w:hyperlink>
          </w:p>
          <w:p>
            <w:pPr/>
            <w:r>
              <w:rPr>
                <w:i w:val="1"/>
                <w:iCs w:val="1"/>
              </w:rPr>
              <w:t xml:space="preserve">Les spécificités régionales en paléographie</w:t>
            </w:r>
            <w:r>
              <w:rPr/>
              <w:t xml:space="preserve">, Groupe de recherches transversales en paléographie; EPHE; Ecole des chartes, Dec 2014, Paris, France</w:t>
            </w:r>
          </w:p>
          <w:p>
            <w:pPr/>
            <w:r>
              <w:rPr/>
              <w:t xml:space="preserve">Communication dans un congrès</w:t>
            </w:r>
          </w:p>
          <w:p>
            <w:pPr/>
            <w:hyperlink r:id="rId89" w:history="1">
              <w:r>
                <w:rPr>
                  <w:color w:val="#410a8c"/>
                  <w:u w:val="single"/>
                </w:rPr>
                <w:t xml:space="preserve">hal-05467137v1</w:t>
              </w:r>
            </w:hyperlink>
          </w:p>
        </w:tc>
      </w:tr>
      <w:tr>
        <w:trPr/>
        <w:tc>
          <w:tcPr>
            <w:noWrap/>
          </w:tcPr>
          <w:p>
            <w:pPr>
              <w:spacing w:after="200"/>
            </w:pPr>
            <w:hyperlink r:id="rId90" w:history="1">
              <w:r>
                <w:rPr>
                  <w:color w:val="1e198e"/>
                  <w:b w:val="1"/>
                  <w:bCs w:val="1"/>
                  <w:u w:val="single"/>
                </w:rPr>
                <w:t xml:space="preserve">Interactions between Writing, Society and History in Early China</w:t>
              </w:r>
            </w:hyperlink>
          </w:p>
          <w:p>
            <w:pPr/>
            <w:hyperlink r:id="rId9" w:history="1">
              <w:r>
                <w:rPr>
                  <w:color w:val="#410a8c"/>
                  <w:u w:val="single"/>
                </w:rPr>
                <w:t xml:space="preserve">Olivier Venture</w:t>
              </w:r>
            </w:hyperlink>
          </w:p>
          <w:p>
            <w:pPr/>
            <w:r>
              <w:rPr>
                <w:i w:val="1"/>
                <w:iCs w:val="1"/>
              </w:rPr>
              <w:t xml:space="preserve">2nd Symposium on the Culture of Chinese Characters</w:t>
            </w:r>
            <w:r>
              <w:rPr/>
              <w:t xml:space="preserve">, Association of East Asian Research Universities (AEARU); National Tsinghua University, Dec 2013, Hsinchu, Taiwan</w:t>
            </w:r>
          </w:p>
          <w:p>
            <w:pPr/>
            <w:r>
              <w:rPr/>
              <w:t xml:space="preserve">Communication dans un congrès</w:t>
            </w:r>
          </w:p>
          <w:p>
            <w:pPr/>
            <w:hyperlink r:id="rId90" w:history="1">
              <w:r>
                <w:rPr>
                  <w:color w:val="#410a8c"/>
                  <w:u w:val="single"/>
                </w:rPr>
                <w:t xml:space="preserve">hal-05466926v1</w:t>
              </w:r>
            </w:hyperlink>
          </w:p>
        </w:tc>
      </w:tr>
      <w:tr>
        <w:trPr/>
        <w:tc>
          <w:tcPr>
            <w:noWrap/>
          </w:tcPr>
          <w:p>
            <w:pPr>
              <w:spacing w:after="200"/>
            </w:pPr>
            <w:hyperlink r:id="rId91" w:history="1">
              <w:r>
                <w:rPr>
                  <w:color w:val="1e198e"/>
                  <w:b w:val="1"/>
                  <w:bCs w:val="1"/>
                  <w:u w:val="single"/>
                </w:rPr>
                <w:t xml:space="preserve">里耶秦簡所反映的秦人書寫習慣小考</w:t>
              </w:r>
            </w:hyperlink>
          </w:p>
          <w:p>
            <w:pPr/>
            <w:hyperlink r:id="rId9" w:history="1">
              <w:r>
                <w:rPr>
                  <w:color w:val="#410a8c"/>
                  <w:u w:val="single"/>
                </w:rPr>
                <w:t xml:space="preserve">Olivier Venture</w:t>
              </w:r>
            </w:hyperlink>
          </w:p>
          <w:p>
            <w:pPr/>
            <w:r>
              <w:rPr>
                <w:i w:val="1"/>
                <w:iCs w:val="1"/>
              </w:rPr>
              <w:t xml:space="preserve">安徽大學紀念何琳儀先生誕辰七十周年暨古文字學國際學術研討會</w:t>
            </w:r>
            <w:r>
              <w:rPr/>
              <w:t xml:space="preserve">, 安徽大学, Aug 2013, Hefei, China</w:t>
            </w:r>
          </w:p>
          <w:p>
            <w:pPr/>
            <w:r>
              <w:rPr/>
              <w:t xml:space="preserve">Communication dans un congrès</w:t>
            </w:r>
          </w:p>
          <w:p>
            <w:pPr/>
            <w:hyperlink r:id="rId91" w:history="1">
              <w:r>
                <w:rPr>
                  <w:color w:val="#410a8c"/>
                  <w:u w:val="single"/>
                </w:rPr>
                <w:t xml:space="preserve">hal-05464038v1</w:t>
              </w:r>
            </w:hyperlink>
          </w:p>
        </w:tc>
      </w:tr>
      <w:tr>
        <w:trPr/>
        <w:tc>
          <w:tcPr>
            <w:noWrap/>
          </w:tcPr>
          <w:p>
            <w:pPr>
              <w:spacing w:after="200"/>
            </w:pPr>
            <w:hyperlink r:id="rId92" w:history="1">
              <w:r>
                <w:rPr>
                  <w:color w:val="1e198e"/>
                  <w:b w:val="1"/>
                  <w:bCs w:val="1"/>
                  <w:u w:val="single"/>
                </w:rPr>
                <w:t xml:space="preserve">Qin vs Chu</w:t>
              </w:r>
            </w:hyperlink>
          </w:p>
          <w:p>
            <w:pPr/>
            <w:hyperlink r:id="rId9" w:history="1">
              <w:r>
                <w:rPr>
                  <w:color w:val="#410a8c"/>
                  <w:u w:val="single"/>
                </w:rPr>
                <w:t xml:space="preserve">Olivier Venture</w:t>
              </w:r>
            </w:hyperlink>
          </w:p>
          <w:p>
            <w:pPr/>
            <w:r>
              <w:rPr>
                <w:i w:val="1"/>
                <w:iCs w:val="1"/>
              </w:rPr>
              <w:t xml:space="preserve">8th Conference of the European Association for Chinese Linguistics (EACL)</w:t>
            </w:r>
            <w:r>
              <w:rPr/>
              <w:t xml:space="preserve">, EHESS; CRLAO, Sep 2013, Paris EHESS, France</w:t>
            </w:r>
          </w:p>
          <w:p>
            <w:pPr/>
            <w:r>
              <w:rPr/>
              <w:t xml:space="preserve">Communication dans un congrès</w:t>
            </w:r>
          </w:p>
          <w:p>
            <w:pPr/>
            <w:hyperlink r:id="rId92" w:history="1">
              <w:r>
                <w:rPr>
                  <w:color w:val="#410a8c"/>
                  <w:u w:val="single"/>
                </w:rPr>
                <w:t xml:space="preserve">hal-05464041v1</w:t>
              </w:r>
            </w:hyperlink>
          </w:p>
        </w:tc>
      </w:tr>
      <w:tr>
        <w:trPr/>
        <w:tc>
          <w:tcPr>
            <w:noWrap/>
          </w:tcPr>
          <w:p>
            <w:pPr>
              <w:spacing w:after="200"/>
            </w:pPr>
            <w:hyperlink r:id="rId93" w:history="1">
              <w:r>
                <w:rPr>
                  <w:color w:val="1e198e"/>
                  <w:b w:val="1"/>
                  <w:bCs w:val="1"/>
                  <w:u w:val="single"/>
                </w:rPr>
                <w:t xml:space="preserve">簡談戰國時期的書寫習慣</w:t>
              </w:r>
            </w:hyperlink>
          </w:p>
          <w:p>
            <w:pPr/>
            <w:hyperlink r:id="rId9" w:history="1">
              <w:r>
                <w:rPr>
                  <w:color w:val="#410a8c"/>
                  <w:u w:val="single"/>
                </w:rPr>
                <w:t xml:space="preserve">Olivier Venture</w:t>
              </w:r>
            </w:hyperlink>
          </w:p>
          <w:p>
            <w:pPr/>
            <w:r>
              <w:rPr>
                <w:i w:val="1"/>
                <w:iCs w:val="1"/>
              </w:rPr>
              <w:t xml:space="preserve">漢字文化與出土文獻工作坊</w:t>
            </w:r>
            <w:r>
              <w:rPr/>
              <w:t xml:space="preserve">, National Tsinghua University, Dec 2013, Hsinchu, Taiwan</w:t>
            </w:r>
          </w:p>
          <w:p>
            <w:pPr/>
            <w:r>
              <w:rPr/>
              <w:t xml:space="preserve">Communication dans un congrès</w:t>
            </w:r>
          </w:p>
          <w:p>
            <w:pPr/>
            <w:hyperlink r:id="rId93" w:history="1">
              <w:r>
                <w:rPr>
                  <w:color w:val="#410a8c"/>
                  <w:u w:val="single"/>
                </w:rPr>
                <w:t xml:space="preserve">hal-05466941v1</w:t>
              </w:r>
            </w:hyperlink>
          </w:p>
        </w:tc>
      </w:tr>
      <w:tr>
        <w:trPr/>
        <w:tc>
          <w:tcPr>
            <w:noWrap/>
          </w:tcPr>
          <w:p>
            <w:pPr>
              <w:spacing w:after="200"/>
            </w:pPr>
            <w:hyperlink r:id="rId94" w:history="1">
              <w:r>
                <w:rPr>
                  <w:color w:val="1e198e"/>
                  <w:b w:val="1"/>
                  <w:bCs w:val="1"/>
                  <w:u w:val="single"/>
                </w:rPr>
                <w:t xml:space="preserve">Bronzes inscrits et faussaires sous les Qing</w:t>
              </w:r>
            </w:hyperlink>
          </w:p>
          <w:p>
            <w:pPr/>
            <w:hyperlink r:id="rId9" w:history="1">
              <w:r>
                <w:rPr>
                  <w:color w:val="#410a8c"/>
                  <w:u w:val="single"/>
                </w:rPr>
                <w:t xml:space="preserve">Olivier Venture</w:t>
              </w:r>
            </w:hyperlink>
          </w:p>
          <w:p>
            <w:pPr/>
            <w:r>
              <w:rPr>
                <w:i w:val="1"/>
                <w:iCs w:val="1"/>
              </w:rPr>
              <w:t xml:space="preserve">Pour une sociologie des faux : faux et faussaires dans l’art chinois et japonais (XIXe siècle et 1ère moitié du XXe siècle)</w:t>
            </w:r>
            <w:r>
              <w:rPr/>
              <w:t xml:space="preserve">, Zhao Bing; Olivier Venture, Nov 2013, Paris Collège de France, France</w:t>
            </w:r>
          </w:p>
          <w:p>
            <w:pPr/>
            <w:r>
              <w:rPr/>
              <w:t xml:space="preserve">Communication dans un congrès</w:t>
            </w:r>
          </w:p>
          <w:p>
            <w:pPr/>
            <w:hyperlink r:id="rId94" w:history="1">
              <w:r>
                <w:rPr>
                  <w:color w:val="#410a8c"/>
                  <w:u w:val="single"/>
                </w:rPr>
                <w:t xml:space="preserve">hal-05464042v1</w:t>
              </w:r>
            </w:hyperlink>
          </w:p>
        </w:tc>
      </w:tr>
      <w:tr>
        <w:trPr/>
        <w:tc>
          <w:tcPr>
            <w:noWrap/>
          </w:tcPr>
          <w:p>
            <w:pPr>
              <w:spacing w:after="200"/>
            </w:pPr>
            <w:hyperlink r:id="rId95" w:history="1">
              <w:r>
                <w:rPr>
                  <w:color w:val="1e198e"/>
                  <w:b w:val="1"/>
                  <w:bCs w:val="1"/>
                  <w:u w:val="single"/>
                </w:rPr>
                <w:t xml:space="preserve">Nouvelles sources écrites pour l’histoire des Qin</w:t>
              </w:r>
            </w:hyperlink>
          </w:p>
          <w:p>
            <w:pPr/>
            <w:hyperlink r:id="rId9" w:history="1">
              <w:r>
                <w:rPr>
                  <w:color w:val="#410a8c"/>
                  <w:u w:val="single"/>
                </w:rPr>
                <w:t xml:space="preserve">Olivier Venture</w:t>
              </w:r>
            </w:hyperlink>
          </w:p>
          <w:p>
            <w:pPr/>
            <w:r>
              <w:rPr>
                <w:i w:val="1"/>
                <w:iCs w:val="1"/>
              </w:rPr>
              <w:t xml:space="preserve">Les matériaux de l’historien de l’Orient</w:t>
            </w:r>
            <w:r>
              <w:rPr/>
              <w:t xml:space="preserve">, Société Asiatique; Collège de France, May 2012, Paris Collège de France, France</w:t>
            </w:r>
          </w:p>
          <w:p>
            <w:pPr/>
            <w:r>
              <w:rPr/>
              <w:t xml:space="preserve">Communication dans un congrès</w:t>
            </w:r>
          </w:p>
          <w:p>
            <w:pPr/>
            <w:hyperlink r:id="rId95" w:history="1">
              <w:r>
                <w:rPr>
                  <w:color w:val="#410a8c"/>
                  <w:u w:val="single"/>
                </w:rPr>
                <w:t xml:space="preserve">hal-05464027v1</w:t>
              </w:r>
            </w:hyperlink>
          </w:p>
        </w:tc>
      </w:tr>
      <w:tr>
        <w:trPr/>
        <w:tc>
          <w:tcPr>
            <w:noWrap/>
          </w:tcPr>
          <w:p>
            <w:pPr>
              <w:spacing w:after="200"/>
            </w:pPr>
            <w:hyperlink r:id="rId96" w:history="1">
              <w:r>
                <w:rPr>
                  <w:color w:val="1e198e"/>
                  <w:b w:val="1"/>
                  <w:bCs w:val="1"/>
                  <w:u w:val="single"/>
                </w:rPr>
                <w:t xml:space="preserve">Texts Without Context</w:t>
              </w:r>
            </w:hyperlink>
          </w:p>
          <w:p>
            <w:pPr/>
            <w:hyperlink r:id="rId9" w:history="1">
              <w:r>
                <w:rPr>
                  <w:color w:val="#410a8c"/>
                  <w:u w:val="single"/>
                </w:rPr>
                <w:t xml:space="preserve">Olivier Venture</w:t>
              </w:r>
            </w:hyperlink>
          </w:p>
          <w:p>
            <w:pPr/>
            <w:r>
              <w:rPr>
                <w:i w:val="1"/>
                <w:iCs w:val="1"/>
              </w:rPr>
              <w:t xml:space="preserve">Chinese Manuscripts Workshop 4: Excavated and Purchased Chinese Manuscripts</w:t>
            </w:r>
            <w:r>
              <w:rPr/>
              <w:t xml:space="preserve">, Olivier Venture; EPHE; CRCAO; Collège de France, Jul 2012, Paris Collège de France, France</w:t>
            </w:r>
          </w:p>
          <w:p>
            <w:pPr/>
            <w:r>
              <w:rPr/>
              <w:t xml:space="preserve">Communication dans un congrès</w:t>
            </w:r>
          </w:p>
          <w:p>
            <w:pPr/>
            <w:hyperlink r:id="rId96" w:history="1">
              <w:r>
                <w:rPr>
                  <w:color w:val="#410a8c"/>
                  <w:u w:val="single"/>
                </w:rPr>
                <w:t xml:space="preserve">hal-05464028v1</w:t>
              </w:r>
            </w:hyperlink>
          </w:p>
        </w:tc>
      </w:tr>
      <w:tr>
        <w:trPr/>
        <w:tc>
          <w:tcPr>
            <w:noWrap/>
          </w:tcPr>
          <w:p>
            <w:pPr>
              <w:spacing w:after="200"/>
            </w:pPr>
            <w:hyperlink r:id="rId97" w:history="1">
              <w:r>
                <w:rPr>
                  <w:color w:val="1e198e"/>
                  <w:b w:val="1"/>
                  <w:bCs w:val="1"/>
                  <w:u w:val="single"/>
                </w:rPr>
                <w:t xml:space="preserve">安陽商代墓葬中的“標徽”</w:t>
              </w:r>
            </w:hyperlink>
          </w:p>
          <w:p>
            <w:pPr/>
            <w:hyperlink r:id="rId9" w:history="1">
              <w:r>
                <w:rPr>
                  <w:color w:val="#410a8c"/>
                  <w:u w:val="single"/>
                </w:rPr>
                <w:t xml:space="preserve">Olivier Venture</w:t>
              </w:r>
            </w:hyperlink>
          </w:p>
          <w:p>
            <w:pPr/>
            <w:r>
              <w:rPr>
                <w:i w:val="1"/>
                <w:iCs w:val="1"/>
              </w:rPr>
              <w:t xml:space="preserve">中國古文字研究會第十九屆學術年會</w:t>
            </w:r>
            <w:r>
              <w:rPr/>
              <w:t xml:space="preserve">, 復旦大學出土文獻與古文字研究中心, Oct 2012, Shanghai, China</w:t>
            </w:r>
          </w:p>
          <w:p>
            <w:pPr/>
            <w:r>
              <w:rPr/>
              <w:t xml:space="preserve">Communication dans un congrès</w:t>
            </w:r>
          </w:p>
          <w:p>
            <w:pPr/>
            <w:hyperlink r:id="rId97" w:history="1">
              <w:r>
                <w:rPr>
                  <w:color w:val="#410a8c"/>
                  <w:u w:val="single"/>
                </w:rPr>
                <w:t xml:space="preserve">hal-05464035v1</w:t>
              </w:r>
            </w:hyperlink>
          </w:p>
        </w:tc>
      </w:tr>
      <w:tr>
        <w:trPr/>
        <w:tc>
          <w:tcPr>
            <w:noWrap/>
          </w:tcPr>
          <w:p>
            <w:pPr>
              <w:spacing w:after="200"/>
            </w:pPr>
            <w:hyperlink r:id="rId98" w:history="1">
              <w:r>
                <w:rPr>
                  <w:color w:val="1e198e"/>
                  <w:b w:val="1"/>
                  <w:bCs w:val="1"/>
                  <w:u w:val="single"/>
                </w:rPr>
                <w:t xml:space="preserve">The Baoshan divinatory and sacrificial records</w:t>
              </w:r>
            </w:hyperlink>
          </w:p>
          <w:p>
            <w:pPr/>
            <w:hyperlink r:id="rId9" w:history="1">
              <w:r>
                <w:rPr>
                  <w:color w:val="#410a8c"/>
                  <w:u w:val="single"/>
                </w:rPr>
                <w:t xml:space="preserve">Olivier Venture</w:t>
              </w:r>
            </w:hyperlink>
            <w:r>
              <w:rPr/>
              <w:t xml:space="preserve">,</w:t>
            </w:r>
            <w:hyperlink r:id="rId16" w:history="1">
              <w:r>
                <w:rPr>
                  <w:color w:val="#410a8c"/>
                  <w:u w:val="single"/>
                </w:rPr>
                <w:t xml:space="preserve">Marc Kalinowski</w:t>
              </w:r>
            </w:hyperlink>
          </w:p>
          <w:p>
            <w:pPr/>
            <w:r>
              <w:rPr>
                <w:i w:val="1"/>
                <w:iCs w:val="1"/>
              </w:rPr>
              <w:t xml:space="preserve">Reading Early Chinese Manuscripts: Texts, Contexts, Methods II</w:t>
            </w:r>
            <w:r>
              <w:rPr/>
              <w:t xml:space="preserve">, May 2011, Princeton N.J., United States</w:t>
            </w:r>
          </w:p>
          <w:p>
            <w:pPr/>
            <w:r>
              <w:rPr/>
              <w:t xml:space="preserve">Communication dans un congrès</w:t>
            </w:r>
          </w:p>
          <w:p>
            <w:pPr/>
            <w:hyperlink r:id="rId98" w:history="1">
              <w:r>
                <w:rPr>
                  <w:color w:val="#410a8c"/>
                  <w:u w:val="single"/>
                </w:rPr>
                <w:t xml:space="preserve">hal-05464016v1</w:t>
              </w:r>
            </w:hyperlink>
          </w:p>
        </w:tc>
      </w:tr>
      <w:tr>
        <w:trPr/>
        <w:tc>
          <w:tcPr>
            <w:noWrap/>
          </w:tcPr>
          <w:p>
            <w:pPr>
              <w:spacing w:after="200"/>
            </w:pPr>
            <w:hyperlink r:id="rId99" w:history="1">
              <w:r>
                <w:rPr>
                  <w:color w:val="1e198e"/>
                  <w:b w:val="1"/>
                  <w:bCs w:val="1"/>
                  <w:u w:val="single"/>
                </w:rPr>
                <w:t xml:space="preserve">Early Chinese palaeography and our present palaeographic tools, including issues and techniques of transcription » (2nd version)</w:t>
              </w:r>
            </w:hyperlink>
          </w:p>
          <w:p>
            <w:pPr/>
            <w:hyperlink r:id="rId9" w:history="1">
              <w:r>
                <w:rPr>
                  <w:color w:val="#410a8c"/>
                  <w:u w:val="single"/>
                </w:rPr>
                <w:t xml:space="preserve">Olivier Venture</w:t>
              </w:r>
            </w:hyperlink>
          </w:p>
          <w:p>
            <w:pPr/>
            <w:r>
              <w:rPr>
                <w:i w:val="1"/>
                <w:iCs w:val="1"/>
              </w:rPr>
              <w:t xml:space="preserve">Reading Early Chinese Manuscripts: Texts, Contexts, Methods II</w:t>
            </w:r>
            <w:r>
              <w:rPr/>
              <w:t xml:space="preserve">, Martin Kern, May 2011, Princeton NJ, United States</w:t>
            </w:r>
          </w:p>
          <w:p>
            <w:pPr/>
            <w:r>
              <w:rPr/>
              <w:t xml:space="preserve">Communication dans un congrès</w:t>
            </w:r>
          </w:p>
          <w:p>
            <w:pPr/>
            <w:hyperlink r:id="rId99" w:history="1">
              <w:r>
                <w:rPr>
                  <w:color w:val="#410a8c"/>
                  <w:u w:val="single"/>
                </w:rPr>
                <w:t xml:space="preserve">hal-05464018v1</w:t>
              </w:r>
            </w:hyperlink>
          </w:p>
        </w:tc>
      </w:tr>
      <w:tr>
        <w:trPr/>
        <w:tc>
          <w:tcPr>
            <w:noWrap/>
          </w:tcPr>
          <w:p>
            <w:pPr>
              <w:spacing w:after="200"/>
            </w:pPr>
            <w:hyperlink r:id="rId100" w:history="1">
              <w:r>
                <w:rPr>
                  <w:color w:val="1e198e"/>
                  <w:b w:val="1"/>
                  <w:bCs w:val="1"/>
                  <w:u w:val="single"/>
                </w:rPr>
                <w:t xml:space="preserve">Shang Emblems in their Archaeological Context: a Reflection from Recent Discoveries</w:t>
              </w:r>
            </w:hyperlink>
          </w:p>
          <w:p>
            <w:pPr/>
            <w:hyperlink r:id="rId9" w:history="1">
              <w:r>
                <w:rPr>
                  <w:color w:val="#410a8c"/>
                  <w:u w:val="single"/>
                </w:rPr>
                <w:t xml:space="preserve">Olivier Venture</w:t>
              </w:r>
            </w:hyperlink>
          </w:p>
          <w:p>
            <w:pPr/>
            <w:r>
              <w:rPr>
                <w:i w:val="1"/>
                <w:iCs w:val="1"/>
              </w:rPr>
              <w:t xml:space="preserve">Ancient Chinese Bronzes from the Shouyang Studio and Elsewhere</w:t>
            </w:r>
            <w:r>
              <w:rPr/>
              <w:t xml:space="preserve">, Edward L. Shaughnessy, Nov 2010, Chicago, United States</w:t>
            </w:r>
          </w:p>
          <w:p>
            <w:pPr/>
            <w:r>
              <w:rPr/>
              <w:t xml:space="preserve">Communication dans un congrès</w:t>
            </w:r>
          </w:p>
          <w:p>
            <w:pPr/>
            <w:hyperlink r:id="rId100" w:history="1">
              <w:r>
                <w:rPr>
                  <w:color w:val="#410a8c"/>
                  <w:u w:val="single"/>
                </w:rPr>
                <w:t xml:space="preserve">hal-05452834v1</w:t>
              </w:r>
            </w:hyperlink>
          </w:p>
        </w:tc>
      </w:tr>
      <w:tr>
        <w:trPr/>
        <w:tc>
          <w:tcPr>
            <w:noWrap/>
          </w:tcPr>
          <w:p>
            <w:pPr>
              <w:spacing w:after="200"/>
            </w:pPr>
            <w:hyperlink r:id="rId101" w:history="1">
              <w:r>
                <w:rPr>
                  <w:color w:val="1e198e"/>
                  <w:b w:val="1"/>
                  <w:bCs w:val="1"/>
                  <w:u w:val="single"/>
                </w:rPr>
                <w:t xml:space="preserve">Early Chinese palaeography and our present palaeographic tools, including issues and techniques of transcription</w:t>
              </w:r>
            </w:hyperlink>
          </w:p>
          <w:p>
            <w:pPr/>
            <w:hyperlink r:id="rId9" w:history="1">
              <w:r>
                <w:rPr>
                  <w:color w:val="#410a8c"/>
                  <w:u w:val="single"/>
                </w:rPr>
                <w:t xml:space="preserve">Olivier Venture</w:t>
              </w:r>
            </w:hyperlink>
          </w:p>
          <w:p>
            <w:pPr/>
            <w:r>
              <w:rPr>
                <w:i w:val="1"/>
                <w:iCs w:val="1"/>
              </w:rPr>
              <w:t xml:space="preserve">Early Chinese Manuscripts: Texts, Contexts, Methods</w:t>
            </w:r>
            <w:r>
              <w:rPr/>
              <w:t xml:space="preserve">, Wolfgang Behr; Martin Kern; Dirk Meyer, Oct 2009, Princeton, United States</w:t>
            </w:r>
          </w:p>
          <w:p>
            <w:pPr/>
            <w:r>
              <w:rPr/>
              <w:t xml:space="preserve">Communication dans un congrès</w:t>
            </w:r>
          </w:p>
          <w:p>
            <w:pPr/>
            <w:hyperlink r:id="rId101" w:history="1">
              <w:r>
                <w:rPr>
                  <w:color w:val="#410a8c"/>
                  <w:u w:val="single"/>
                </w:rPr>
                <w:t xml:space="preserve">hal-05452831v1</w:t>
              </w:r>
            </w:hyperlink>
          </w:p>
        </w:tc>
      </w:tr>
      <w:tr>
        <w:trPr/>
        <w:tc>
          <w:tcPr>
            <w:noWrap/>
          </w:tcPr>
          <w:p>
            <w:pPr>
              <w:spacing w:after="200"/>
            </w:pPr>
            <w:hyperlink r:id="rId102" w:history="1">
              <w:r>
                <w:rPr>
                  <w:color w:val="1e198e"/>
                  <w:b w:val="1"/>
                  <w:bCs w:val="1"/>
                  <w:u w:val="single"/>
                </w:rPr>
                <w:t xml:space="preserve">Cités, inscriptions et écriture en Chine du IIe au Ier millénaire avant notre ère</w:t>
              </w:r>
            </w:hyperlink>
          </w:p>
          <w:p>
            <w:pPr/>
            <w:hyperlink r:id="rId9" w:history="1">
              <w:r>
                <w:rPr>
                  <w:color w:val="#410a8c"/>
                  <w:u w:val="single"/>
                </w:rPr>
                <w:t xml:space="preserve">Olivier Venture</w:t>
              </w:r>
            </w:hyperlink>
          </w:p>
          <w:p>
            <w:pPr/>
            <w:r>
              <w:rPr>
                <w:i w:val="1"/>
                <w:iCs w:val="1"/>
              </w:rPr>
              <w:t xml:space="preserve">Les premières cités et l’apparition de l’écriture</w:t>
            </w:r>
            <w:r>
              <w:rPr/>
              <w:t xml:space="preserve">, Musée archéologique de Nice-Cemenelum, Sep 2009, Nice, France</w:t>
            </w:r>
          </w:p>
          <w:p>
            <w:pPr/>
            <w:r>
              <w:rPr/>
              <w:t xml:space="preserve">Communication dans un congrès</w:t>
            </w:r>
          </w:p>
          <w:p>
            <w:pPr/>
            <w:hyperlink r:id="rId102" w:history="1">
              <w:r>
                <w:rPr>
                  <w:color w:val="#410a8c"/>
                  <w:u w:val="single"/>
                </w:rPr>
                <w:t xml:space="preserve">hal-05452827v1</w:t>
              </w:r>
            </w:hyperlink>
          </w:p>
        </w:tc>
      </w:tr>
      <w:tr>
        <w:trPr/>
        <w:tc>
          <w:tcPr>
            <w:noWrap/>
          </w:tcPr>
          <w:p>
            <w:pPr>
              <w:spacing w:after="200"/>
            </w:pPr>
            <w:hyperlink r:id="rId103" w:history="1">
              <w:r>
                <w:rPr>
                  <w:color w:val="1e198e"/>
                  <w:b w:val="1"/>
                  <w:bCs w:val="1"/>
                  <w:u w:val="single"/>
                </w:rPr>
                <w:t xml:space="preserve">再談商周族徽中的“冊”字</w:t>
              </w:r>
            </w:hyperlink>
          </w:p>
          <w:p>
            <w:pPr/>
            <w:hyperlink r:id="rId9" w:history="1">
              <w:r>
                <w:rPr>
                  <w:color w:val="#410a8c"/>
                  <w:u w:val="single"/>
                </w:rPr>
                <w:t xml:space="preserve">Olivier Venture</w:t>
              </w:r>
            </w:hyperlink>
          </w:p>
          <w:p>
            <w:pPr/>
            <w:r>
              <w:rPr>
                <w:i w:val="1"/>
                <w:iCs w:val="1"/>
              </w:rPr>
              <w:t xml:space="preserve">鳳鳴岐山-周文化國際學術研討會</w:t>
            </w:r>
            <w:r>
              <w:rPr/>
              <w:t xml:space="preserve">, 陕西省宝鸡市岐山县人民政府; 北京大学考古文博学院; 陕西省考古研究院, Apr 2009, Qishan (Shaanxi), China</w:t>
            </w:r>
          </w:p>
          <w:p>
            <w:pPr/>
            <w:r>
              <w:rPr/>
              <w:t xml:space="preserve">Communication dans un congrès</w:t>
            </w:r>
          </w:p>
          <w:p>
            <w:pPr/>
            <w:hyperlink r:id="rId103" w:history="1">
              <w:r>
                <w:rPr>
                  <w:color w:val="#410a8c"/>
                  <w:u w:val="single"/>
                </w:rPr>
                <w:t xml:space="preserve">hal-05452824v1</w:t>
              </w:r>
            </w:hyperlink>
          </w:p>
        </w:tc>
      </w:tr>
      <w:tr>
        <w:trPr/>
        <w:tc>
          <w:tcPr>
            <w:noWrap/>
          </w:tcPr>
          <w:p>
            <w:pPr>
              <w:spacing w:after="200"/>
            </w:pPr>
            <w:hyperlink r:id="rId104" w:history="1">
              <w:r>
                <w:rPr>
                  <w:color w:val="1e198e"/>
                  <w:b w:val="1"/>
                  <w:bCs w:val="1"/>
                  <w:u w:val="single"/>
                </w:rPr>
                <w:t xml:space="preserve">A reflection about Chu writers’ habits</w:t>
              </w:r>
            </w:hyperlink>
          </w:p>
          <w:p>
            <w:pPr/>
            <w:hyperlink r:id="rId9" w:history="1">
              <w:r>
                <w:rPr>
                  <w:color w:val="#410a8c"/>
                  <w:u w:val="single"/>
                </w:rPr>
                <w:t xml:space="preserve">Olivier Venture</w:t>
              </w:r>
            </w:hyperlink>
          </w:p>
          <w:p>
            <w:pPr/>
            <w:r>
              <w:rPr>
                <w:i w:val="1"/>
                <w:iCs w:val="1"/>
              </w:rPr>
              <w:t xml:space="preserve">3rd Tomb Text Workshop</w:t>
            </w:r>
            <w:r>
              <w:rPr/>
              <w:t xml:space="preserve">, Ostasiatisches Seminar de l’Université de Zürich, Jun 2008, Zürich, Switzerland</w:t>
            </w:r>
          </w:p>
          <w:p>
            <w:pPr/>
            <w:r>
              <w:rPr/>
              <w:t xml:space="preserve">Communication dans un congrès</w:t>
            </w:r>
          </w:p>
          <w:p>
            <w:pPr/>
            <w:hyperlink r:id="rId104" w:history="1">
              <w:r>
                <w:rPr>
                  <w:color w:val="#410a8c"/>
                  <w:u w:val="single"/>
                </w:rPr>
                <w:t xml:space="preserve">hal-05452806v1</w:t>
              </w:r>
            </w:hyperlink>
          </w:p>
        </w:tc>
      </w:tr>
      <w:tr>
        <w:trPr/>
        <w:tc>
          <w:tcPr>
            <w:noWrap/>
          </w:tcPr>
          <w:p>
            <w:pPr>
              <w:spacing w:after="200"/>
            </w:pPr>
            <w:hyperlink r:id="rId105" w:history="1">
              <w:r>
                <w:rPr>
                  <w:color w:val="1e198e"/>
                  <w:b w:val="1"/>
                  <w:bCs w:val="1"/>
                  <w:u w:val="single"/>
                </w:rPr>
                <w:t xml:space="preserve">出土文書與楚人的書寫習慣</w:t>
              </w:r>
            </w:hyperlink>
          </w:p>
          <w:p>
            <w:pPr/>
            <w:hyperlink r:id="rId9" w:history="1">
              <w:r>
                <w:rPr>
                  <w:color w:val="#410a8c"/>
                  <w:u w:val="single"/>
                </w:rPr>
                <w:t xml:space="preserve">Olivier Venture</w:t>
              </w:r>
            </w:hyperlink>
          </w:p>
          <w:p>
            <w:pPr/>
            <w:r>
              <w:rPr>
                <w:i w:val="1"/>
                <w:iCs w:val="1"/>
              </w:rPr>
              <w:t xml:space="preserve">紀念中國古文字研究會成立三十周年國際學術研討會</w:t>
            </w:r>
            <w:r>
              <w:rPr/>
              <w:t xml:space="preserve">, 吉林大學, Oct 2008, Changchun, China</w:t>
            </w:r>
          </w:p>
          <w:p>
            <w:pPr/>
            <w:r>
              <w:rPr/>
              <w:t xml:space="preserve">Communication dans un congrès</w:t>
            </w:r>
          </w:p>
          <w:p>
            <w:pPr/>
            <w:hyperlink r:id="rId105" w:history="1">
              <w:r>
                <w:rPr>
                  <w:color w:val="#410a8c"/>
                  <w:u w:val="single"/>
                </w:rPr>
                <w:t xml:space="preserve">hal-05452810v1</w:t>
              </w:r>
            </w:hyperlink>
          </w:p>
        </w:tc>
      </w:tr>
      <w:tr>
        <w:trPr/>
        <w:tc>
          <w:tcPr>
            <w:noWrap/>
          </w:tcPr>
          <w:p>
            <w:pPr>
              <w:spacing w:after="200"/>
            </w:pPr>
            <w:hyperlink r:id="rId106" w:history="1">
              <w:r>
                <w:rPr>
                  <w:color w:val="1e198e"/>
                  <w:b w:val="1"/>
                  <w:bCs w:val="1"/>
                  <w:u w:val="single"/>
                </w:rPr>
                <w:t xml:space="preserve">古代簡牘形式的演變—從葬物疏說起</w:t>
              </w:r>
            </w:hyperlink>
          </w:p>
          <w:p>
            <w:pPr/>
            <w:hyperlink r:id="rId9" w:history="1">
              <w:r>
                <w:rPr>
                  <w:color w:val="#410a8c"/>
                  <w:u w:val="single"/>
                </w:rPr>
                <w:t xml:space="preserve">Olivier Venture</w:t>
              </w:r>
            </w:hyperlink>
          </w:p>
          <w:p>
            <w:pPr/>
            <w:r>
              <w:rPr>
                <w:i w:val="1"/>
                <w:iCs w:val="1"/>
              </w:rPr>
              <w:t xml:space="preserve">2008 International Forum on Bamboo and Silk Manuscripts</w:t>
            </w:r>
            <w:r>
              <w:rPr/>
              <w:t xml:space="preserve">, Université de Chicago, Oct 2008, Chicago, United States</w:t>
            </w:r>
          </w:p>
          <w:p>
            <w:pPr/>
            <w:r>
              <w:rPr/>
              <w:t xml:space="preserve">Communication dans un congrès</w:t>
            </w:r>
          </w:p>
          <w:p>
            <w:pPr/>
            <w:hyperlink r:id="rId106" w:history="1">
              <w:r>
                <w:rPr>
                  <w:color w:val="#410a8c"/>
                  <w:u w:val="single"/>
                </w:rPr>
                <w:t xml:space="preserve">hal-05452816v1</w:t>
              </w:r>
            </w:hyperlink>
          </w:p>
        </w:tc>
      </w:tr>
      <w:tr>
        <w:trPr/>
        <w:tc>
          <w:tcPr>
            <w:noWrap/>
          </w:tcPr>
          <w:p>
            <w:pPr>
              <w:spacing w:after="200"/>
            </w:pPr>
            <w:hyperlink r:id="rId107" w:history="1">
              <w:r>
                <w:rPr>
                  <w:color w:val="1e198e"/>
                  <w:b w:val="1"/>
                  <w:bCs w:val="1"/>
                  <w:u w:val="single"/>
                </w:rPr>
                <w:t xml:space="preserve">Inscriptions sur vases rituels en bronze chinois du premier millénaire avant notre ère</w:t>
              </w:r>
            </w:hyperlink>
          </w:p>
          <w:p>
            <w:pPr/>
            <w:hyperlink r:id="rId9" w:history="1">
              <w:r>
                <w:rPr>
                  <w:color w:val="#410a8c"/>
                  <w:u w:val="single"/>
                </w:rPr>
                <w:t xml:space="preserve">Olivier Venture</w:t>
              </w:r>
            </w:hyperlink>
          </w:p>
          <w:p>
            <w:pPr/>
            <w:r>
              <w:rPr>
                <w:i w:val="1"/>
                <w:iCs w:val="1"/>
              </w:rPr>
              <w:t xml:space="preserve">Journées d’études d’épigraphie asiatique</w:t>
            </w:r>
            <w:r>
              <w:rPr/>
              <w:t xml:space="preserve">, EPHE; Université Paris Diderot; Ecole Française d'Extrême-Orient, Oct 2007, Paris Collège de France, France</w:t>
            </w:r>
          </w:p>
          <w:p>
            <w:pPr/>
            <w:r>
              <w:rPr/>
              <w:t xml:space="preserve">Communication dans un congrès</w:t>
            </w:r>
          </w:p>
          <w:p>
            <w:pPr/>
            <w:hyperlink r:id="rId107" w:history="1">
              <w:r>
                <w:rPr>
                  <w:color w:val="#410a8c"/>
                  <w:u w:val="single"/>
                </w:rPr>
                <w:t xml:space="preserve">hal-05452796v1</w:t>
              </w:r>
            </w:hyperlink>
          </w:p>
        </w:tc>
      </w:tr>
      <w:tr>
        <w:trPr/>
        <w:tc>
          <w:tcPr>
            <w:noWrap/>
          </w:tcPr>
          <w:p>
            <w:pPr>
              <w:spacing w:after="200"/>
            </w:pPr>
            <w:hyperlink r:id="rId108" w:history="1">
              <w:r>
                <w:rPr>
                  <w:color w:val="1e198e"/>
                  <w:b w:val="1"/>
                  <w:bCs w:val="1"/>
                  <w:u w:val="single"/>
                </w:rPr>
                <w:t xml:space="preserve">Ecriture et pratiques scripturaires dans la Chine antique</w:t>
              </w:r>
            </w:hyperlink>
          </w:p>
          <w:p>
            <w:pPr/>
            <w:hyperlink r:id="rId9" w:history="1">
              <w:r>
                <w:rPr>
                  <w:color w:val="#410a8c"/>
                  <w:u w:val="single"/>
                </w:rPr>
                <w:t xml:space="preserve">Olivier Venture</w:t>
              </w:r>
            </w:hyperlink>
          </w:p>
          <w:p>
            <w:pPr/>
            <w:r>
              <w:rPr>
                <w:i w:val="1"/>
                <w:iCs w:val="1"/>
              </w:rPr>
              <w:t xml:space="preserve">Oralité et écriture</w:t>
            </w:r>
            <w:r>
              <w:rPr/>
              <w:t xml:space="preserve">, Christian Jacob; Jean-Jacques Glassner, Jun 2007, Paris Institut national d’histoire de l’art (INHA), France</w:t>
            </w:r>
          </w:p>
          <w:p>
            <w:pPr/>
            <w:r>
              <w:rPr/>
              <w:t xml:space="preserve">Communication dans un congrès</w:t>
            </w:r>
          </w:p>
          <w:p>
            <w:pPr/>
            <w:hyperlink r:id="rId108" w:history="1">
              <w:r>
                <w:rPr>
                  <w:color w:val="#410a8c"/>
                  <w:u w:val="single"/>
                </w:rPr>
                <w:t xml:space="preserve">hal-05452792v1</w:t>
              </w:r>
            </w:hyperlink>
          </w:p>
        </w:tc>
      </w:tr>
      <w:tr>
        <w:trPr/>
        <w:tc>
          <w:tcPr>
            <w:noWrap/>
          </w:tcPr>
          <w:p>
            <w:pPr>
              <w:spacing w:after="200"/>
            </w:pPr>
            <w:hyperlink r:id="rId109" w:history="1">
              <w:r>
                <w:rPr>
                  <w:color w:val="1e198e"/>
                  <w:b w:val="1"/>
                  <w:bCs w:val="1"/>
                  <w:u w:val="single"/>
                </w:rPr>
                <w:t xml:space="preserve">再談戰國秦漢簡牘帛書的形制</w:t>
              </w:r>
            </w:hyperlink>
          </w:p>
          <w:p>
            <w:pPr/>
            <w:hyperlink r:id="rId9" w:history="1">
              <w:r>
                <w:rPr>
                  <w:color w:val="#410a8c"/>
                  <w:u w:val="single"/>
                </w:rPr>
                <w:t xml:space="preserve">Olivier Venture</w:t>
              </w:r>
            </w:hyperlink>
          </w:p>
          <w:p>
            <w:pPr/>
            <w:r>
              <w:rPr>
                <w:i w:val="1"/>
                <w:iCs w:val="1"/>
              </w:rPr>
              <w:t xml:space="preserve">中國簡帛學國際論壇</w:t>
            </w:r>
            <w:r>
              <w:rPr/>
              <w:t xml:space="preserve">, Université Nationale de Taiwan, Nov 2007, Taipei, Taiwan</w:t>
            </w:r>
          </w:p>
          <w:p>
            <w:pPr/>
            <w:r>
              <w:rPr/>
              <w:t xml:space="preserve">Communication dans un congrès</w:t>
            </w:r>
          </w:p>
          <w:p>
            <w:pPr/>
            <w:hyperlink r:id="rId109" w:history="1">
              <w:r>
                <w:rPr>
                  <w:color w:val="#410a8c"/>
                  <w:u w:val="single"/>
                </w:rPr>
                <w:t xml:space="preserve">hal-05452803v1</w:t>
              </w:r>
            </w:hyperlink>
          </w:p>
        </w:tc>
      </w:tr>
      <w:tr>
        <w:trPr/>
        <w:tc>
          <w:tcPr>
            <w:noWrap/>
          </w:tcPr>
          <w:p>
            <w:pPr>
              <w:spacing w:after="200"/>
            </w:pPr>
            <w:hyperlink r:id="rId110" w:history="1">
              <w:r>
                <w:rPr>
                  <w:color w:val="1e198e"/>
                  <w:b w:val="1"/>
                  <w:bCs w:val="1"/>
                  <w:u w:val="single"/>
                </w:rPr>
                <w:t xml:space="preserve">Du Bambou au papier</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 II</w:t>
            </w:r>
            <w:r>
              <w:rPr/>
              <w:t xml:space="preserve">, Christian Jacob; Jean-Pierre Drège, May 2007, Paris Institut national d’histoire de l’art (INHA), France</w:t>
            </w:r>
          </w:p>
          <w:p>
            <w:pPr/>
            <w:r>
              <w:rPr/>
              <w:t xml:space="preserve">Communication dans un congrès</w:t>
            </w:r>
          </w:p>
          <w:p>
            <w:pPr/>
            <w:hyperlink r:id="rId110" w:history="1">
              <w:r>
                <w:rPr>
                  <w:color w:val="#410a8c"/>
                  <w:u w:val="single"/>
                </w:rPr>
                <w:t xml:space="preserve">hal-05452789v1</w:t>
              </w:r>
            </w:hyperlink>
          </w:p>
        </w:tc>
      </w:tr>
      <w:tr>
        <w:trPr/>
        <w:tc>
          <w:tcPr>
            <w:noWrap/>
          </w:tcPr>
          <w:p>
            <w:pPr>
              <w:spacing w:after="200"/>
            </w:pPr>
            <w:hyperlink r:id="rId111" w:history="1">
              <w:r>
                <w:rPr>
                  <w:color w:val="1e198e"/>
                  <w:b w:val="1"/>
                  <w:bCs w:val="1"/>
                  <w:u w:val="single"/>
                </w:rPr>
                <w:t xml:space="preserve">戰國兩漢 “于”、“於”字用法與古書的傳寫習慣</w:t>
              </w:r>
            </w:hyperlink>
          </w:p>
          <w:p>
            <w:pPr/>
            <w:hyperlink r:id="rId9" w:history="1">
              <w:r>
                <w:rPr>
                  <w:color w:val="#410a8c"/>
                  <w:u w:val="single"/>
                </w:rPr>
                <w:t xml:space="preserve">Olivier Venture</w:t>
              </w:r>
            </w:hyperlink>
          </w:p>
          <w:p>
            <w:pPr/>
            <w:r>
              <w:rPr>
                <w:i w:val="1"/>
                <w:iCs w:val="1"/>
              </w:rPr>
              <w:t xml:space="preserve">中國簡帛學國際論壇</w:t>
            </w:r>
            <w:r>
              <w:rPr/>
              <w:t xml:space="preserve">, Université de Wuhan, Nov 2006, Wuhan, China</w:t>
            </w:r>
          </w:p>
          <w:p>
            <w:pPr/>
            <w:r>
              <w:rPr/>
              <w:t xml:space="preserve">Communication dans un congrès</w:t>
            </w:r>
          </w:p>
          <w:p>
            <w:pPr/>
            <w:hyperlink r:id="rId111" w:history="1">
              <w:r>
                <w:rPr>
                  <w:color w:val="#410a8c"/>
                  <w:u w:val="single"/>
                </w:rPr>
                <w:t xml:space="preserve">hal-05452719v1</w:t>
              </w:r>
            </w:hyperlink>
          </w:p>
        </w:tc>
      </w:tr>
      <w:tr>
        <w:trPr/>
        <w:tc>
          <w:tcPr>
            <w:noWrap/>
          </w:tcPr>
          <w:p>
            <w:pPr>
              <w:spacing w:after="200"/>
            </w:pPr>
            <w:hyperlink r:id="rId112" w:history="1">
              <w:r>
                <w:rPr>
                  <w:color w:val="1e198e"/>
                  <w:b w:val="1"/>
                  <w:bCs w:val="1"/>
                  <w:u w:val="single"/>
                </w:rPr>
                <w:t xml:space="preserve">‘Mise en page’ des manuscrits chinois anciens - Un exemple de commentaire : Le ‘Fuzhuan’ de la tombe 6 de Mozuizi</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w:t>
            </w:r>
            <w:r>
              <w:rPr/>
              <w:t xml:space="preserve">, Christian Jacob; Jean-Pierre Drège, Oct 2006, Paris Institut national d’histoire de l’art (INHA), France</w:t>
            </w:r>
          </w:p>
          <w:p>
            <w:pPr/>
            <w:r>
              <w:rPr/>
              <w:t xml:space="preserve">Communication dans un congrès</w:t>
            </w:r>
          </w:p>
          <w:p>
            <w:pPr/>
            <w:hyperlink r:id="rId112" w:history="1">
              <w:r>
                <w:rPr>
                  <w:color w:val="#410a8c"/>
                  <w:u w:val="single"/>
                </w:rPr>
                <w:t xml:space="preserve">hal-05452713v1</w:t>
              </w:r>
            </w:hyperlink>
          </w:p>
        </w:tc>
      </w:tr>
      <w:tr>
        <w:trPr/>
        <w:tc>
          <w:tcPr>
            <w:noWrap/>
          </w:tcPr>
          <w:p>
            <w:pPr>
              <w:spacing w:after="200"/>
            </w:pPr>
            <w:hyperlink r:id="rId113" w:history="1">
              <w:r>
                <w:rPr>
                  <w:color w:val="1e198e"/>
                  <w:b w:val="1"/>
                  <w:bCs w:val="1"/>
                  <w:u w:val="single"/>
                </w:rPr>
                <w:t xml:space="preserve">Ponctuation et signes divers dans les manuscrits de la Chine ancienne : Le Daodejing A de Mawangdui</w:t>
              </w:r>
            </w:hyperlink>
          </w:p>
          <w:p>
            <w:pPr/>
            <w:hyperlink r:id="rId9" w:history="1">
              <w:r>
                <w:rPr>
                  <w:color w:val="#410a8c"/>
                  <w:u w:val="single"/>
                </w:rPr>
                <w:t xml:space="preserve">Olivier Venture</w:t>
              </w:r>
            </w:hyperlink>
          </w:p>
          <w:p>
            <w:pPr/>
            <w:r>
              <w:rPr>
                <w:i w:val="1"/>
                <w:iCs w:val="1"/>
              </w:rPr>
              <w:t xml:space="preserve">La mise en texte : écriture, pensée, lecture. Une approche comparative</w:t>
            </w:r>
            <w:r>
              <w:rPr/>
              <w:t xml:space="preserve">, Christian Jacob; Jean-Pierre Drège, Oct 2006, Paris Institut national d’histoire de l’art (INHA), France</w:t>
            </w:r>
          </w:p>
          <w:p>
            <w:pPr/>
            <w:r>
              <w:rPr/>
              <w:t xml:space="preserve">Communication dans un congrès</w:t>
            </w:r>
          </w:p>
          <w:p>
            <w:pPr/>
            <w:hyperlink r:id="rId113" w:history="1">
              <w:r>
                <w:rPr>
                  <w:color w:val="#410a8c"/>
                  <w:u w:val="single"/>
                </w:rPr>
                <w:t xml:space="preserve">hal-05452715v1</w:t>
              </w:r>
            </w:hyperlink>
          </w:p>
        </w:tc>
      </w:tr>
      <w:tr>
        <w:trPr/>
        <w:tc>
          <w:tcPr>
            <w:noWrap/>
          </w:tcPr>
          <w:p>
            <w:pPr>
              <w:spacing w:after="200"/>
            </w:pPr>
            <w:hyperlink r:id="rId114" w:history="1">
              <w:r>
                <w:rPr>
                  <w:color w:val="1e198e"/>
                  <w:b w:val="1"/>
                  <w:bCs w:val="1"/>
                  <w:u w:val="single"/>
                </w:rPr>
                <w:t xml:space="preserve">商周青銅器銘文位置演變初探</w:t>
              </w:r>
            </w:hyperlink>
          </w:p>
          <w:p>
            <w:pPr/>
            <w:hyperlink r:id="rId9" w:history="1">
              <w:r>
                <w:rPr>
                  <w:color w:val="#410a8c"/>
                  <w:u w:val="single"/>
                </w:rPr>
                <w:t xml:space="preserve">Olivier Venture</w:t>
              </w:r>
            </w:hyperlink>
          </w:p>
          <w:p>
            <w:pPr/>
            <w:r>
              <w:rPr>
                <w:i w:val="1"/>
                <w:iCs w:val="1"/>
              </w:rPr>
              <w:t xml:space="preserve">中國古文字研究會第十六屆年會暨國際學術研討會</w:t>
            </w:r>
            <w:r>
              <w:rPr/>
              <w:t xml:space="preserve">, Université Normale du Sud de la Chine, Nov 2006, Canton, China</w:t>
            </w:r>
          </w:p>
          <w:p>
            <w:pPr/>
            <w:r>
              <w:rPr/>
              <w:t xml:space="preserve">Communication dans un congrès</w:t>
            </w:r>
          </w:p>
          <w:p>
            <w:pPr/>
            <w:hyperlink r:id="rId114" w:history="1">
              <w:r>
                <w:rPr>
                  <w:color w:val="#410a8c"/>
                  <w:u w:val="single"/>
                </w:rPr>
                <w:t xml:space="preserve">hal-05452724v1</w:t>
              </w:r>
            </w:hyperlink>
          </w:p>
        </w:tc>
      </w:tr>
      <w:tr>
        <w:trPr/>
        <w:tc>
          <w:tcPr>
            <w:noWrap/>
          </w:tcPr>
          <w:p>
            <w:pPr>
              <w:spacing w:after="200"/>
            </w:pPr>
            <w:hyperlink r:id="rId115" w:history="1">
              <w:r>
                <w:rPr>
                  <w:color w:val="1e198e"/>
                  <w:b w:val="1"/>
                  <w:bCs w:val="1"/>
                  <w:u w:val="single"/>
                </w:rPr>
                <w:t xml:space="preserve">Divination et écriture dans la Chine archaïque (13e-9e siècles avant notre ère)</w:t>
              </w:r>
            </w:hyperlink>
          </w:p>
          <w:p>
            <w:pPr/>
            <w:hyperlink r:id="rId9" w:history="1">
              <w:r>
                <w:rPr>
                  <w:color w:val="#410a8c"/>
                  <w:u w:val="single"/>
                </w:rPr>
                <w:t xml:space="preserve">Olivier Venture</w:t>
              </w:r>
            </w:hyperlink>
          </w:p>
          <w:p>
            <w:pPr/>
            <w:r>
              <w:rPr>
                <w:i w:val="1"/>
                <w:iCs w:val="1"/>
              </w:rPr>
              <w:t xml:space="preserve">Divination et écriture, écriture de la divination</w:t>
            </w:r>
            <w:r>
              <w:rPr/>
              <w:t xml:space="preserve">, Jean-Jacques Glassner; Christian Jacob, Dec 2005, Paris Institut national d’histoire de l’art (INHA), France</w:t>
            </w:r>
          </w:p>
          <w:p>
            <w:pPr/>
            <w:r>
              <w:rPr/>
              <w:t xml:space="preserve">Communication dans un congrès</w:t>
            </w:r>
          </w:p>
          <w:p>
            <w:pPr/>
            <w:hyperlink r:id="rId115" w:history="1">
              <w:r>
                <w:rPr>
                  <w:color w:val="#410a8c"/>
                  <w:u w:val="single"/>
                </w:rPr>
                <w:t xml:space="preserve">hal-05452710v1</w:t>
              </w:r>
            </w:hyperlink>
          </w:p>
        </w:tc>
      </w:tr>
      <w:tr>
        <w:trPr/>
        <w:tc>
          <w:tcPr>
            <w:noWrap/>
          </w:tcPr>
          <w:p>
            <w:pPr>
              <w:spacing w:after="200"/>
            </w:pPr>
            <w:hyperlink r:id="rId116" w:history="1">
              <w:r>
                <w:rPr>
                  <w:color w:val="1e198e"/>
                  <w:b w:val="1"/>
                  <w:bCs w:val="1"/>
                  <w:u w:val="single"/>
                </w:rPr>
                <w:t xml:space="preserve">Reflections about the Zhou Elites and their Relationship to the Past</w:t>
              </w:r>
            </w:hyperlink>
          </w:p>
          <w:p>
            <w:pPr/>
            <w:hyperlink r:id="rId9" w:history="1">
              <w:r>
                <w:rPr>
                  <w:color w:val="#410a8c"/>
                  <w:u w:val="single"/>
                </w:rPr>
                <w:t xml:space="preserve">Olivier Venture</w:t>
              </w:r>
            </w:hyperlink>
          </w:p>
          <w:p>
            <w:pPr/>
            <w:r>
              <w:rPr>
                <w:i w:val="1"/>
                <w:iCs w:val="1"/>
              </w:rPr>
              <w:t xml:space="preserve">Chinese Paleography: Theory and Practice</w:t>
            </w:r>
            <w:r>
              <w:rPr/>
              <w:t xml:space="preserve">, Edward L. Shaughnessy, May 2005, Chicago, United States</w:t>
            </w:r>
          </w:p>
          <w:p>
            <w:pPr/>
            <w:r>
              <w:rPr/>
              <w:t xml:space="preserve">Communication dans un congrès</w:t>
            </w:r>
          </w:p>
          <w:p>
            <w:pPr/>
            <w:hyperlink r:id="rId116" w:history="1">
              <w:r>
                <w:rPr>
                  <w:color w:val="#410a8c"/>
                  <w:u w:val="single"/>
                </w:rPr>
                <w:t xml:space="preserve">hal-05452706v1</w:t>
              </w:r>
            </w:hyperlink>
          </w:p>
        </w:tc>
      </w:tr>
      <w:tr>
        <w:trPr/>
        <w:tc>
          <w:tcPr>
            <w:noWrap/>
          </w:tcPr>
          <w:p>
            <w:pPr>
              <w:spacing w:after="200"/>
            </w:pPr>
            <w:hyperlink r:id="rId117" w:history="1">
              <w:r>
                <w:rPr>
                  <w:color w:val="1e198e"/>
                  <w:b w:val="1"/>
                  <w:bCs w:val="1"/>
                  <w:u w:val="single"/>
                </w:rPr>
                <w:t xml:space="preserve">Visibilité et lisibilité dans les inscriptions sur bronze de la Chine archaïque (1250-771 av. notre ère)</w:t>
              </w:r>
            </w:hyperlink>
          </w:p>
          <w:p>
            <w:pPr/>
            <w:hyperlink r:id="rId9" w:history="1">
              <w:r>
                <w:rPr>
                  <w:color w:val="#410a8c"/>
                  <w:u w:val="single"/>
                </w:rPr>
                <w:t xml:space="preserve">Olivier Venture</w:t>
              </w:r>
            </w:hyperlink>
          </w:p>
          <w:p>
            <w:pPr/>
            <w:r>
              <w:rPr>
                <w:i w:val="1"/>
                <w:iCs w:val="1"/>
              </w:rPr>
              <w:t xml:space="preserve">De la visibilité à la lisibilité</w:t>
            </w:r>
            <w:r>
              <w:rPr/>
              <w:t xml:space="preserve">, Cécile Sakai; Anne Kelan-Stephens, Oct 2003, Paris université Denis Diderot, France</w:t>
            </w:r>
          </w:p>
          <w:p>
            <w:pPr/>
            <w:r>
              <w:rPr/>
              <w:t xml:space="preserve">Communication dans un congrès</w:t>
            </w:r>
          </w:p>
          <w:p>
            <w:pPr/>
            <w:hyperlink r:id="rId117" w:history="1">
              <w:r>
                <w:rPr>
                  <w:color w:val="#410a8c"/>
                  <w:u w:val="single"/>
                </w:rPr>
                <w:t xml:space="preserve">hal-05452703v1</w:t>
              </w:r>
            </w:hyperlink>
          </w:p>
        </w:tc>
      </w:tr>
      <w:tr>
        <w:trPr/>
        <w:tc>
          <w:tcPr>
            <w:noWrap/>
          </w:tcPr>
          <w:p>
            <w:pPr>
              <w:spacing w:after="200"/>
            </w:pPr>
            <w:hyperlink r:id="rId118" w:history="1">
              <w:r>
                <w:rPr>
                  <w:color w:val="1e198e"/>
                  <w:b w:val="1"/>
                  <w:bCs w:val="1"/>
                  <w:u w:val="single"/>
                </w:rPr>
                <w:t xml:space="preserve">Quelques observations au sujet de la mise en page des textes de divination sur plastron</w:t>
              </w:r>
            </w:hyperlink>
          </w:p>
          <w:p>
            <w:pPr/>
            <w:hyperlink r:id="rId9" w:history="1">
              <w:r>
                <w:rPr>
                  <w:color w:val="#410a8c"/>
                  <w:u w:val="single"/>
                </w:rPr>
                <w:t xml:space="preserve">Olivier Venture</w:t>
              </w:r>
            </w:hyperlink>
            <w:r>
              <w:rPr/>
              <w:t xml:space="preserve">,</w:t>
            </w:r>
            <w:hyperlink r:id="rId119" w:history="1">
              <w:r>
                <w:rPr>
                  <w:color w:val="#410a8c"/>
                  <w:u w:val="single"/>
                </w:rPr>
                <w:t xml:space="preserve">Yau Shun-Chiu</w:t>
              </w:r>
            </w:hyperlink>
            <w:r>
              <w:rPr/>
              <w:t xml:space="preserve">,</w:t>
            </w:r>
            <w:hyperlink r:id="rId120" w:history="1">
              <w:r>
                <w:rPr>
                  <w:color w:val="#410a8c"/>
                  <w:u w:val="single"/>
                </w:rPr>
                <w:t xml:space="preserve">Chrystelle Maréchal</w:t>
              </w:r>
            </w:hyperlink>
          </w:p>
          <w:p>
            <w:pPr/>
            <w:r>
              <w:rPr>
                <w:i w:val="1"/>
                <w:iCs w:val="1"/>
              </w:rPr>
              <w:t xml:space="preserve">Actes du colloque international commémorant le centenaire de la découverte des inscriptions sur os et carapaces</w:t>
            </w:r>
            <w:r>
              <w:rPr/>
              <w:t xml:space="preserve">, 2001, Paris, France. pp.71-90</w:t>
            </w:r>
          </w:p>
          <w:p>
            <w:pPr/>
            <w:r>
              <w:rPr/>
              <w:t xml:space="preserve">Communication dans un congrès</w:t>
            </w:r>
          </w:p>
          <w:p>
            <w:pPr/>
            <w:hyperlink r:id="rId118" w:history="1">
              <w:r>
                <w:rPr>
                  <w:color w:val="#410a8c"/>
                  <w:u w:val="single"/>
                </w:rPr>
                <w:t xml:space="preserve">halshs-00108284v1</w:t>
              </w:r>
            </w:hyperlink>
          </w:p>
        </w:tc>
      </w:tr>
      <w:tr>
        <w:trPr/>
        <w:tc>
          <w:tcPr>
            <w:noWrap/>
          </w:tcPr>
          <w:p>
            <w:pPr>
              <w:spacing w:after="200"/>
            </w:pPr>
            <w:hyperlink r:id="rId121" w:history="1">
              <w:r>
                <w:rPr>
                  <w:color w:val="1e198e"/>
                  <w:b w:val="1"/>
                  <w:bCs w:val="1"/>
                  <w:u w:val="single"/>
                </w:rPr>
                <w:t xml:space="preserve">Réflexions sur la représentation visuelle dans les pratiques pyro-ostéomantiques de la Chine archaïque</w:t>
              </w:r>
            </w:hyperlink>
          </w:p>
          <w:p>
            <w:pPr/>
            <w:hyperlink r:id="rId9" w:history="1">
              <w:r>
                <w:rPr>
                  <w:color w:val="#410a8c"/>
                  <w:u w:val="single"/>
                </w:rPr>
                <w:t xml:space="preserve">Olivier Venture</w:t>
              </w:r>
            </w:hyperlink>
          </w:p>
          <w:p>
            <w:pPr/>
            <w:r>
              <w:rPr>
                <w:i w:val="1"/>
                <w:iCs w:val="1"/>
              </w:rPr>
              <w:t xml:space="preserve">De l’image à l’action : la dynamique des représentations visuelles dans la culture intellectuelle et religieuse de la Chine</w:t>
            </w:r>
            <w:r>
              <w:rPr/>
              <w:t xml:space="preserve">, Collège de France, Sep 2001, Paris Collège de France, France</w:t>
            </w:r>
          </w:p>
          <w:p>
            <w:pPr/>
            <w:r>
              <w:rPr/>
              <w:t xml:space="preserve">Communication dans un congrès</w:t>
            </w:r>
          </w:p>
          <w:p>
            <w:pPr/>
            <w:hyperlink r:id="rId121" w:history="1">
              <w:r>
                <w:rPr>
                  <w:color w:val="#410a8c"/>
                  <w:u w:val="single"/>
                </w:rPr>
                <w:t xml:space="preserve">hal-05452700v1</w:t>
              </w:r>
            </w:hyperlink>
          </w:p>
        </w:tc>
      </w:tr>
      <w:tr>
        <w:trPr/>
        <w:tc>
          <w:tcPr>
            <w:noWrap/>
          </w:tcPr>
          <w:p>
            <w:pPr>
              <w:spacing w:after="200"/>
            </w:pPr>
            <w:hyperlink r:id="rId122" w:history="1">
              <w:r>
                <w:rPr>
                  <w:color w:val="1e198e"/>
                  <w:b w:val="1"/>
                  <w:bCs w:val="1"/>
                  <w:u w:val="single"/>
                </w:rPr>
                <w:t xml:space="preserve">La mise en page dans les inscriptions oraculaires des Shang</w:t>
              </w:r>
            </w:hyperlink>
          </w:p>
          <w:p>
            <w:pPr/>
            <w:hyperlink r:id="rId9" w:history="1">
              <w:r>
                <w:rPr>
                  <w:color w:val="#410a8c"/>
                  <w:u w:val="single"/>
                </w:rPr>
                <w:t xml:space="preserve">Olivier Venture</w:t>
              </w:r>
            </w:hyperlink>
          </w:p>
          <w:p>
            <w:pPr/>
            <w:r>
              <w:rPr>
                <w:i w:val="1"/>
                <w:iCs w:val="1"/>
              </w:rPr>
              <w:t xml:space="preserve">Ecritures archaïques - Systèmes et déchiffrement</w:t>
            </w:r>
            <w:r>
              <w:rPr/>
              <w:t xml:space="preserve">, 1995, Paris, France. pp.155-179</w:t>
            </w:r>
          </w:p>
          <w:p>
            <w:pPr/>
            <w:r>
              <w:rPr/>
              <w:t xml:space="preserve">Communication dans un congrès</w:t>
            </w:r>
          </w:p>
          <w:p>
            <w:pPr/>
            <w:hyperlink r:id="rId122" w:history="1">
              <w:r>
                <w:rPr>
                  <w:color w:val="#410a8c"/>
                  <w:u w:val="single"/>
                </w:rPr>
                <w:t xml:space="preserve">halshs-00108433v1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23" w:history="1">
              <w:r>
                <w:rPr>
                  <w:color w:val="1e198e"/>
                  <w:b w:val="1"/>
                  <w:bCs w:val="1"/>
                  <w:u w:val="single"/>
                </w:rPr>
                <w:t xml:space="preserve">La collection d’inscriptions oraculaires du Collège de France</w:t>
              </w:r>
            </w:hyperlink>
          </w:p>
          <w:p>
            <w:pPr/>
            <w:hyperlink r:id="rId9" w:history="1">
              <w:r>
                <w:rPr>
                  <w:color w:val="#410a8c"/>
                  <w:u w:val="single"/>
                </w:rPr>
                <w:t xml:space="preserve">Olivier Venture</w:t>
              </w:r>
            </w:hyperlink>
          </w:p>
          <w:p>
            <w:pPr/>
            <w:r>
              <w:rPr>
                <w:i w:val="1"/>
                <w:iCs w:val="1"/>
              </w:rPr>
              <w:t xml:space="preserve">Édouard Chavannes et la sinologie moderne en France</w:t>
            </w:r>
            <w:r>
              <w:rPr/>
              <w:t xml:space="preserve">, Oct 2024, Paris Collège de France, France</w:t>
            </w:r>
          </w:p>
          <w:p>
            <w:pPr/>
            <w:r>
              <w:rPr/>
              <w:t xml:space="preserve">Poster de conférence</w:t>
            </w:r>
          </w:p>
          <w:p>
            <w:pPr/>
            <w:hyperlink r:id="rId123" w:history="1">
              <w:r>
                <w:rPr>
                  <w:color w:val="#410a8c"/>
                  <w:u w:val="single"/>
                </w:rPr>
                <w:t xml:space="preserve">hal-05452688v1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法國漢學15</w:t>
              </w:r>
            </w:hyperlink>
          </w:p>
          <w:p>
            <w:pPr/>
            <w:hyperlink r:id="rId9" w:history="1">
              <w:r>
                <w:rPr>
                  <w:color w:val="#410a8c"/>
                  <w:u w:val="single"/>
                </w:rPr>
                <w:t xml:space="preserve">Olivier Venture</w:t>
              </w:r>
            </w:hyperlink>
            <w:r>
              <w:rPr/>
              <w:t xml:space="preserve">,</w:t>
            </w:r>
            <w:hyperlink r:id="rId42" w:history="1">
              <w:r>
                <w:rPr>
                  <w:color w:val="#410a8c"/>
                  <w:u w:val="single"/>
                </w:rPr>
                <w:t xml:space="preserve">Alain Thote</w:t>
              </w:r>
            </w:hyperlink>
            <w:r>
              <w:rPr/>
              <w:t xml:space="preserve">,</w:t>
            </w:r>
            <w:hyperlink r:id="rId125" w:history="1">
              <w:r>
                <w:rPr>
                  <w:color w:val="#410a8c"/>
                  <w:u w:val="single"/>
                </w:rPr>
                <w:t xml:space="preserve">文寬 鄧</w:t>
              </w:r>
            </w:hyperlink>
          </w:p>
          <w:p>
            <w:pPr/>
            <w:r>
              <w:rPr/>
              <w:t xml:space="preserve">中華書局, pp.313, 2012</w:t>
            </w:r>
          </w:p>
          <w:p>
            <w:pPr/>
            <w:r>
              <w:rPr/>
              <w:t xml:space="preserve">Ouvrages</w:t>
            </w:r>
          </w:p>
          <w:p>
            <w:pPr/>
            <w:hyperlink r:id="rId124" w:history="1">
              <w:r>
                <w:rPr>
                  <w:color w:val="#410a8c"/>
                  <w:u w:val="single"/>
                </w:rPr>
                <w:t xml:space="preserve">halshs-00947445v1</w:t>
              </w:r>
            </w:hyperlink>
          </w:p>
        </w:tc>
      </w:tr>
      <w:tr>
        <w:trPr/>
        <w:tc>
          <w:tcPr>
            <w:noWrap/>
          </w:tcPr>
          <w:p>
            <w:pPr>
              <w:spacing w:after="200"/>
            </w:pPr>
            <w:hyperlink r:id="rId126" w:history="1">
              <w:r>
                <w:rPr>
                  <w:color w:val="1e198e"/>
                  <w:b w:val="1"/>
                  <w:bCs w:val="1"/>
                  <w:u w:val="single"/>
                </w:rPr>
                <w:t xml:space="preserve">Etudes de Dunhuang et Turfan</w:t>
              </w:r>
            </w:hyperlink>
          </w:p>
          <w:p>
            <w:pPr/>
            <w:hyperlink r:id="rId127" w:history="1">
              <w:r>
                <w:rPr>
                  <w:color w:val="#410a8c"/>
                  <w:u w:val="single"/>
                </w:rPr>
                <w:t xml:space="preserve">Jean-Pierre Drège</w:t>
              </w:r>
            </w:hyperlink>
            <w:r>
              <w:rPr/>
              <w:t xml:space="preserve">,</w:t>
            </w:r>
            <w:hyperlink r:id="rId9" w:history="1">
              <w:r>
                <w:rPr>
                  <w:color w:val="#410a8c"/>
                  <w:u w:val="single"/>
                </w:rPr>
                <w:t xml:space="preserve">Olivier Venture</w:t>
              </w:r>
            </w:hyperlink>
          </w:p>
          <w:p>
            <w:pPr/>
            <w:r>
              <w:rPr/>
              <w:t xml:space="preserve">Droz, pp.449, 2007</w:t>
            </w:r>
          </w:p>
          <w:p>
            <w:pPr/>
            <w:r>
              <w:rPr/>
              <w:t xml:space="preserve">Ouvrages</w:t>
            </w:r>
          </w:p>
          <w:p>
            <w:pPr/>
            <w:hyperlink r:id="rId126" w:history="1">
              <w:r>
                <w:rPr>
                  <w:color w:val="#410a8c"/>
                  <w:u w:val="single"/>
                </w:rPr>
                <w:t xml:space="preserve">halshs-00752787v1</w:t>
              </w:r>
            </w:hyperlink>
          </w:p>
        </w:tc>
      </w:tr>
    </w:tbl>
    <w:p>
      <w:pPr>
        <w:spacing w:before="200"/>
      </w:pPr>
    </w:p>
    <w:p>
      <w:pPr>
        <w:pStyle w:val="Heading2"/>
      </w:pPr>
      <w:r>
        <w:rPr>
          <w:color w:val="1e198e"/>
          <w:b w:val="1"/>
          <w:bCs w:val="1"/>
        </w:rPr>
        <w:t xml:space="preserve">Chapitre d'ouvrage (21)</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 Les signes Ba Shu »</w:t>
              </w:r>
            </w:hyperlink>
          </w:p>
          <w:p>
            <w:pPr/>
            <w:hyperlink r:id="rId9" w:history="1">
              <w:r>
                <w:rPr>
                  <w:color w:val="#410a8c"/>
                  <w:u w:val="single"/>
                </w:rPr>
                <w:t xml:space="preserve">Olivier Venture</w:t>
              </w:r>
            </w:hyperlink>
          </w:p>
          <w:p>
            <w:pPr/>
            <w:r>
              <w:rPr/>
              <w:t xml:space="preserve">Marianne Bujard, Donald Harper et Li Guoqiang (éd.). </w:t>
            </w:r>
            <w:r>
              <w:rPr>
                <w:i w:val="1"/>
                <w:iCs w:val="1"/>
              </w:rPr>
              <w:t xml:space="preserve">Temps, espace et destin : Mélanges offerts à Marc Kalinowski</w:t>
            </w:r>
            <w:r>
              <w:rPr/>
              <w:t xml:space="preserve">, Collège de France, Institut des Hautes Études Chinoises, p. 371-383, 2023</w:t>
            </w:r>
          </w:p>
          <w:p>
            <w:pPr/>
            <w:r>
              <w:rPr/>
              <w:t xml:space="preserve">Chapitre d'ouvrage</w:t>
            </w:r>
          </w:p>
          <w:p>
            <w:pPr/>
            <w:hyperlink r:id="rId128" w:history="1">
              <w:r>
                <w:rPr>
                  <w:color w:val="#410a8c"/>
                  <w:u w:val="single"/>
                </w:rPr>
                <w:t xml:space="preserve">hal-04158705v1</w:t>
              </w:r>
            </w:hyperlink>
          </w:p>
        </w:tc>
      </w:tr>
      <w:tr>
        <w:trPr/>
        <w:tc>
          <w:tcPr>
            <w:noWrap/>
          </w:tcPr>
          <w:p>
            <w:pPr>
              <w:spacing w:after="200"/>
            </w:pPr>
            <w:hyperlink r:id="rId129" w:history="1">
              <w:r>
                <w:rPr>
                  <w:color w:val="1e198e"/>
                  <w:b w:val="1"/>
                  <w:bCs w:val="1"/>
                  <w:u w:val="single"/>
                </w:rPr>
                <w:t xml:space="preserve">La question de l’origine de l’écriture chinoise</w:t>
              </w:r>
            </w:hyperlink>
          </w:p>
          <w:p>
            <w:pPr/>
            <w:hyperlink r:id="rId9" w:history="1">
              <w:r>
                <w:rPr>
                  <w:color w:val="#410a8c"/>
                  <w:u w:val="single"/>
                </w:rPr>
                <w:t xml:space="preserve">Olivier Venture</w:t>
              </w:r>
            </w:hyperlink>
          </w:p>
          <w:p>
            <w:pPr/>
            <w:r>
              <w:rPr/>
              <w:t xml:space="preserve">Hélène Campaignolle-Catel (dir.). </w:t>
            </w:r>
            <w:r>
              <w:rPr>
                <w:i w:val="1"/>
                <w:iCs w:val="1"/>
              </w:rPr>
              <w:t xml:space="preserve">Écritures V. Systèmes d'écriture, imaginaire lettré</w:t>
            </w:r>
            <w:r>
              <w:rPr/>
              <w:t xml:space="preserve">, Presses Sorbonne Nouvelle, pp.87-99, 2019</w:t>
            </w:r>
          </w:p>
          <w:p>
            <w:pPr/>
            <w:r>
              <w:rPr/>
              <w:t xml:space="preserve">Chapitre d'ouvrage</w:t>
            </w:r>
          </w:p>
          <w:p>
            <w:pPr/>
            <w:hyperlink r:id="rId129" w:history="1">
              <w:r>
                <w:rPr>
                  <w:color w:val="#410a8c"/>
                  <w:u w:val="single"/>
                </w:rPr>
                <w:t xml:space="preserve">halshs-02546157v1</w:t>
              </w:r>
            </w:hyperlink>
          </w:p>
        </w:tc>
      </w:tr>
      <w:tr>
        <w:trPr/>
        <w:tc>
          <w:tcPr>
            <w:noWrap/>
          </w:tcPr>
          <w:p>
            <w:pPr>
              <w:spacing w:after="200"/>
            </w:pPr>
            <w:hyperlink r:id="rId130" w:history="1">
              <w:r>
                <w:rPr>
                  <w:color w:val="1e198e"/>
                  <w:b w:val="1"/>
                  <w:bCs w:val="1"/>
                  <w:u w:val="single"/>
                </w:rPr>
                <w:t xml:space="preserve">Jièbǐzì 借筆字</w:t>
              </w:r>
            </w:hyperlink>
          </w:p>
          <w:p>
            <w:pPr/>
            <w:hyperlink r:id="rId9" w:history="1">
              <w:r>
                <w:rPr>
                  <w:color w:val="#410a8c"/>
                  <w:u w:val="single"/>
                </w:rPr>
                <w:t xml:space="preserve">Olivier Venture</w:t>
              </w:r>
            </w:hyperlink>
          </w:p>
          <w:p>
            <w:pPr/>
            <w:r>
              <w:rPr/>
              <w:t xml:space="preserve">Rint Sybesma. </w:t>
            </w:r>
            <w:r>
              <w:rPr>
                <w:i w:val="1"/>
                <w:iCs w:val="1"/>
              </w:rPr>
              <w:t xml:space="preserve">Encyclopedia of Chinese Language and Linguistics</w:t>
            </w:r>
            <w:r>
              <w:rPr/>
              <w:t xml:space="preserve">, 2, Brill, pp.469-470, 2017</w:t>
            </w:r>
          </w:p>
          <w:p>
            <w:pPr/>
            <w:r>
              <w:rPr/>
              <w:t xml:space="preserve">Chapitre d'ouvrage</w:t>
            </w:r>
          </w:p>
          <w:p>
            <w:pPr/>
            <w:hyperlink r:id="rId130" w:history="1">
              <w:r>
                <w:rPr>
                  <w:color w:val="#410a8c"/>
                  <w:u w:val="single"/>
                </w:rPr>
                <w:t xml:space="preserve">hal-01755180v1</w:t>
              </w:r>
            </w:hyperlink>
          </w:p>
        </w:tc>
      </w:tr>
      <w:tr>
        <w:trPr/>
        <w:tc>
          <w:tcPr>
            <w:noWrap/>
          </w:tcPr>
          <w:p>
            <w:pPr>
              <w:spacing w:after="200"/>
            </w:pPr>
            <w:hyperlink r:id="rId131" w:history="1">
              <w:r>
                <w:rPr>
                  <w:color w:val="1e198e"/>
                  <w:b w:val="1"/>
                  <w:bCs w:val="1"/>
                  <w:u w:val="single"/>
                </w:rPr>
                <w:t xml:space="preserve">Zeng: the Rediscovery of a Forgotten Regional State</w:t>
              </w:r>
            </w:hyperlink>
          </w:p>
          <w:p>
            <w:pPr/>
            <w:hyperlink r:id="rId9" w:history="1">
              <w:r>
                <w:rPr>
                  <w:color w:val="#410a8c"/>
                  <w:u w:val="single"/>
                </w:rPr>
                <w:t xml:space="preserve">Olivier Venture</w:t>
              </w:r>
            </w:hyperlink>
          </w:p>
          <w:p>
            <w:pPr/>
            <w:r>
              <w:rPr/>
              <w:t xml:space="preserve">Gábor Kósa. </w:t>
            </w:r>
            <w:r>
              <w:rPr>
                <w:i w:val="1"/>
                <w:iCs w:val="1"/>
              </w:rPr>
              <w:t xml:space="preserve">China Across the Centuries: Papers from a lecture series in Budapest</w:t>
            </w:r>
            <w:r>
              <w:rPr/>
              <w:t xml:space="preserve">, Department of East Asian Studies, Eötvös Loránd University, pp.1-32, 2017</w:t>
            </w:r>
          </w:p>
          <w:p>
            <w:pPr/>
            <w:r>
              <w:rPr/>
              <w:t xml:space="preserve">Chapitre d'ouvrage</w:t>
            </w:r>
          </w:p>
          <w:p>
            <w:pPr/>
            <w:hyperlink r:id="rId131" w:history="1">
              <w:r>
                <w:rPr>
                  <w:color w:val="#410a8c"/>
                  <w:u w:val="single"/>
                </w:rPr>
                <w:t xml:space="preserve">halshs-02544945v1</w:t>
              </w:r>
            </w:hyperlink>
          </w:p>
        </w:tc>
      </w:tr>
      <w:tr>
        <w:trPr/>
        <w:tc>
          <w:tcPr>
            <w:noWrap/>
          </w:tcPr>
          <w:p>
            <w:pPr>
              <w:spacing w:after="200"/>
            </w:pPr>
            <w:hyperlink r:id="rId132" w:history="1">
              <w:r>
                <w:rPr>
                  <w:color w:val="1e198e"/>
                  <w:b w:val="1"/>
                  <w:bCs w:val="1"/>
                  <w:u w:val="single"/>
                </w:rPr>
                <w:t xml:space="preserve">Shang Emblems in their Archaeological Context</w:t>
              </w:r>
            </w:hyperlink>
          </w:p>
          <w:p>
            <w:pPr/>
            <w:hyperlink r:id="rId9" w:history="1">
              <w:r>
                <w:rPr>
                  <w:color w:val="#410a8c"/>
                  <w:u w:val="single"/>
                </w:rPr>
                <w:t xml:space="preserve">Olivier Venture</w:t>
              </w:r>
            </w:hyperlink>
          </w:p>
          <w:p>
            <w:pPr/>
            <w:r>
              <w:rPr/>
              <w:t xml:space="preserve">Edward Shaughnessy. </w:t>
            </w:r>
            <w:r>
              <w:rPr>
                <w:i w:val="1"/>
                <w:iCs w:val="1"/>
              </w:rPr>
              <w:t xml:space="preserve">Imprints of Kinship : Studies of Recently Discovered Bronze Inscriptions from Ancient China</w:t>
            </w:r>
            <w:r>
              <w:rPr/>
              <w:t xml:space="preserve">, Hong Kong University Press, pp.33-46, 2017</w:t>
            </w:r>
          </w:p>
          <w:p>
            <w:pPr/>
            <w:r>
              <w:rPr/>
              <w:t xml:space="preserve">Chapitre d'ouvrage</w:t>
            </w:r>
          </w:p>
          <w:p>
            <w:pPr/>
            <w:hyperlink r:id="rId132" w:history="1">
              <w:r>
                <w:rPr>
                  <w:color w:val="#410a8c"/>
                  <w:u w:val="single"/>
                </w:rPr>
                <w:t xml:space="preserve">hal-01755174v1</w:t>
              </w:r>
            </w:hyperlink>
          </w:p>
        </w:tc>
      </w:tr>
      <w:tr>
        <w:trPr/>
        <w:tc>
          <w:tcPr>
            <w:noWrap/>
          </w:tcPr>
          <w:p>
            <w:pPr>
              <w:spacing w:after="200"/>
            </w:pPr>
            <w:hyperlink r:id="rId133" w:history="1">
              <w:r>
                <w:rPr>
                  <w:color w:val="1e198e"/>
                  <w:b w:val="1"/>
                  <w:bCs w:val="1"/>
                  <w:u w:val="single"/>
                </w:rPr>
                <w:t xml:space="preserve">Paleography</w:t>
              </w:r>
            </w:hyperlink>
          </w:p>
          <w:p>
            <w:pPr/>
            <w:hyperlink r:id="rId9" w:history="1">
              <w:r>
                <w:rPr>
                  <w:color w:val="#410a8c"/>
                  <w:u w:val="single"/>
                </w:rPr>
                <w:t xml:space="preserve">Olivier Venture</w:t>
              </w:r>
            </w:hyperlink>
          </w:p>
          <w:p>
            <w:pPr/>
            <w:r>
              <w:rPr/>
              <w:t xml:space="preserve">Rint Sybesma. </w:t>
            </w:r>
            <w:r>
              <w:rPr>
                <w:i w:val="1"/>
                <w:iCs w:val="1"/>
              </w:rPr>
              <w:t xml:space="preserve">Encyclopedia of Chinese Language and Linguistics</w:t>
            </w:r>
            <w:r>
              <w:rPr/>
              <w:t xml:space="preserve">, 3, Brill, pp.322-330, 2017</w:t>
            </w:r>
          </w:p>
          <w:p>
            <w:pPr/>
            <w:r>
              <w:rPr/>
              <w:t xml:space="preserve">Chapitre d'ouvrage</w:t>
            </w:r>
          </w:p>
          <w:p>
            <w:pPr/>
            <w:hyperlink r:id="rId133" w:history="1">
              <w:r>
                <w:rPr>
                  <w:color w:val="#410a8c"/>
                  <w:u w:val="single"/>
                </w:rPr>
                <w:t xml:space="preserve">hal-01755182v1</w:t>
              </w:r>
            </w:hyperlink>
          </w:p>
        </w:tc>
      </w:tr>
      <w:tr>
        <w:trPr/>
        <w:tc>
          <w:tcPr>
            <w:noWrap/>
          </w:tcPr>
          <w:p>
            <w:pPr>
              <w:spacing w:after="200"/>
            </w:pPr>
            <w:hyperlink r:id="rId134" w:history="1">
              <w:r>
                <w:rPr>
                  <w:color w:val="1e198e"/>
                  <w:b w:val="1"/>
                  <w:bCs w:val="1"/>
                  <w:u w:val="single"/>
                </w:rPr>
                <w:t xml:space="preserve">Les cartes géographiques dans la Chine ancienne</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pp.323-330, 2014</w:t>
            </w:r>
          </w:p>
          <w:p>
            <w:pPr/>
            <w:r>
              <w:rPr/>
              <w:t xml:space="preserve">Chapitre d'ouvrage</w:t>
            </w:r>
          </w:p>
          <w:p>
            <w:pPr/>
            <w:hyperlink r:id="rId134" w:history="1">
              <w:r>
                <w:rPr>
                  <w:color w:val="#410a8c"/>
                  <w:u w:val="single"/>
                </w:rPr>
                <w:t xml:space="preserve">hal-01755203v1</w:t>
              </w:r>
            </w:hyperlink>
          </w:p>
        </w:tc>
      </w:tr>
      <w:tr>
        <w:trPr/>
        <w:tc>
          <w:tcPr>
            <w:noWrap/>
          </w:tcPr>
          <w:p>
            <w:pPr>
              <w:spacing w:after="200"/>
            </w:pPr>
            <w:hyperlink r:id="rId135" w:history="1">
              <w:r>
                <w:rPr>
                  <w:color w:val="1e198e"/>
                  <w:b w:val="1"/>
                  <w:bCs w:val="1"/>
                  <w:u w:val="single"/>
                </w:rPr>
                <w:t xml:space="preserve">Le Cérémonial de Mozuizi</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pp.29-34, 2014</w:t>
            </w:r>
          </w:p>
          <w:p>
            <w:pPr/>
            <w:r>
              <w:rPr/>
              <w:t xml:space="preserve">Chapitre d'ouvrage</w:t>
            </w:r>
          </w:p>
          <w:p>
            <w:pPr/>
            <w:hyperlink r:id="rId135" w:history="1">
              <w:r>
                <w:rPr>
                  <w:color w:val="#410a8c"/>
                  <w:u w:val="single"/>
                </w:rPr>
                <w:t xml:space="preserve">hal-01755199v1</w:t>
              </w:r>
            </w:hyperlink>
          </w:p>
        </w:tc>
      </w:tr>
      <w:tr>
        <w:trPr/>
        <w:tc>
          <w:tcPr>
            <w:noWrap/>
          </w:tcPr>
          <w:p>
            <w:pPr>
              <w:spacing w:after="200"/>
            </w:pPr>
            <w:hyperlink r:id="rId136" w:history="1">
              <w:r>
                <w:rPr>
                  <w:color w:val="1e198e"/>
                  <w:b w:val="1"/>
                  <w:bCs w:val="1"/>
                  <w:u w:val="single"/>
                </w:rPr>
                <w:t xml:space="preserve">Les Six arcanes stratégiques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pp.91-97, 2014</w:t>
            </w:r>
          </w:p>
          <w:p>
            <w:pPr/>
            <w:r>
              <w:rPr/>
              <w:t xml:space="preserve">Chapitre d'ouvrage</w:t>
            </w:r>
          </w:p>
          <w:p>
            <w:pPr/>
            <w:hyperlink r:id="rId136" w:history="1">
              <w:r>
                <w:rPr>
                  <w:color w:val="#410a8c"/>
                  <w:u w:val="single"/>
                </w:rPr>
                <w:t xml:space="preserve">hal-01755204v1</w:t>
              </w:r>
            </w:hyperlink>
          </w:p>
        </w:tc>
      </w:tr>
      <w:tr>
        <w:trPr/>
        <w:tc>
          <w:tcPr>
            <w:noWrap/>
          </w:tcPr>
          <w:p>
            <w:pPr>
              <w:spacing w:after="200"/>
            </w:pPr>
            <w:hyperlink r:id="rId137" w:history="1">
              <w:r>
                <w:rPr>
                  <w:color w:val="1e198e"/>
                  <w:b w:val="1"/>
                  <w:bCs w:val="1"/>
                  <w:u w:val="single"/>
                </w:rPr>
                <w:t xml:space="preserve">Le Livre des Odes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pp.23-28, 2014</w:t>
            </w:r>
          </w:p>
          <w:p>
            <w:pPr/>
            <w:r>
              <w:rPr/>
              <w:t xml:space="preserve">Chapitre d'ouvrage</w:t>
            </w:r>
          </w:p>
          <w:p>
            <w:pPr/>
            <w:hyperlink r:id="rId137" w:history="1">
              <w:r>
                <w:rPr>
                  <w:color w:val="#410a8c"/>
                  <w:u w:val="single"/>
                </w:rPr>
                <w:t xml:space="preserve">hal-01755202v1</w:t>
              </w:r>
            </w:hyperlink>
          </w:p>
        </w:tc>
      </w:tr>
      <w:tr>
        <w:trPr/>
        <w:tc>
          <w:tcPr>
            <w:noWrap/>
          </w:tcPr>
          <w:p>
            <w:pPr>
              <w:spacing w:after="200"/>
            </w:pPr>
            <w:hyperlink r:id="rId138" w:history="1">
              <w:r>
                <w:rPr>
                  <w:color w:val="1e198e"/>
                  <w:b w:val="1"/>
                  <w:bCs w:val="1"/>
                  <w:u w:val="single"/>
                </w:rPr>
                <w:t xml:space="preserve">Les tablettes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pp.351-352, 2014</w:t>
            </w:r>
          </w:p>
          <w:p>
            <w:pPr/>
            <w:r>
              <w:rPr/>
              <w:t xml:space="preserve">Chapitre d'ouvrage</w:t>
            </w:r>
          </w:p>
          <w:p>
            <w:pPr/>
            <w:hyperlink r:id="rId138" w:history="1">
              <w:r>
                <w:rPr>
                  <w:color w:val="#410a8c"/>
                  <w:u w:val="single"/>
                </w:rPr>
                <w:t xml:space="preserve">hal-01755192v1</w:t>
              </w:r>
            </w:hyperlink>
          </w:p>
        </w:tc>
      </w:tr>
      <w:tr>
        <w:trPr/>
        <w:tc>
          <w:tcPr>
            <w:noWrap/>
          </w:tcPr>
          <w:p>
            <w:pPr>
              <w:spacing w:after="200"/>
            </w:pPr>
            <w:hyperlink r:id="rId139" w:history="1">
              <w:r>
                <w:rPr>
                  <w:color w:val="1e198e"/>
                  <w:b w:val="1"/>
                  <w:bCs w:val="1"/>
                  <w:u w:val="single"/>
                </w:rPr>
                <w:t xml:space="preserve">Les rouleaux de lattes de bois et de bambou</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pp.353-354, 2014</w:t>
            </w:r>
          </w:p>
          <w:p>
            <w:pPr/>
            <w:r>
              <w:rPr/>
              <w:t xml:space="preserve">Chapitre d'ouvrage</w:t>
            </w:r>
          </w:p>
          <w:p>
            <w:pPr/>
            <w:hyperlink r:id="rId139" w:history="1">
              <w:r>
                <w:rPr>
                  <w:color w:val="#410a8c"/>
                  <w:u w:val="single"/>
                </w:rPr>
                <w:t xml:space="preserve">hal-01755189v1</w:t>
              </w:r>
            </w:hyperlink>
          </w:p>
        </w:tc>
      </w:tr>
      <w:tr>
        <w:trPr/>
        <w:tc>
          <w:tcPr>
            <w:noWrap/>
          </w:tcPr>
          <w:p>
            <w:pPr>
              <w:spacing w:after="200"/>
            </w:pPr>
            <w:hyperlink r:id="rId140" w:history="1">
              <w:r>
                <w:rPr>
                  <w:color w:val="1e198e"/>
                  <w:b w:val="1"/>
                  <w:bCs w:val="1"/>
                  <w:u w:val="single"/>
                </w:rPr>
                <w:t xml:space="preserve">Les recueils d’anecdotes historiques</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pp.73-78, 2014</w:t>
            </w:r>
          </w:p>
          <w:p>
            <w:pPr/>
            <w:r>
              <w:rPr/>
              <w:t xml:space="preserve">Chapitre d'ouvrage</w:t>
            </w:r>
          </w:p>
          <w:p>
            <w:pPr/>
            <w:hyperlink r:id="rId140" w:history="1">
              <w:r>
                <w:rPr>
                  <w:color w:val="#410a8c"/>
                  <w:u w:val="single"/>
                </w:rPr>
                <w:t xml:space="preserve">hal-01755197v1</w:t>
              </w:r>
            </w:hyperlink>
          </w:p>
        </w:tc>
      </w:tr>
      <w:tr>
        <w:trPr/>
        <w:tc>
          <w:tcPr>
            <w:noWrap/>
          </w:tcPr>
          <w:p>
            <w:pPr>
              <w:spacing w:after="200"/>
            </w:pPr>
            <w:hyperlink r:id="rId141" w:history="1">
              <w:r>
                <w:rPr>
                  <w:color w:val="1e198e"/>
                  <w:b w:val="1"/>
                  <w:bCs w:val="1"/>
                  <w:u w:val="single"/>
                </w:rPr>
                <w:t xml:space="preserve">Les pièces de soie</w:t>
              </w:r>
            </w:hyperlink>
          </w:p>
          <w:p>
            <w:pPr/>
            <w:hyperlink r:id="rId9" w:history="1">
              <w:r>
                <w:rPr>
                  <w:color w:val="#410a8c"/>
                  <w:u w:val="single"/>
                </w:rPr>
                <w:t xml:space="preserve">Olivier Venture</w:t>
              </w:r>
            </w:hyperlink>
          </w:p>
          <w:p>
            <w:pPr/>
            <w:r>
              <w:rPr/>
              <w:t xml:space="preserve">Jean-Pierre Drège. </w:t>
            </w:r>
            <w:r>
              <w:rPr>
                <w:i w:val="1"/>
                <w:iCs w:val="1"/>
              </w:rPr>
              <w:t xml:space="preserve">La Fabrique du lisible – La mise en texte des manuscrits de la Chine ancienne et médiévale</w:t>
            </w:r>
            <w:r>
              <w:rPr/>
              <w:t xml:space="preserve">, Collège de France, Institut des hautes études chinoises, pp.347-350, 2014</w:t>
            </w:r>
          </w:p>
          <w:p>
            <w:pPr/>
            <w:r>
              <w:rPr/>
              <w:t xml:space="preserve">Chapitre d'ouvrage</w:t>
            </w:r>
          </w:p>
          <w:p>
            <w:pPr/>
            <w:hyperlink r:id="rId141" w:history="1">
              <w:r>
                <w:rPr>
                  <w:color w:val="#410a8c"/>
                  <w:u w:val="single"/>
                </w:rPr>
                <w:t xml:space="preserve">hal-01755194v1</w:t>
              </w:r>
            </w:hyperlink>
          </w:p>
        </w:tc>
      </w:tr>
      <w:tr>
        <w:trPr/>
        <w:tc>
          <w:tcPr>
            <w:noWrap/>
          </w:tcPr>
          <w:p>
            <w:pPr>
              <w:spacing w:after="200"/>
            </w:pPr>
            <w:hyperlink r:id="rId142" w:history="1">
              <w:r>
                <w:rPr>
                  <w:color w:val="1e198e"/>
                  <w:b w:val="1"/>
                  <w:bCs w:val="1"/>
                  <w:u w:val="single"/>
                </w:rPr>
                <w:t xml:space="preserve">Cités et inscriptions en Chine du XIIIe au IIIe siècle avant notre ère</w:t>
              </w:r>
            </w:hyperlink>
          </w:p>
          <w:p>
            <w:pPr/>
            <w:hyperlink r:id="rId9" w:history="1">
              <w:r>
                <w:rPr>
                  <w:color w:val="#410a8c"/>
                  <w:u w:val="single"/>
                </w:rPr>
                <w:t xml:space="preserve">Olivier Venture</w:t>
              </w:r>
            </w:hyperlink>
          </w:p>
          <w:p>
            <w:pPr/>
            <w:r>
              <w:rPr/>
              <w:t xml:space="preserve">Pascal Vernus. </w:t>
            </w:r>
            <w:r>
              <w:rPr>
                <w:i w:val="1"/>
                <w:iCs w:val="1"/>
              </w:rPr>
              <w:t xml:space="preserve">Les premières cités et la naissance de l'écriture</w:t>
            </w:r>
            <w:r>
              <w:rPr/>
              <w:t xml:space="preserve">, Actes Sud, pp.129-148, 2011</w:t>
            </w:r>
          </w:p>
          <w:p>
            <w:pPr/>
            <w:r>
              <w:rPr/>
              <w:t xml:space="preserve">Chapitre d'ouvrage</w:t>
            </w:r>
          </w:p>
          <w:p>
            <w:pPr/>
            <w:hyperlink r:id="rId142" w:history="1">
              <w:r>
                <w:rPr>
                  <w:color w:val="#410a8c"/>
                  <w:u w:val="single"/>
                </w:rPr>
                <w:t xml:space="preserve">halshs-00947423v1</w:t>
              </w:r>
            </w:hyperlink>
          </w:p>
        </w:tc>
      </w:tr>
      <w:tr>
        <w:trPr/>
        <w:tc>
          <w:tcPr>
            <w:noWrap/>
          </w:tcPr>
          <w:p>
            <w:pPr>
              <w:spacing w:after="200"/>
            </w:pPr>
            <w:hyperlink r:id="rId143" w:history="1">
              <w:r>
                <w:rPr>
                  <w:color w:val="1e198e"/>
                  <w:b w:val="1"/>
                  <w:bCs w:val="1"/>
                  <w:u w:val="single"/>
                </w:rPr>
                <w:t xml:space="preserve">再談中國古代簡牘帛書的形制</w:t>
              </w:r>
            </w:hyperlink>
          </w:p>
          <w:p>
            <w:pPr/>
            <w:hyperlink r:id="rId9" w:history="1">
              <w:r>
                <w:rPr>
                  <w:color w:val="#410a8c"/>
                  <w:u w:val="single"/>
                </w:rPr>
                <w:t xml:space="preserve">Olivier Venture</w:t>
              </w:r>
            </w:hyperlink>
          </w:p>
          <w:p>
            <w:pPr/>
            <w:r>
              <w:rPr>
                <w:i w:val="1"/>
                <w:iCs w:val="1"/>
              </w:rPr>
              <w:t xml:space="preserve">2007年中國簡帛學國際論壇論文集</w:t>
            </w:r>
            <w:r>
              <w:rPr/>
              <w:t xml:space="preserve">, 國立臺灣大學中文系, pp.543-558, 2011</w:t>
            </w:r>
          </w:p>
          <w:p>
            <w:pPr/>
            <w:r>
              <w:rPr/>
              <w:t xml:space="preserve">Chapitre d'ouvrage</w:t>
            </w:r>
          </w:p>
          <w:p>
            <w:pPr/>
            <w:hyperlink r:id="rId143" w:history="1">
              <w:r>
                <w:rPr>
                  <w:color w:val="#410a8c"/>
                  <w:u w:val="single"/>
                </w:rPr>
                <w:t xml:space="preserve">halshs-00947418v1</w:t>
              </w:r>
            </w:hyperlink>
          </w:p>
        </w:tc>
      </w:tr>
      <w:tr>
        <w:trPr/>
        <w:tc>
          <w:tcPr>
            <w:noWrap/>
          </w:tcPr>
          <w:p>
            <w:pPr>
              <w:spacing w:after="200"/>
            </w:pPr>
            <w:hyperlink r:id="rId144" w:history="1">
              <w:r>
                <w:rPr>
                  <w:color w:val="1e198e"/>
                  <w:b w:val="1"/>
                  <w:bCs w:val="1"/>
                  <w:u w:val="single"/>
                </w:rPr>
                <w:t xml:space="preserve">La pyro-ostéomancie sous les Shang et les Zhou occidentaux</w:t>
              </w:r>
            </w:hyperlink>
          </w:p>
          <w:p>
            <w:pPr/>
            <w:hyperlink r:id="rId9" w:history="1">
              <w:r>
                <w:rPr>
                  <w:color w:val="#410a8c"/>
                  <w:u w:val="single"/>
                </w:rPr>
                <w:t xml:space="preserve">Olivier Venture</w:t>
              </w:r>
            </w:hyperlink>
          </w:p>
          <w:p>
            <w:pPr/>
            <w:r>
              <w:rPr/>
              <w:t xml:space="preserve">John Lagerwey. </w:t>
            </w:r>
            <w:r>
              <w:rPr>
                <w:i w:val="1"/>
                <w:iCs w:val="1"/>
              </w:rPr>
              <w:t xml:space="preserve">Religion et société en Chine ancienne et médiévale</w:t>
            </w:r>
            <w:r>
              <w:rPr/>
              <w:t xml:space="preserve">, Le Cerf-Institut Ricci, pp.77-100, 2009</w:t>
            </w:r>
          </w:p>
          <w:p>
            <w:pPr/>
            <w:r>
              <w:rPr/>
              <w:t xml:space="preserve">Chapitre d'ouvrage</w:t>
            </w:r>
          </w:p>
          <w:p>
            <w:pPr/>
            <w:hyperlink r:id="rId144" w:history="1">
              <w:r>
                <w:rPr>
                  <w:color w:val="#410a8c"/>
                  <w:u w:val="single"/>
                </w:rPr>
                <w:t xml:space="preserve">halshs-00947429v1</w:t>
              </w:r>
            </w:hyperlink>
          </w:p>
        </w:tc>
      </w:tr>
      <w:tr>
        <w:trPr/>
        <w:tc>
          <w:tcPr>
            <w:noWrap/>
          </w:tcPr>
          <w:p>
            <w:pPr>
              <w:spacing w:after="200"/>
            </w:pPr>
            <w:hyperlink r:id="rId145" w:history="1">
              <w:r>
                <w:rPr>
                  <w:color w:val="1e198e"/>
                  <w:b w:val="1"/>
                  <w:bCs w:val="1"/>
                  <w:u w:val="single"/>
                </w:rPr>
                <w:t xml:space="preserve">L'écriture de Qin</w:t>
              </w:r>
            </w:hyperlink>
          </w:p>
          <w:p>
            <w:pPr/>
            <w:hyperlink r:id="rId9" w:history="1">
              <w:r>
                <w:rPr>
                  <w:color w:val="#410a8c"/>
                  <w:u w:val="single"/>
                </w:rPr>
                <w:t xml:space="preserve">Olivier Venture</w:t>
              </w:r>
            </w:hyperlink>
          </w:p>
          <w:p>
            <w:pPr/>
            <w:r>
              <w:rPr/>
              <w:t xml:space="preserve">Alain Thote et Lothar von Falkenhausen. </w:t>
            </w:r>
            <w:r>
              <w:rPr>
                <w:i w:val="1"/>
                <w:iCs w:val="1"/>
              </w:rPr>
              <w:t xml:space="preserve">Les soldats de l'éternité - l'armée de Xi'an</w:t>
            </w:r>
            <w:r>
              <w:rPr/>
              <w:t xml:space="preserve">, Pinacothèque de Paris, pp.209-216, 2008</w:t>
            </w:r>
          </w:p>
          <w:p>
            <w:pPr/>
            <w:r>
              <w:rPr/>
              <w:t xml:space="preserve">Chapitre d'ouvrage</w:t>
            </w:r>
          </w:p>
          <w:p>
            <w:pPr/>
            <w:hyperlink r:id="rId145" w:history="1">
              <w:r>
                <w:rPr>
                  <w:color w:val="#410a8c"/>
                  <w:u w:val="single"/>
                </w:rPr>
                <w:t xml:space="preserve">halshs-00947431v1</w:t>
              </w:r>
            </w:hyperlink>
          </w:p>
        </w:tc>
      </w:tr>
      <w:tr>
        <w:trPr/>
        <w:tc>
          <w:tcPr>
            <w:noWrap/>
          </w:tcPr>
          <w:p>
            <w:pPr>
              <w:spacing w:after="200"/>
            </w:pPr>
            <w:hyperlink r:id="rId146" w:history="1">
              <w:r>
                <w:rPr>
                  <w:color w:val="1e198e"/>
                  <w:b w:val="1"/>
                  <w:bCs w:val="1"/>
                  <w:u w:val="single"/>
                </w:rPr>
                <w:t xml:space="preserve">La représentation visuelle dans les pratiques pyro-ostéomantiques de la Chine archaïque</w:t>
              </w:r>
            </w:hyperlink>
          </w:p>
          <w:p>
            <w:pPr/>
            <w:hyperlink r:id="rId9" w:history="1">
              <w:r>
                <w:rPr>
                  <w:color w:val="#410a8c"/>
                  <w:u w:val="single"/>
                </w:rPr>
                <w:t xml:space="preserve">Olivier Venture</w:t>
              </w:r>
            </w:hyperlink>
          </w:p>
          <w:p>
            <w:pPr/>
            <w:r>
              <w:rPr/>
              <w:t xml:space="preserve">Francesca Bray, Vera Dorofeeva-Lichtmann et Georges Métailié. </w:t>
            </w:r>
            <w:r>
              <w:rPr>
                <w:i w:val="1"/>
                <w:iCs w:val="1"/>
              </w:rPr>
              <w:t xml:space="preserve">The Power of Tu: Graphics and Text in the Production of Technical Knowledge in China - The Warp and the Weft</w:t>
            </w:r>
            <w:r>
              <w:rPr/>
              <w:t xml:space="preserve">, Brill, pp.83-107, 2007</w:t>
            </w:r>
          </w:p>
          <w:p>
            <w:pPr/>
            <w:r>
              <w:rPr/>
              <w:t xml:space="preserve">Chapitre d'ouvrage</w:t>
            </w:r>
          </w:p>
          <w:p>
            <w:pPr/>
            <w:hyperlink r:id="rId146" w:history="1">
              <w:r>
                <w:rPr>
                  <w:color w:val="#410a8c"/>
                  <w:u w:val="single"/>
                </w:rPr>
                <w:t xml:space="preserve">halshs-00947435v1</w:t>
              </w:r>
            </w:hyperlink>
          </w:p>
        </w:tc>
      </w:tr>
      <w:tr>
        <w:trPr/>
        <w:tc>
          <w:tcPr>
            <w:noWrap/>
          </w:tcPr>
          <w:p>
            <w:pPr>
              <w:spacing w:after="200"/>
            </w:pPr>
            <w:hyperlink r:id="rId147" w:history="1">
              <w:r>
                <w:rPr>
                  <w:color w:val="1e198e"/>
                  <w:b w:val="1"/>
                  <w:bCs w:val="1"/>
                  <w:u w:val="single"/>
                </w:rPr>
                <w:t xml:space="preserve">Visibilité et lisibilité dans les inscriptions sur bronze de la Chine archaïque (1250-771 av. notre ère)</w:t>
              </w:r>
            </w:hyperlink>
          </w:p>
          <w:p>
            <w:pPr/>
            <w:hyperlink r:id="rId9" w:history="1">
              <w:r>
                <w:rPr>
                  <w:color w:val="#410a8c"/>
                  <w:u w:val="single"/>
                </w:rPr>
                <w:t xml:space="preserve">Olivier Venture</w:t>
              </w:r>
            </w:hyperlink>
          </w:p>
          <w:p>
            <w:pPr/>
            <w:r>
              <w:rPr/>
              <w:t xml:space="preserve">Anne Kerlan et Cécile Sakai. </w:t>
            </w:r>
            <w:r>
              <w:rPr>
                <w:i w:val="1"/>
                <w:iCs w:val="1"/>
              </w:rPr>
              <w:t xml:space="preserve">Du visible au lisible - texte et image en Chine et au Japon</w:t>
            </w:r>
            <w:r>
              <w:rPr/>
              <w:t xml:space="preserve">, Picquier, pp.67-81, 2006</w:t>
            </w:r>
          </w:p>
          <w:p>
            <w:pPr/>
            <w:r>
              <w:rPr/>
              <w:t xml:space="preserve">Chapitre d'ouvrage</w:t>
            </w:r>
          </w:p>
          <w:p>
            <w:pPr/>
            <w:hyperlink r:id="rId147" w:history="1">
              <w:r>
                <w:rPr>
                  <w:color w:val="#410a8c"/>
                  <w:u w:val="single"/>
                </w:rPr>
                <w:t xml:space="preserve">halshs-00947440v1</w:t>
              </w:r>
            </w:hyperlink>
          </w:p>
        </w:tc>
      </w:tr>
      <w:tr>
        <w:trPr/>
        <w:tc>
          <w:tcPr>
            <w:noWrap/>
          </w:tcPr>
          <w:p>
            <w:pPr>
              <w:spacing w:after="200"/>
            </w:pPr>
            <w:hyperlink r:id="rId148" w:history="1">
              <w:r>
                <w:rPr>
                  <w:color w:val="1e198e"/>
                  <w:b w:val="1"/>
                  <w:bCs w:val="1"/>
                  <w:u w:val="single"/>
                </w:rPr>
                <w:t xml:space="preserve">Catalogue des estampages chinois de l'Institut des Hautes Etudes chinoises du Collège de France</w:t>
              </w:r>
            </w:hyperlink>
          </w:p>
          <w:p>
            <w:pPr/>
            <w:hyperlink r:id="rId9" w:history="1">
              <w:r>
                <w:rPr>
                  <w:color w:val="#410a8c"/>
                  <w:u w:val="single"/>
                </w:rPr>
                <w:t xml:space="preserve">Olivier Venture</w:t>
              </w:r>
            </w:hyperlink>
            <w:r>
              <w:rPr/>
              <w:t xml:space="preserve">,</w:t>
            </w:r>
            <w:hyperlink r:id="rId127" w:history="1">
              <w:r>
                <w:rPr>
                  <w:color w:val="#410a8c"/>
                  <w:u w:val="single"/>
                </w:rPr>
                <w:t xml:space="preserve">Jean-Pierre Drège</w:t>
              </w:r>
            </w:hyperlink>
            <w:r>
              <w:rPr/>
              <w:t xml:space="preserve">,</w:t>
            </w:r>
            <w:hyperlink r:id="rId149" w:history="1">
              <w:r>
                <w:rPr>
                  <w:color w:val="#410a8c"/>
                  <w:u w:val="single"/>
                </w:rPr>
                <w:t xml:space="preserve">Michela Bussotti</w:t>
              </w:r>
            </w:hyperlink>
            <w:r>
              <w:rPr/>
              <w:t xml:space="preserve">,</w:t>
            </w:r>
            <w:hyperlink r:id="rId150" w:history="1">
              <w:r>
                <w:rPr>
                  <w:color w:val="#410a8c"/>
                  <w:u w:val="single"/>
                </w:rPr>
                <w:t xml:space="preserve">Richard Schneider</w:t>
              </w:r>
            </w:hyperlink>
          </w:p>
          <w:p>
            <w:pPr/>
            <w:r>
              <w:rPr>
                <w:i w:val="1"/>
                <w:iCs w:val="1"/>
              </w:rPr>
              <w:t xml:space="preserve">Catalogue des estampages chinois de l'Institut des Hautes Etudes chinoises du Collège de France</w:t>
            </w:r>
            <w:r>
              <w:rPr/>
              <w:t xml:space="preserve">, Collège de France, 2005</w:t>
            </w:r>
          </w:p>
          <w:p>
            <w:pPr/>
            <w:r>
              <w:rPr/>
              <w:t xml:space="preserve">Chapitre d'ouvrage</w:t>
            </w:r>
          </w:p>
          <w:p>
            <w:pPr/>
            <w:hyperlink r:id="rId148" w:history="1">
              <w:r>
                <w:rPr>
                  <w:color w:val="#410a8c"/>
                  <w:u w:val="single"/>
                </w:rPr>
                <w:t xml:space="preserve">halshs-00108281v1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 Les inscriptions de Yangjiacun », La science au présent 2006, Encyclopaedia Universalis</w:t>
              </w:r>
            </w:hyperlink>
          </w:p>
          <w:p>
            <w:pPr/>
            <w:hyperlink r:id="rId9" w:history="1">
              <w:r>
                <w:rPr>
                  <w:color w:val="#410a8c"/>
                  <w:u w:val="single"/>
                </w:rPr>
                <w:t xml:space="preserve">Olivier Venture</w:t>
              </w:r>
            </w:hyperlink>
          </w:p>
          <w:p>
            <w:pPr/>
            <w:r>
              <w:rPr/>
              <w:t xml:space="preserve">2006</w:t>
            </w:r>
          </w:p>
          <w:p>
            <w:pPr/>
            <w:r>
              <w:rPr/>
              <w:t xml:space="preserve">Autre publication scientifique</w:t>
            </w:r>
          </w:p>
          <w:p>
            <w:pPr/>
            <w:hyperlink r:id="rId151" w:history="1">
              <w:r>
                <w:rPr>
                  <w:color w:val="#410a8c"/>
                  <w:u w:val="single"/>
                </w:rPr>
                <w:t xml:space="preserve">halshs-00108449v1</w:t>
              </w:r>
            </w:hyperlink>
          </w:p>
        </w:tc>
      </w:tr>
      <w:tr>
        <w:trPr/>
        <w:tc>
          <w:tcPr>
            <w:noWrap/>
          </w:tcPr>
          <w:p>
            <w:pPr>
              <w:spacing w:after="200"/>
            </w:pPr>
            <w:hyperlink r:id="rId152" w:history="1">
              <w:r>
                <w:rPr>
                  <w:color w:val="1e198e"/>
                  <w:b w:val="1"/>
                  <w:bCs w:val="1"/>
                  <w:u w:val="single"/>
                </w:rPr>
                <w:t xml:space="preserve">Raphaël Petrucci &amp;quot;, in L. Valensi et F. Pouillon éd., Dictionnaire des orientalistes</w:t>
              </w:r>
            </w:hyperlink>
          </w:p>
          <w:p>
            <w:pPr/>
            <w:hyperlink r:id="rId9" w:history="1">
              <w:r>
                <w:rPr>
                  <w:color w:val="#410a8c"/>
                  <w:u w:val="single"/>
                </w:rPr>
                <w:t xml:space="preserve">Olivier Venture</w:t>
              </w:r>
            </w:hyperlink>
          </w:p>
          <w:p>
            <w:pPr/>
            <w:r>
              <w:rPr/>
              <w:t xml:space="preserve">2006</w:t>
            </w:r>
          </w:p>
          <w:p>
            <w:pPr/>
            <w:r>
              <w:rPr/>
              <w:t xml:space="preserve">Autre publication scientifique</w:t>
            </w:r>
          </w:p>
          <w:p>
            <w:pPr/>
            <w:hyperlink r:id="rId152" w:history="1">
              <w:r>
                <w:rPr>
                  <w:color w:val="#410a8c"/>
                  <w:u w:val="single"/>
                </w:rPr>
                <w:t xml:space="preserve">halshs-00108450v1</w:t>
              </w:r>
            </w:hyperlink>
          </w:p>
        </w:tc>
      </w:tr>
      <w:tr>
        <w:trPr/>
        <w:tc>
          <w:tcPr>
            <w:noWrap/>
          </w:tcPr>
          <w:p>
            <w:pPr>
              <w:spacing w:after="200"/>
            </w:pPr>
            <w:hyperlink r:id="rId153" w:history="1">
              <w:r>
                <w:rPr>
                  <w:color w:val="1e198e"/>
                  <w:b w:val="1"/>
                  <w:bCs w:val="1"/>
                  <w:u w:val="single"/>
                </w:rPr>
                <w:t xml:space="preserve">Traduction : Sun Hua, « Le Site de Jinsha à Chengdu », in Alain Thote, éd., Chine, l'énigme de l'homme de bronze. Archéologie du Sichuan</w:t>
              </w:r>
            </w:hyperlink>
          </w:p>
          <w:p>
            <w:pPr/>
            <w:hyperlink r:id="rId9" w:history="1">
              <w:r>
                <w:rPr>
                  <w:color w:val="#410a8c"/>
                  <w:u w:val="single"/>
                </w:rPr>
                <w:t xml:space="preserve">Olivier Venture</w:t>
              </w:r>
            </w:hyperlink>
          </w:p>
          <w:p>
            <w:pPr/>
            <w:r>
              <w:rPr/>
              <w:t xml:space="preserve">2003</w:t>
            </w:r>
          </w:p>
          <w:p>
            <w:pPr/>
            <w:r>
              <w:rPr/>
              <w:t xml:space="preserve">Autre publication scientifique</w:t>
            </w:r>
          </w:p>
          <w:p>
            <w:pPr/>
            <w:hyperlink r:id="rId153" w:history="1">
              <w:r>
                <w:rPr>
                  <w:color w:val="#410a8c"/>
                  <w:u w:val="single"/>
                </w:rPr>
                <w:t xml:space="preserve">halshs-00108442v1</w:t>
              </w:r>
            </w:hyperlink>
          </w:p>
        </w:tc>
      </w:tr>
      <w:tr>
        <w:trPr/>
        <w:tc>
          <w:tcPr>
            <w:noWrap/>
          </w:tcPr>
          <w:p>
            <w:pPr>
              <w:spacing w:after="200"/>
            </w:pPr>
            <w:hyperlink r:id="rId154" w:history="1">
              <w:r>
                <w:rPr>
                  <w:color w:val="1e198e"/>
                  <w:b w:val="1"/>
                  <w:bCs w:val="1"/>
                  <w:u w:val="single"/>
                </w:rPr>
                <w:t xml:space="preserve">Divination et société dans la Chine médiévale. Etudes des manuscrits de Dunhuang de la Bibliothèque nationale de France et de la British Library, Marc Kalinowski éd. [avec la collaboration d'Olivier Venture], Bibliothèque Nationale de France, Paris</w:t>
              </w:r>
            </w:hyperlink>
          </w:p>
          <w:p>
            <w:pPr/>
            <w:hyperlink r:id="rId9" w:history="1">
              <w:r>
                <w:rPr>
                  <w:color w:val="#410a8c"/>
                  <w:u w:val="single"/>
                </w:rPr>
                <w:t xml:space="preserve">Olivier Venture</w:t>
              </w:r>
            </w:hyperlink>
          </w:p>
          <w:p>
            <w:pPr/>
            <w:r>
              <w:rPr/>
              <w:t xml:space="preserve">2003</w:t>
            </w:r>
          </w:p>
          <w:p>
            <w:pPr/>
            <w:r>
              <w:rPr/>
              <w:t xml:space="preserve">Autre publication scientifique</w:t>
            </w:r>
          </w:p>
          <w:p>
            <w:pPr/>
            <w:hyperlink r:id="rId154" w:history="1">
              <w:r>
                <w:rPr>
                  <w:color w:val="#410a8c"/>
                  <w:u w:val="single"/>
                </w:rPr>
                <w:t xml:space="preserve">halshs-00108454v1</w:t>
              </w:r>
            </w:hyperlink>
          </w:p>
        </w:tc>
      </w:tr>
      <w:tr>
        <w:trPr/>
        <w:tc>
          <w:tcPr>
            <w:noWrap/>
          </w:tcPr>
          <w:p>
            <w:pPr>
              <w:spacing w:after="200"/>
            </w:pPr>
            <w:hyperlink r:id="rId155" w:history="1">
              <w:r>
                <w:rPr>
                  <w:color w:val="1e198e"/>
                  <w:b w:val="1"/>
                  <w:bCs w:val="1"/>
                  <w:u w:val="single"/>
                </w:rPr>
                <w:t xml:space="preserve">1899 : identification des inscriptions oraculaires, Anyang (Chine) », La science au présent 1999, Encyclopaedia Universalis</w:t>
              </w:r>
            </w:hyperlink>
          </w:p>
          <w:p>
            <w:pPr/>
            <w:hyperlink r:id="rId9" w:history="1">
              <w:r>
                <w:rPr>
                  <w:color w:val="#410a8c"/>
                  <w:u w:val="single"/>
                </w:rPr>
                <w:t xml:space="preserve">Olivier Venture</w:t>
              </w:r>
            </w:hyperlink>
          </w:p>
          <w:p>
            <w:pPr/>
            <w:r>
              <w:rPr/>
              <w:t xml:space="preserve">1998</w:t>
            </w:r>
          </w:p>
          <w:p>
            <w:pPr/>
            <w:r>
              <w:rPr/>
              <w:t xml:space="preserve">Autre publication scientifique</w:t>
            </w:r>
          </w:p>
          <w:p>
            <w:pPr/>
            <w:hyperlink r:id="rId155" w:history="1">
              <w:r>
                <w:rPr>
                  <w:color w:val="#410a8c"/>
                  <w:u w:val="single"/>
                </w:rPr>
                <w:t xml:space="preserve">halshs-00108443v1</w:t>
              </w:r>
            </w:hyperlink>
          </w:p>
        </w:tc>
      </w:tr>
      <w:tr>
        <w:trPr/>
        <w:tc>
          <w:tcPr>
            <w:noWrap/>
          </w:tcPr>
          <w:p>
            <w:pPr>
              <w:spacing w:after="200"/>
            </w:pPr>
            <w:hyperlink r:id="rId156" w:history="1">
              <w:r>
                <w:rPr>
                  <w:color w:val="1e198e"/>
                  <w:b w:val="1"/>
                  <w:bCs w:val="1"/>
                  <w:u w:val="single"/>
                </w:rPr>
                <w:t xml:space="preserve">Neuf recensions concernant l'archéologie, l'épigraphie et la paléographie de la Chine ancienne, in Revue Bibliographique de Sinologie</w:t>
              </w:r>
            </w:hyperlink>
          </w:p>
          <w:p>
            <w:pPr/>
            <w:hyperlink r:id="rId9" w:history="1">
              <w:r>
                <w:rPr>
                  <w:color w:val="#410a8c"/>
                  <w:u w:val="single"/>
                </w:rPr>
                <w:t xml:space="preserve">Olivier Venture</w:t>
              </w:r>
            </w:hyperlink>
          </w:p>
          <w:p>
            <w:pPr/>
            <w:r>
              <w:rPr/>
              <w:t xml:space="preserve">1995</w:t>
            </w:r>
          </w:p>
          <w:p>
            <w:pPr/>
            <w:r>
              <w:rPr/>
              <w:t xml:space="preserve">Autre publication scientifique</w:t>
            </w:r>
          </w:p>
          <w:p>
            <w:pPr/>
            <w:hyperlink r:id="rId156" w:history="1">
              <w:r>
                <w:rPr>
                  <w:color w:val="#410a8c"/>
                  <w:u w:val="single"/>
                </w:rPr>
                <w:t xml:space="preserve">halshs-00108439v1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7" w:history="1">
              <w:r>
                <w:rPr>
                  <w:color w:val="1e198e"/>
                  <w:b w:val="1"/>
                  <w:bCs w:val="1"/>
                  <w:u w:val="single"/>
                </w:rPr>
                <w:t xml:space="preserve">Etude d’un emploi rituel de l’écrit dans la Chine archaïque (XIIIe-VIIIe s. av. notre ère) – réflexion sur les matériaux épigraphiques des Shang et des Zhou occidentaux</w:t>
              </w:r>
            </w:hyperlink>
          </w:p>
          <w:p>
            <w:pPr/>
            <w:hyperlink r:id="rId9" w:history="1">
              <w:r>
                <w:rPr>
                  <w:color w:val="#410a8c"/>
                  <w:u w:val="single"/>
                </w:rPr>
                <w:t xml:space="preserve">Olivier Venture</w:t>
              </w:r>
            </w:hyperlink>
          </w:p>
          <w:p>
            <w:pPr/>
            <w:r>
              <w:rPr/>
              <w:t xml:space="preserve">Histoire. Université Paris 7 - Denis Diderot, 2012. Français. </w:t>
            </w:r>
            <w:hyperlink r:id="rId158" w:history="1">
              <w:r>
                <w:rPr>
                  <w:color w:val="#410a8c"/>
                  <w:u w:val="single"/>
                </w:rPr>
                <w:t xml:space="preserve">⟨NNT : ⟩</w:t>
              </w:r>
            </w:hyperlink>
          </w:p>
          <w:p>
            <w:pPr/>
            <w:r>
              <w:rPr/>
              <w:t xml:space="preserve">Thèse</w:t>
            </w:r>
          </w:p>
          <w:p>
            <w:pPr/>
            <w:hyperlink r:id="rId157" w:history="1">
              <w:r>
                <w:rPr>
                  <w:color w:val="#410a8c"/>
                  <w:u w:val="single"/>
                </w:rPr>
                <w:t xml:space="preserve">tel-02546671v1</w:t>
              </w:r>
            </w:hyperlink>
          </w:p>
        </w:tc>
      </w:tr>
    </w:tbl>
    <w:sectPr>
      <w:footerReference w:type="default" r:id="rId1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olivier.venture@ephe.sorbonne.fr" TargetMode="External"/><Relationship Id="rId8" Type="http://schemas.openxmlformats.org/officeDocument/2006/relationships/hyperlink" Target="https://hal.science/hal-05452694v1" TargetMode="External"/><Relationship Id="rId9" Type="http://schemas.openxmlformats.org/officeDocument/2006/relationships/hyperlink" Target="https://hal.science/search/index/?q=*&amp;authFullName_s=Olivier Venture" TargetMode="External"/><Relationship Id="rId10" Type="http://schemas.openxmlformats.org/officeDocument/2006/relationships/hyperlink" Target="https://hal.science/hal-04412148v1" TargetMode="External"/><Relationship Id="rId11" Type="http://schemas.openxmlformats.org/officeDocument/2006/relationships/hyperlink" Target="https://hal.science/hal-03655921v1" TargetMode="External"/><Relationship Id="rId12" Type="http://schemas.openxmlformats.org/officeDocument/2006/relationships/hyperlink" Target="https://dx.doi.org/10.1017/eac.2021.6" TargetMode="External"/><Relationship Id="rId13" Type="http://schemas.openxmlformats.org/officeDocument/2006/relationships/hyperlink" Target="https://hal.science/hal-03655923v1" TargetMode="External"/><Relationship Id="rId14" Type="http://schemas.openxmlformats.org/officeDocument/2006/relationships/hyperlink" Target="https://shs.hal.science/halshs-02546177v1" TargetMode="External"/><Relationship Id="rId15" Type="http://schemas.openxmlformats.org/officeDocument/2006/relationships/hyperlink" Target="https://shs.hal.science/halshs-02546142v1" TargetMode="External"/><Relationship Id="rId16" Type="http://schemas.openxmlformats.org/officeDocument/2006/relationships/hyperlink" Target="https://hal.science/search/index/?q=*&amp;authFullName_s=Marc Kalinowski" TargetMode="External"/><Relationship Id="rId17" Type="http://schemas.openxmlformats.org/officeDocument/2006/relationships/hyperlink" Target="https://shs.hal.science/halshs-02546206v1" TargetMode="External"/><Relationship Id="rId18" Type="http://schemas.openxmlformats.org/officeDocument/2006/relationships/hyperlink" Target="https://shs.hal.science/halshs-02546016v1" TargetMode="External"/><Relationship Id="rId19" Type="http://schemas.openxmlformats.org/officeDocument/2006/relationships/hyperlink" Target="https://hal.science/hal-01755178v1" TargetMode="External"/><Relationship Id="rId20" Type="http://schemas.openxmlformats.org/officeDocument/2006/relationships/hyperlink" Target="https://hal.science/hal-01755171v1" TargetMode="External"/><Relationship Id="rId21" Type="http://schemas.openxmlformats.org/officeDocument/2006/relationships/hyperlink" Target="https://hal.science/hal-01755166v1" TargetMode="External"/><Relationship Id="rId22" Type="http://schemas.openxmlformats.org/officeDocument/2006/relationships/hyperlink" Target="https://hal.science/hal-01755185v1" TargetMode="External"/><Relationship Id="rId23" Type="http://schemas.openxmlformats.org/officeDocument/2006/relationships/hyperlink" Target="https://hal.science/hal-01755187v1" TargetMode="External"/><Relationship Id="rId24" Type="http://schemas.openxmlformats.org/officeDocument/2006/relationships/hyperlink" Target="https://hal.science/hal-01755169v1" TargetMode="External"/><Relationship Id="rId25" Type="http://schemas.openxmlformats.org/officeDocument/2006/relationships/hyperlink" Target="https://hal.science/hal-01755176v1" TargetMode="External"/><Relationship Id="rId26" Type="http://schemas.openxmlformats.org/officeDocument/2006/relationships/hyperlink" Target="https://shs.hal.science/halshs-00947414v1" TargetMode="External"/><Relationship Id="rId27" Type="http://schemas.openxmlformats.org/officeDocument/2006/relationships/hyperlink" Target="https://shs.hal.science/halshs-00947417v1" TargetMode="External"/><Relationship Id="rId28" Type="http://schemas.openxmlformats.org/officeDocument/2006/relationships/hyperlink" Target="https://shs.hal.science/halshs-00947416v1" TargetMode="External"/><Relationship Id="rId29" Type="http://schemas.openxmlformats.org/officeDocument/2006/relationships/hyperlink" Target="https://shs.hal.science/halshs-00947421v1" TargetMode="External"/><Relationship Id="rId30" Type="http://schemas.openxmlformats.org/officeDocument/2006/relationships/hyperlink" Target="https://shs.hal.science/halshs-00947419v1" TargetMode="External"/><Relationship Id="rId31" Type="http://schemas.openxmlformats.org/officeDocument/2006/relationships/hyperlink" Target="https://shs.hal.science/halshs-00947425v1" TargetMode="External"/><Relationship Id="rId32" Type="http://schemas.openxmlformats.org/officeDocument/2006/relationships/hyperlink" Target="https://shs.hal.science/halshs-00947428v1" TargetMode="External"/><Relationship Id="rId33" Type="http://schemas.openxmlformats.org/officeDocument/2006/relationships/hyperlink" Target="https://shs.hal.science/halshs-00947426v1" TargetMode="External"/><Relationship Id="rId34" Type="http://schemas.openxmlformats.org/officeDocument/2006/relationships/hyperlink" Target="https://shs.hal.science/halshs-00947434v1" TargetMode="External"/><Relationship Id="rId35" Type="http://schemas.openxmlformats.org/officeDocument/2006/relationships/hyperlink" Target="https://shs.hal.science/halshs-00947436v1" TargetMode="External"/><Relationship Id="rId36" Type="http://schemas.openxmlformats.org/officeDocument/2006/relationships/hyperlink" Target="https://shs.hal.science/halshs-00947438v1" TargetMode="External"/><Relationship Id="rId37" Type="http://schemas.openxmlformats.org/officeDocument/2006/relationships/hyperlink" Target="https://shs.hal.science/halshs-00947441v1" TargetMode="External"/><Relationship Id="rId38" Type="http://schemas.openxmlformats.org/officeDocument/2006/relationships/hyperlink" Target="https://shs.hal.science/halshs-00108279v1" TargetMode="External"/><Relationship Id="rId39" Type="http://schemas.openxmlformats.org/officeDocument/2006/relationships/hyperlink" Target="https://shs.hal.science/halshs-00947443v1" TargetMode="External"/><Relationship Id="rId40" Type="http://schemas.openxmlformats.org/officeDocument/2006/relationships/hyperlink" Target="https://shs.hal.science/halshs-00947442v1" TargetMode="External"/><Relationship Id="rId41" Type="http://schemas.openxmlformats.org/officeDocument/2006/relationships/hyperlink" Target="https://shs.hal.science/halshs-00131976v1" TargetMode="External"/><Relationship Id="rId42" Type="http://schemas.openxmlformats.org/officeDocument/2006/relationships/hyperlink" Target="https://hal.science/search/index/?q=*&amp;authFullName_s=Alain Thote" TargetMode="External"/><Relationship Id="rId43" Type="http://schemas.openxmlformats.org/officeDocument/2006/relationships/hyperlink" Target="https://shs.hal.science/halshs-00108277v1" TargetMode="External"/><Relationship Id="rId44" Type="http://schemas.openxmlformats.org/officeDocument/2006/relationships/hyperlink" Target="https://shs.hal.science/halshs-00108270v1" TargetMode="External"/><Relationship Id="rId45" Type="http://schemas.openxmlformats.org/officeDocument/2006/relationships/hyperlink" Target="https://hal.science/hal-05531619v1" TargetMode="External"/><Relationship Id="rId46" Type="http://schemas.openxmlformats.org/officeDocument/2006/relationships/hyperlink" Target="https://hal.science/search/index/?q=*&amp;authFullName_s=Julien Zurbach" TargetMode="External"/><Relationship Id="rId47" Type="http://schemas.openxmlformats.org/officeDocument/2006/relationships/hyperlink" Target="https://hal.science/hal-05531616v1" TargetMode="External"/><Relationship Id="rId48" Type="http://schemas.openxmlformats.org/officeDocument/2006/relationships/hyperlink" Target="https://hal.science/hal-05531607v1" TargetMode="External"/><Relationship Id="rId49" Type="http://schemas.openxmlformats.org/officeDocument/2006/relationships/hyperlink" Target="https://hal.science/hal-05531614v1" TargetMode="External"/><Relationship Id="rId50" Type="http://schemas.openxmlformats.org/officeDocument/2006/relationships/hyperlink" Target="https://hal.science/hal-05531604v1" TargetMode="External"/><Relationship Id="rId51" Type="http://schemas.openxmlformats.org/officeDocument/2006/relationships/hyperlink" Target="https://hal.science/hal-05531611v1" TargetMode="External"/><Relationship Id="rId52" Type="http://schemas.openxmlformats.org/officeDocument/2006/relationships/hyperlink" Target="https://hal.science/hal-05511039v1" TargetMode="External"/><Relationship Id="rId53" Type="http://schemas.openxmlformats.org/officeDocument/2006/relationships/hyperlink" Target="https://hal.science/search/index/?q=*&amp;authFullName_s=Guillaume Jacques" TargetMode="External"/><Relationship Id="rId54" Type="http://schemas.openxmlformats.org/officeDocument/2006/relationships/hyperlink" Target="https://hal.science/hal-05531590v1" TargetMode="External"/><Relationship Id="rId55" Type="http://schemas.openxmlformats.org/officeDocument/2006/relationships/hyperlink" Target="https://hal.science/hal-05531599v1" TargetMode="External"/><Relationship Id="rId56" Type="http://schemas.openxmlformats.org/officeDocument/2006/relationships/hyperlink" Target="https://hal.science/hal-05531588v1" TargetMode="External"/><Relationship Id="rId57" Type="http://schemas.openxmlformats.org/officeDocument/2006/relationships/hyperlink" Target="https://hal.science/hal-05531591v1" TargetMode="External"/><Relationship Id="rId58" Type="http://schemas.openxmlformats.org/officeDocument/2006/relationships/hyperlink" Target="https://hal.science/hal-05531586v1" TargetMode="External"/><Relationship Id="rId59" Type="http://schemas.openxmlformats.org/officeDocument/2006/relationships/hyperlink" Target="https://hal.science/hal-05531582v1" TargetMode="External"/><Relationship Id="rId60" Type="http://schemas.openxmlformats.org/officeDocument/2006/relationships/hyperlink" Target="https://hal.science/hal-05531587v1" TargetMode="External"/><Relationship Id="rId61" Type="http://schemas.openxmlformats.org/officeDocument/2006/relationships/hyperlink" Target="https://hal.science/search/index/?q=*&amp;authFullName_s=Colin Brisson" TargetMode="External"/><Relationship Id="rId62" Type="http://schemas.openxmlformats.org/officeDocument/2006/relationships/hyperlink" Target="https://hal.science/hal-05531538v1" TargetMode="External"/><Relationship Id="rId63" Type="http://schemas.openxmlformats.org/officeDocument/2006/relationships/hyperlink" Target="https://hal.science/hal-05531536v1" TargetMode="External"/><Relationship Id="rId64" Type="http://schemas.openxmlformats.org/officeDocument/2006/relationships/hyperlink" Target="https://hal.science/hal-05531288v1" TargetMode="External"/><Relationship Id="rId65" Type="http://schemas.openxmlformats.org/officeDocument/2006/relationships/hyperlink" Target="https://hal.science/hal-05531534v1" TargetMode="External"/><Relationship Id="rId66" Type="http://schemas.openxmlformats.org/officeDocument/2006/relationships/hyperlink" Target="https://hal.science/hal-05531287v1" TargetMode="External"/><Relationship Id="rId67" Type="http://schemas.openxmlformats.org/officeDocument/2006/relationships/hyperlink" Target="https://hal.science/hal-05531285v1" TargetMode="External"/><Relationship Id="rId68" Type="http://schemas.openxmlformats.org/officeDocument/2006/relationships/hyperlink" Target="https://hal.science/hal-05531274v1" TargetMode="External"/><Relationship Id="rId69" Type="http://schemas.openxmlformats.org/officeDocument/2006/relationships/hyperlink" Target="https://hal.science/hal-05531276v1" TargetMode="External"/><Relationship Id="rId70" Type="http://schemas.openxmlformats.org/officeDocument/2006/relationships/hyperlink" Target="https://hal.science/hal-05531272v1" TargetMode="External"/><Relationship Id="rId71" Type="http://schemas.openxmlformats.org/officeDocument/2006/relationships/hyperlink" Target="https://hal.science/hal-05531236v1" TargetMode="External"/><Relationship Id="rId72" Type="http://schemas.openxmlformats.org/officeDocument/2006/relationships/hyperlink" Target="https://hal.science/hal-05531228v1" TargetMode="External"/><Relationship Id="rId73" Type="http://schemas.openxmlformats.org/officeDocument/2006/relationships/hyperlink" Target="https://hal.science/hal-05531238v1" TargetMode="External"/><Relationship Id="rId74" Type="http://schemas.openxmlformats.org/officeDocument/2006/relationships/hyperlink" Target="https://cnrs.hal.science/hal-05467280v1" TargetMode="External"/><Relationship Id="rId75" Type="http://schemas.openxmlformats.org/officeDocument/2006/relationships/hyperlink" Target="https://hal.science/hal-05531223v1" TargetMode="External"/><Relationship Id="rId76" Type="http://schemas.openxmlformats.org/officeDocument/2006/relationships/hyperlink" Target="https://hal.science/hal-05531227v1" TargetMode="External"/><Relationship Id="rId77" Type="http://schemas.openxmlformats.org/officeDocument/2006/relationships/hyperlink" Target="https://cnrs.hal.science/hal-05467296v1" TargetMode="External"/><Relationship Id="rId78" Type="http://schemas.openxmlformats.org/officeDocument/2006/relationships/hyperlink" Target="https://hal.science/hal-05531218v1" TargetMode="External"/><Relationship Id="rId79" Type="http://schemas.openxmlformats.org/officeDocument/2006/relationships/hyperlink" Target="https://cnrs.hal.science/hal-05467264v1" TargetMode="External"/><Relationship Id="rId80" Type="http://schemas.openxmlformats.org/officeDocument/2006/relationships/hyperlink" Target="https://cnrs.hal.science/hal-05467211v1" TargetMode="External"/><Relationship Id="rId81" Type="http://schemas.openxmlformats.org/officeDocument/2006/relationships/hyperlink" Target="https://cnrs.hal.science/hal-05467231v1" TargetMode="External"/><Relationship Id="rId82" Type="http://schemas.openxmlformats.org/officeDocument/2006/relationships/hyperlink" Target="https://cnrs.hal.science/hal-05467249v1" TargetMode="External"/><Relationship Id="rId83" Type="http://schemas.openxmlformats.org/officeDocument/2006/relationships/hyperlink" Target="https://cnrs.hal.science/hal-05467150v1" TargetMode="External"/><Relationship Id="rId84" Type="http://schemas.openxmlformats.org/officeDocument/2006/relationships/hyperlink" Target="https://cnrs.hal.science/hal-05467167v1" TargetMode="External"/><Relationship Id="rId85" Type="http://schemas.openxmlformats.org/officeDocument/2006/relationships/hyperlink" Target="https://cnrs.hal.science/hal-05467033v1" TargetMode="External"/><Relationship Id="rId86" Type="http://schemas.openxmlformats.org/officeDocument/2006/relationships/hyperlink" Target="https://cnrs.hal.science/hal-05467111v1" TargetMode="External"/><Relationship Id="rId87" Type="http://schemas.openxmlformats.org/officeDocument/2006/relationships/hyperlink" Target="https://cnrs.hal.science/hal-05467083v1" TargetMode="External"/><Relationship Id="rId88" Type="http://schemas.openxmlformats.org/officeDocument/2006/relationships/hyperlink" Target="https://cnrs.hal.science/hal-05467053v1" TargetMode="External"/><Relationship Id="rId89" Type="http://schemas.openxmlformats.org/officeDocument/2006/relationships/hyperlink" Target="https://cnrs.hal.science/hal-05467137v1" TargetMode="External"/><Relationship Id="rId90" Type="http://schemas.openxmlformats.org/officeDocument/2006/relationships/hyperlink" Target="https://cnrs.hal.science/hal-05466926v1" TargetMode="External"/><Relationship Id="rId91" Type="http://schemas.openxmlformats.org/officeDocument/2006/relationships/hyperlink" Target="https://cnrs.hal.science/hal-05464038v1" TargetMode="External"/><Relationship Id="rId92" Type="http://schemas.openxmlformats.org/officeDocument/2006/relationships/hyperlink" Target="https://cnrs.hal.science/hal-05464041v1" TargetMode="External"/><Relationship Id="rId93" Type="http://schemas.openxmlformats.org/officeDocument/2006/relationships/hyperlink" Target="https://cnrs.hal.science/hal-05466941v1" TargetMode="External"/><Relationship Id="rId94" Type="http://schemas.openxmlformats.org/officeDocument/2006/relationships/hyperlink" Target="https://cnrs.hal.science/hal-05464042v1" TargetMode="External"/><Relationship Id="rId95" Type="http://schemas.openxmlformats.org/officeDocument/2006/relationships/hyperlink" Target="https://cnrs.hal.science/hal-05464027v1" TargetMode="External"/><Relationship Id="rId96" Type="http://schemas.openxmlformats.org/officeDocument/2006/relationships/hyperlink" Target="https://cnrs.hal.science/hal-05464028v1" TargetMode="External"/><Relationship Id="rId97" Type="http://schemas.openxmlformats.org/officeDocument/2006/relationships/hyperlink" Target="https://cnrs.hal.science/hal-05464035v1" TargetMode="External"/><Relationship Id="rId98" Type="http://schemas.openxmlformats.org/officeDocument/2006/relationships/hyperlink" Target="https://cnrs.hal.science/hal-05464016v1" TargetMode="External"/><Relationship Id="rId99" Type="http://schemas.openxmlformats.org/officeDocument/2006/relationships/hyperlink" Target="https://cnrs.hal.science/hal-05464018v1" TargetMode="External"/><Relationship Id="rId100" Type="http://schemas.openxmlformats.org/officeDocument/2006/relationships/hyperlink" Target="https://hal.science/hal-05452834v1" TargetMode="External"/><Relationship Id="rId101" Type="http://schemas.openxmlformats.org/officeDocument/2006/relationships/hyperlink" Target="https://hal.science/hal-05452831v1" TargetMode="External"/><Relationship Id="rId102" Type="http://schemas.openxmlformats.org/officeDocument/2006/relationships/hyperlink" Target="https://hal.science/hal-05452827v1" TargetMode="External"/><Relationship Id="rId103" Type="http://schemas.openxmlformats.org/officeDocument/2006/relationships/hyperlink" Target="https://hal.science/hal-05452824v1" TargetMode="External"/><Relationship Id="rId104" Type="http://schemas.openxmlformats.org/officeDocument/2006/relationships/hyperlink" Target="https://hal.science/hal-05452806v1" TargetMode="External"/><Relationship Id="rId105" Type="http://schemas.openxmlformats.org/officeDocument/2006/relationships/hyperlink" Target="https://hal.science/hal-05452810v1" TargetMode="External"/><Relationship Id="rId106" Type="http://schemas.openxmlformats.org/officeDocument/2006/relationships/hyperlink" Target="https://hal.science/hal-05452816v1" TargetMode="External"/><Relationship Id="rId107" Type="http://schemas.openxmlformats.org/officeDocument/2006/relationships/hyperlink" Target="https://hal.science/hal-05452796v1" TargetMode="External"/><Relationship Id="rId108" Type="http://schemas.openxmlformats.org/officeDocument/2006/relationships/hyperlink" Target="https://hal.science/hal-05452792v1" TargetMode="External"/><Relationship Id="rId109" Type="http://schemas.openxmlformats.org/officeDocument/2006/relationships/hyperlink" Target="https://hal.science/hal-05452803v1" TargetMode="External"/><Relationship Id="rId110" Type="http://schemas.openxmlformats.org/officeDocument/2006/relationships/hyperlink" Target="https://hal.science/hal-05452789v1" TargetMode="External"/><Relationship Id="rId111" Type="http://schemas.openxmlformats.org/officeDocument/2006/relationships/hyperlink" Target="https://hal.science/hal-05452719v1" TargetMode="External"/><Relationship Id="rId112" Type="http://schemas.openxmlformats.org/officeDocument/2006/relationships/hyperlink" Target="https://hal.science/hal-05452713v1" TargetMode="External"/><Relationship Id="rId113" Type="http://schemas.openxmlformats.org/officeDocument/2006/relationships/hyperlink" Target="https://hal.science/hal-05452715v1" TargetMode="External"/><Relationship Id="rId114" Type="http://schemas.openxmlformats.org/officeDocument/2006/relationships/hyperlink" Target="https://hal.science/hal-05452724v1" TargetMode="External"/><Relationship Id="rId115" Type="http://schemas.openxmlformats.org/officeDocument/2006/relationships/hyperlink" Target="https://hal.science/hal-05452710v1" TargetMode="External"/><Relationship Id="rId116" Type="http://schemas.openxmlformats.org/officeDocument/2006/relationships/hyperlink" Target="https://hal.science/hal-05452706v1" TargetMode="External"/><Relationship Id="rId117" Type="http://schemas.openxmlformats.org/officeDocument/2006/relationships/hyperlink" Target="https://hal.science/hal-05452703v1" TargetMode="External"/><Relationship Id="rId118" Type="http://schemas.openxmlformats.org/officeDocument/2006/relationships/hyperlink" Target="https://shs.hal.science/halshs-00108284v1" TargetMode="External"/><Relationship Id="rId119" Type="http://schemas.openxmlformats.org/officeDocument/2006/relationships/hyperlink" Target="https://hal.science/search/index/?q=*&amp;authFullName_s=Yau Shun-Chiu" TargetMode="External"/><Relationship Id="rId120" Type="http://schemas.openxmlformats.org/officeDocument/2006/relationships/hyperlink" Target="https://hal.science/search/index/?q=*&amp;authFullName_s=Chrystelle Mar&#233;chal" TargetMode="External"/><Relationship Id="rId121" Type="http://schemas.openxmlformats.org/officeDocument/2006/relationships/hyperlink" Target="https://hal.science/hal-05452700v1" TargetMode="External"/><Relationship Id="rId122" Type="http://schemas.openxmlformats.org/officeDocument/2006/relationships/hyperlink" Target="https://shs.hal.science/halshs-00108433v1" TargetMode="External"/><Relationship Id="rId123" Type="http://schemas.openxmlformats.org/officeDocument/2006/relationships/hyperlink" Target="https://hal.science/hal-05452688v1" TargetMode="External"/><Relationship Id="rId124" Type="http://schemas.openxmlformats.org/officeDocument/2006/relationships/hyperlink" Target="https://shs.hal.science/halshs-00947445v1" TargetMode="External"/><Relationship Id="rId125" Type="http://schemas.openxmlformats.org/officeDocument/2006/relationships/hyperlink" Target="https://hal.science/search/index/?q=*&amp;authFullName_s=&#25991;&#23532; &#37159;" TargetMode="External"/><Relationship Id="rId126" Type="http://schemas.openxmlformats.org/officeDocument/2006/relationships/hyperlink" Target="https://shs.hal.science/halshs-00752787v1" TargetMode="External"/><Relationship Id="rId127" Type="http://schemas.openxmlformats.org/officeDocument/2006/relationships/hyperlink" Target="https://hal.science/search/index/?q=*&amp;authFullName_s=Jean-Pierre Dr&#232;ge" TargetMode="External"/><Relationship Id="rId128" Type="http://schemas.openxmlformats.org/officeDocument/2006/relationships/hyperlink" Target="https://hal.science/hal-04158705v1" TargetMode="External"/><Relationship Id="rId129" Type="http://schemas.openxmlformats.org/officeDocument/2006/relationships/hyperlink" Target="https://shs.hal.science/halshs-02546157v1" TargetMode="External"/><Relationship Id="rId130" Type="http://schemas.openxmlformats.org/officeDocument/2006/relationships/hyperlink" Target="https://hal.science/hal-01755180v1" TargetMode="External"/><Relationship Id="rId131" Type="http://schemas.openxmlformats.org/officeDocument/2006/relationships/hyperlink" Target="https://shs.hal.science/halshs-02544945v1" TargetMode="External"/><Relationship Id="rId132" Type="http://schemas.openxmlformats.org/officeDocument/2006/relationships/hyperlink" Target="https://hal.science/hal-01755174v1" TargetMode="External"/><Relationship Id="rId133" Type="http://schemas.openxmlformats.org/officeDocument/2006/relationships/hyperlink" Target="https://hal.science/hal-01755182v1" TargetMode="External"/><Relationship Id="rId134" Type="http://schemas.openxmlformats.org/officeDocument/2006/relationships/hyperlink" Target="https://hal.science/hal-01755203v1" TargetMode="External"/><Relationship Id="rId135" Type="http://schemas.openxmlformats.org/officeDocument/2006/relationships/hyperlink" Target="https://hal.science/hal-01755199v1" TargetMode="External"/><Relationship Id="rId136" Type="http://schemas.openxmlformats.org/officeDocument/2006/relationships/hyperlink" Target="https://hal.science/hal-01755204v1" TargetMode="External"/><Relationship Id="rId137" Type="http://schemas.openxmlformats.org/officeDocument/2006/relationships/hyperlink" Target="https://hal.science/hal-01755202v1" TargetMode="External"/><Relationship Id="rId138" Type="http://schemas.openxmlformats.org/officeDocument/2006/relationships/hyperlink" Target="https://hal.science/hal-01755192v1" TargetMode="External"/><Relationship Id="rId139" Type="http://schemas.openxmlformats.org/officeDocument/2006/relationships/hyperlink" Target="https://hal.science/hal-01755189v1" TargetMode="External"/><Relationship Id="rId140" Type="http://schemas.openxmlformats.org/officeDocument/2006/relationships/hyperlink" Target="https://hal.science/hal-01755197v1" TargetMode="External"/><Relationship Id="rId141" Type="http://schemas.openxmlformats.org/officeDocument/2006/relationships/hyperlink" Target="https://hal.science/hal-01755194v1" TargetMode="External"/><Relationship Id="rId142" Type="http://schemas.openxmlformats.org/officeDocument/2006/relationships/hyperlink" Target="https://shs.hal.science/halshs-00947423v1" TargetMode="External"/><Relationship Id="rId143" Type="http://schemas.openxmlformats.org/officeDocument/2006/relationships/hyperlink" Target="https://shs.hal.science/halshs-00947418v1" TargetMode="External"/><Relationship Id="rId144" Type="http://schemas.openxmlformats.org/officeDocument/2006/relationships/hyperlink" Target="https://shs.hal.science/halshs-00947429v1" TargetMode="External"/><Relationship Id="rId145" Type="http://schemas.openxmlformats.org/officeDocument/2006/relationships/hyperlink" Target="https://shs.hal.science/halshs-00947431v1" TargetMode="External"/><Relationship Id="rId146" Type="http://schemas.openxmlformats.org/officeDocument/2006/relationships/hyperlink" Target="https://shs.hal.science/halshs-00947435v1" TargetMode="External"/><Relationship Id="rId147" Type="http://schemas.openxmlformats.org/officeDocument/2006/relationships/hyperlink" Target="https://shs.hal.science/halshs-00947440v1" TargetMode="External"/><Relationship Id="rId148" Type="http://schemas.openxmlformats.org/officeDocument/2006/relationships/hyperlink" Target="https://shs.hal.science/halshs-00108281v1" TargetMode="External"/><Relationship Id="rId149" Type="http://schemas.openxmlformats.org/officeDocument/2006/relationships/hyperlink" Target="https://hal.science/search/index/?q=*&amp;authFullName_s=Michela Bussotti" TargetMode="External"/><Relationship Id="rId150" Type="http://schemas.openxmlformats.org/officeDocument/2006/relationships/hyperlink" Target="https://hal.science/search/index/?q=*&amp;authFullName_s=Richard Schneider" TargetMode="External"/><Relationship Id="rId151" Type="http://schemas.openxmlformats.org/officeDocument/2006/relationships/hyperlink" Target="https://shs.hal.science/halshs-00108449v1" TargetMode="External"/><Relationship Id="rId152" Type="http://schemas.openxmlformats.org/officeDocument/2006/relationships/hyperlink" Target="https://shs.hal.science/halshs-00108450v1" TargetMode="External"/><Relationship Id="rId153" Type="http://schemas.openxmlformats.org/officeDocument/2006/relationships/hyperlink" Target="https://shs.hal.science/halshs-00108442v1" TargetMode="External"/><Relationship Id="rId154" Type="http://schemas.openxmlformats.org/officeDocument/2006/relationships/hyperlink" Target="https://shs.hal.science/halshs-00108454v1" TargetMode="External"/><Relationship Id="rId155" Type="http://schemas.openxmlformats.org/officeDocument/2006/relationships/hyperlink" Target="https://shs.hal.science/halshs-00108443v1" TargetMode="External"/><Relationship Id="rId156" Type="http://schemas.openxmlformats.org/officeDocument/2006/relationships/hyperlink" Target="https://shs.hal.science/halshs-00108439v1" TargetMode="External"/><Relationship Id="rId157" Type="http://schemas.openxmlformats.org/officeDocument/2006/relationships/hyperlink" Target="https://theses.hal.science/tel-02546671v1" TargetMode="External"/><Relationship Id="rId158" Type="http://schemas.openxmlformats.org/officeDocument/2006/relationships/hyperlink" Target="https://www.theses.fr/" TargetMode="External"/><Relationship Id="rId1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Venture</dc:title>
  <dc:description>CV</dc:description>
  <dc:subject/>
  <cp:keywords/>
  <cp:category/>
  <cp:lastModifiedBy/>
  <dcterms:created xsi:type="dcterms:W3CDTF">2026-04-11T19:26:38+02:00</dcterms:created>
  <dcterms:modified xsi:type="dcterms:W3CDTF">2026-04-11T19:26:38+02:00</dcterms:modified>
</cp:coreProperties>
</file>

<file path=docProps/custom.xml><?xml version="1.0" encoding="utf-8"?>
<Properties xmlns="http://schemas.openxmlformats.org/officeDocument/2006/custom-properties" xmlns:vt="http://schemas.openxmlformats.org/officeDocument/2006/docPropsVTypes"/>
</file>