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VOREUX </w:t>
      </w:r>
      <w:r>
        <w:rPr>
          <w:color w:val="641e6e"/>
        </w:rPr>
        <w:t xml:space="preserve">Ingénieur d'études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olivier-voreux</w:t>
        </w:r>
      </w:hyperlink>
    </w:p>
    <w:p>
      <w:pPr>
        <w:numPr>
          <w:ilvl w:val="0"/>
          <w:numId w:val="1"/>
        </w:numPr>
      </w:pPr>
      <w:r>
        <w:rPr/>
        <w:t xml:space="preserve"> ORCID : </w:t>
      </w:r>
      <w:hyperlink r:id="rId8" w:history="1">
        <w:r>
          <w:rPr>
            <w:color w:val="#410a8c"/>
            <w:u w:val="single"/>
          </w:rPr>
          <w:t xml:space="preserve">0000-0001-7886-2864</w:t>
        </w:r>
      </w:hyperlink>
    </w:p>
    <w:p>
      <w:pPr>
        <w:spacing w:before="600"/>
      </w:pPr>
    </w:p>
    <w:p>
      <w:pPr>
        <w:pStyle w:val="Heading2"/>
      </w:pPr>
      <w:r>
        <w:rPr>
          <w:color w:val="1e198e"/>
          <w:b w:val="1"/>
          <w:bCs w:val="1"/>
        </w:rPr>
        <w:t xml:space="preserve">Présentation</w:t>
      </w:r>
    </w:p>
    <w:p>
      <w:pPr>
        <w:spacing w:after="100"/>
      </w:pPr>
    </w:p>
    <w:p>
      <w:pPr/>
      <w:r>
        <w:rPr/>
        <w:t xml:space="preserve">Actuellement en poste en tant qu'ingénieur de recherche à l'ONERA (Office National d'Etudes et de Recherches Aérospatiales), mes travaux portent : 1) sur la modélisation du comportement et de l'endommagement de matériaux énergétiques (propergols solides) et 2) sur la durée de vie à écaillage des systèmes barrière thermique sur aubes de turbines aéronautiques.Mon expérience en thèse de doctorat m'a permis de développer un modèle d'endommagement pour traiter de la fissuration par fatigue dans un code de calcul éléments finis.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Towards a comprehensive regularized continuum damage mechanics model for fatigue crack growth</w:t>
              </w:r>
            </w:hyperlink>
          </w:p>
          <w:p>
            <w:pPr/>
            <w:hyperlink r:id="rId10" w:history="1">
              <w:r>
                <w:rPr>
                  <w:color w:val="#410a8c"/>
                  <w:u w:val="single"/>
                </w:rPr>
                <w:t xml:space="preserve">O. Voreux</w:t>
              </w:r>
            </w:hyperlink>
            <w:r>
              <w:rPr/>
              <w:t xml:space="preserve">,</w:t>
            </w:r>
            <w:hyperlink r:id="rId11" w:history="1">
              <w:r>
                <w:rPr>
                  <w:color w:val="#410a8c"/>
                  <w:u w:val="single"/>
                </w:rPr>
                <w:t xml:space="preserve">S. Feld-Payet</w:t>
              </w:r>
            </w:hyperlink>
            <w:r>
              <w:rPr/>
              <w:t xml:space="preserve">,</w:t>
            </w:r>
            <w:hyperlink r:id="rId12" w:history="1">
              <w:r>
                <w:rPr>
                  <w:color w:val="#410a8c"/>
                  <w:u w:val="single"/>
                </w:rPr>
                <w:t xml:space="preserve">P. Kanouté</w:t>
              </w:r>
            </w:hyperlink>
            <w:r>
              <w:rPr/>
              <w:t xml:space="preserve">,</w:t>
            </w:r>
            <w:hyperlink r:id="rId13" w:history="1">
              <w:r>
                <w:rPr>
                  <w:color w:val="#410a8c"/>
                  <w:u w:val="single"/>
                </w:rPr>
                <w:t xml:space="preserve">S. Kruch</w:t>
              </w:r>
            </w:hyperlink>
          </w:p>
          <w:p>
            <w:pPr/>
            <w:r>
              <w:rPr>
                <w:i w:val="1"/>
                <w:iCs w:val="1"/>
              </w:rPr>
              <w:t xml:space="preserve">Engineering Fracture Mechanics</w:t>
            </w:r>
            <w:r>
              <w:rPr/>
              <w:t xml:space="preserve">, 2025, 328, pp.111494. </w:t>
            </w:r>
            <w:hyperlink r:id="rId14" w:history="1">
              <w:r>
                <w:rPr>
                  <w:color w:val="#410a8c"/>
                  <w:u w:val="single"/>
                </w:rPr>
                <w:t xml:space="preserve">⟨10.1016/j.engfracmech.2025.111494⟩</w:t>
              </w:r>
            </w:hyperlink>
          </w:p>
          <w:p>
            <w:pPr/>
            <w:r>
              <w:rPr/>
              <w:t xml:space="preserve">Article dans une revue</w:t>
            </w:r>
          </w:p>
          <w:p>
            <w:pPr/>
            <w:hyperlink r:id="rId9" w:history="1">
              <w:r>
                <w:rPr>
                  <w:color w:val="#410a8c"/>
                  <w:u w:val="single"/>
                </w:rPr>
                <w:t xml:space="preserve">hal-05455919v1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Modélisation de la propagation de fissure en fatigue dans les superalliages base Nickel par une approche locale de la rupture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MECAMAT 2020</w:t>
            </w:r>
            <w:r>
              <w:rPr/>
              <w:t xml:space="preserve">, Jan 2020, Aussois, France</w:t>
            </w:r>
          </w:p>
          <w:p>
            <w:pPr/>
            <w:r>
              <w:rPr/>
              <w:t xml:space="preserve">Communication dans un congrès</w:t>
            </w:r>
          </w:p>
          <w:p>
            <w:pPr/>
            <w:hyperlink r:id="rId15" w:history="1">
              <w:r>
                <w:rPr>
                  <w:color w:val="#410a8c"/>
                  <w:u w:val="single"/>
                </w:rPr>
                <w:t xml:space="preserve">hal-02470672v1</w:t>
              </w:r>
            </w:hyperlink>
          </w:p>
        </w:tc>
      </w:tr>
      <w:tr>
        <w:trPr/>
        <w:tc>
          <w:tcPr>
            <w:noWrap/>
          </w:tcPr>
          <w:p>
            <w:pPr>
              <w:spacing w:after="200"/>
            </w:pPr>
            <w:hyperlink r:id="rId21" w:history="1">
              <w:r>
                <w:rPr>
                  <w:color w:val="1e198e"/>
                  <w:b w:val="1"/>
                  <w:bCs w:val="1"/>
                  <w:u w:val="single"/>
                </w:rPr>
                <w:t xml:space="preserve">Fatigue crack propagation modeling using a local approach to fracture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CFRAC 2019</w:t>
            </w:r>
            <w:r>
              <w:rPr/>
              <w:t xml:space="preserve">, Jun 2019, Braunschweig, Germany</w:t>
            </w:r>
          </w:p>
          <w:p>
            <w:pPr/>
            <w:r>
              <w:rPr/>
              <w:t xml:space="preserve">Communication dans un congrès</w:t>
            </w:r>
          </w:p>
          <w:p>
            <w:pPr/>
            <w:hyperlink r:id="rId21" w:history="1">
              <w:r>
                <w:rPr>
                  <w:color w:val="#410a8c"/>
                  <w:u w:val="single"/>
                </w:rPr>
                <w:t xml:space="preserve">hal-02332892v1</w:t>
              </w:r>
            </w:hyperlink>
          </w:p>
        </w:tc>
      </w:tr>
      <w:tr>
        <w:trPr/>
        <w:tc>
          <w:tcPr>
            <w:noWrap/>
          </w:tcPr>
          <w:p>
            <w:pPr>
              <w:spacing w:after="200"/>
            </w:pPr>
            <w:hyperlink r:id="rId22" w:history="1">
              <w:r>
                <w:rPr>
                  <w:color w:val="1e198e"/>
                  <w:b w:val="1"/>
                  <w:bCs w:val="1"/>
                  <w:u w:val="single"/>
                </w:rPr>
                <w:t xml:space="preserve">Fatigue crack propagation modeling using a local approach to fracture</w:t>
              </w:r>
            </w:hyperlink>
          </w:p>
          <w:p>
            <w:pPr/>
            <w:hyperlink r:id="rId16" w:history="1">
              <w:r>
                <w:rPr>
                  <w:color w:val="#410a8c"/>
                  <w:u w:val="single"/>
                </w:rPr>
                <w:t xml:space="preserve">Olivier Voreux</w:t>
              </w:r>
            </w:hyperlink>
          </w:p>
          <w:p>
            <w:pPr/>
            <w:r>
              <w:rPr>
                <w:i w:val="1"/>
                <w:iCs w:val="1"/>
              </w:rPr>
              <w:t xml:space="preserve">CFM 2019</w:t>
            </w:r>
            <w:r>
              <w:rPr/>
              <w:t xml:space="preserve">, Aug 2019, Brest, France</w:t>
            </w:r>
          </w:p>
          <w:p>
            <w:pPr/>
            <w:r>
              <w:rPr/>
              <w:t xml:space="preserve">Communication dans un congrès</w:t>
            </w:r>
          </w:p>
          <w:p>
            <w:pPr/>
            <w:hyperlink r:id="rId22" w:history="1">
              <w:r>
                <w:rPr>
                  <w:color w:val="#410a8c"/>
                  <w:u w:val="single"/>
                </w:rPr>
                <w:t xml:space="preserve">hal-02332845v1</w:t>
              </w:r>
            </w:hyperlink>
          </w:p>
        </w:tc>
      </w:tr>
      <w:tr>
        <w:trPr/>
        <w:tc>
          <w:tcPr>
            <w:noWrap/>
          </w:tcPr>
          <w:p>
            <w:pPr>
              <w:spacing w:after="200"/>
            </w:pPr>
            <w:hyperlink r:id="rId23" w:history="1">
              <w:r>
                <w:rPr>
                  <w:color w:val="1e198e"/>
                  <w:b w:val="1"/>
                  <w:bCs w:val="1"/>
                  <w:u w:val="single"/>
                </w:rPr>
                <w:t xml:space="preserve">Modélisation de la propagation de fissure en fatigue par une approche locale de la rupture</w:t>
              </w:r>
            </w:hyperlink>
          </w:p>
          <w:p>
            <w:pPr/>
            <w:hyperlink r:id="rId16" w:history="1">
              <w:r>
                <w:rPr>
                  <w:color w:val="#410a8c"/>
                  <w:u w:val="single"/>
                </w:rPr>
                <w:t xml:space="preserve">Olivier Voreux</w:t>
              </w:r>
            </w:hyperlink>
            <w:r>
              <w:rPr/>
              <w:t xml:space="preserve">,</w:t>
            </w:r>
            <w:hyperlink r:id="rId17" w:history="1">
              <w:r>
                <w:rPr>
                  <w:color w:val="#410a8c"/>
                  <w:u w:val="single"/>
                </w:rPr>
                <w:t xml:space="preserve">Serge Kruch</w:t>
              </w:r>
            </w:hyperlink>
            <w:r>
              <w:rPr/>
              <w:t xml:space="preserve">,</w:t>
            </w:r>
            <w:hyperlink r:id="rId18" w:history="1">
              <w:r>
                <w:rPr>
                  <w:color w:val="#410a8c"/>
                  <w:u w:val="single"/>
                </w:rPr>
                <w:t xml:space="preserve">Sylvia Feld-Payet</w:t>
              </w:r>
            </w:hyperlink>
            <w:r>
              <w:rPr/>
              <w:t xml:space="preserve">,</w:t>
            </w:r>
            <w:hyperlink r:id="rId19" w:history="1">
              <w:r>
                <w:rPr>
                  <w:color w:val="#410a8c"/>
                  <w:u w:val="single"/>
                </w:rPr>
                <w:t xml:space="preserve">Pascale Kanoute</w:t>
              </w:r>
            </w:hyperlink>
            <w:r>
              <w:rPr/>
              <w:t xml:space="preserve">,</w:t>
            </w:r>
            <w:hyperlink r:id="rId20" w:history="1">
              <w:r>
                <w:rPr>
                  <w:color w:val="#410a8c"/>
                  <w:u w:val="single"/>
                </w:rPr>
                <w:t xml:space="preserve">Noémie Rakotomalala</w:t>
              </w:r>
            </w:hyperlink>
          </w:p>
          <w:p>
            <w:pPr/>
            <w:r>
              <w:rPr>
                <w:i w:val="1"/>
                <w:iCs w:val="1"/>
              </w:rPr>
              <w:t xml:space="preserve">MECAMAT 2019 : Rupture des matériaux et structures</w:t>
            </w:r>
            <w:r>
              <w:rPr/>
              <w:t xml:space="preserve">, Jan 2019, Aussois, France</w:t>
            </w:r>
          </w:p>
          <w:p>
            <w:pPr/>
            <w:r>
              <w:rPr/>
              <w:t xml:space="preserve">Communication dans un congrès</w:t>
            </w:r>
          </w:p>
          <w:p>
            <w:pPr/>
            <w:hyperlink r:id="rId23" w:history="1">
              <w:r>
                <w:rPr>
                  <w:color w:val="#410a8c"/>
                  <w:u w:val="single"/>
                </w:rPr>
                <w:t xml:space="preserve">hal-02020434v1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High temperature fatigue crack growth modeling in Nickel-based superalloys using a local approach to fracture</w:t>
              </w:r>
            </w:hyperlink>
          </w:p>
          <w:p>
            <w:pPr/>
            <w:hyperlink r:id="rId16" w:history="1">
              <w:r>
                <w:rPr>
                  <w:color w:val="#410a8c"/>
                  <w:u w:val="single"/>
                </w:rPr>
                <w:t xml:space="preserve">Olivier Voreux</w:t>
              </w:r>
            </w:hyperlink>
          </w:p>
          <w:p>
            <w:pPr/>
            <w:r>
              <w:rPr/>
              <w:t xml:space="preserve">Mechanics of materials [physics.class-ph]. Université Paris-Saclay, 2022. English. </w:t>
            </w:r>
            <w:hyperlink r:id="rId25" w:history="1">
              <w:r>
                <w:rPr>
                  <w:color w:val="#410a8c"/>
                  <w:u w:val="single"/>
                </w:rPr>
                <w:t xml:space="preserve">⟨NNT : 2022UPAST059⟩</w:t>
              </w:r>
            </w:hyperlink>
          </w:p>
          <w:p>
            <w:pPr/>
            <w:r>
              <w:rPr/>
              <w:t xml:space="preserve">Thèse</w:t>
            </w:r>
          </w:p>
          <w:p>
            <w:pPr/>
            <w:hyperlink r:id="rId24" w:history="1">
              <w:r>
                <w:rPr>
                  <w:color w:val="#410a8c"/>
                  <w:u w:val="single"/>
                </w:rPr>
                <w:t xml:space="preserve">tel-03714432v1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5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voreux" TargetMode="External"/><Relationship Id="rId8" Type="http://schemas.openxmlformats.org/officeDocument/2006/relationships/hyperlink" Target="https://orcid.org/0000-0001-7886-2864" TargetMode="External"/><Relationship Id="rId9" Type="http://schemas.openxmlformats.org/officeDocument/2006/relationships/hyperlink" Target="https://hal.science/hal-05455919v1" TargetMode="External"/><Relationship Id="rId10" Type="http://schemas.openxmlformats.org/officeDocument/2006/relationships/hyperlink" Target="https://hal.science/search/index/?q=*&amp;authFullName_s=O. Voreux" TargetMode="External"/><Relationship Id="rId11" Type="http://schemas.openxmlformats.org/officeDocument/2006/relationships/hyperlink" Target="https://hal.science/search/index/?q=*&amp;authFullName_s=S. Feld-Payet" TargetMode="External"/><Relationship Id="rId12" Type="http://schemas.openxmlformats.org/officeDocument/2006/relationships/hyperlink" Target="https://hal.science/search/index/?q=*&amp;authFullName_s=P. Kanout&#233;" TargetMode="External"/><Relationship Id="rId13" Type="http://schemas.openxmlformats.org/officeDocument/2006/relationships/hyperlink" Target="https://hal.science/search/index/?q=*&amp;authFullName_s=S. Kruch" TargetMode="External"/><Relationship Id="rId14" Type="http://schemas.openxmlformats.org/officeDocument/2006/relationships/hyperlink" Target="https://dx.doi.org/10.1016/j.engfracmech.2025.111494" TargetMode="External"/><Relationship Id="rId15" Type="http://schemas.openxmlformats.org/officeDocument/2006/relationships/hyperlink" Target="https://hal.science/hal-02470672v1" TargetMode="External"/><Relationship Id="rId16" Type="http://schemas.openxmlformats.org/officeDocument/2006/relationships/hyperlink" Target="https://hal.science/search/index/?q=*&amp;authFullName_s=Olivier Voreux" TargetMode="External"/><Relationship Id="rId17" Type="http://schemas.openxmlformats.org/officeDocument/2006/relationships/hyperlink" Target="https://hal.science/search/index/?q=*&amp;authFullName_s=Serge Kruch" TargetMode="External"/><Relationship Id="rId18" Type="http://schemas.openxmlformats.org/officeDocument/2006/relationships/hyperlink" Target="https://hal.science/search/index/?q=*&amp;authFullName_s=Sylvia Feld-Payet" TargetMode="External"/><Relationship Id="rId19" Type="http://schemas.openxmlformats.org/officeDocument/2006/relationships/hyperlink" Target="https://hal.science/search/index/?q=*&amp;authFullName_s=Pascale Kanoute" TargetMode="External"/><Relationship Id="rId20" Type="http://schemas.openxmlformats.org/officeDocument/2006/relationships/hyperlink" Target="https://hal.science/search/index/?q=*&amp;authFullName_s=No&#233;mie Rakotomalala" TargetMode="External"/><Relationship Id="rId21" Type="http://schemas.openxmlformats.org/officeDocument/2006/relationships/hyperlink" Target="https://hal.science/hal-02332892v1" TargetMode="External"/><Relationship Id="rId22" Type="http://schemas.openxmlformats.org/officeDocument/2006/relationships/hyperlink" Target="https://hal.science/hal-02332845v1" TargetMode="External"/><Relationship Id="rId23" Type="http://schemas.openxmlformats.org/officeDocument/2006/relationships/hyperlink" Target="https://hal.science/hal-02020434v1" TargetMode="External"/><Relationship Id="rId24" Type="http://schemas.openxmlformats.org/officeDocument/2006/relationships/hyperlink" Target="https://theses.hal.science/tel-03714432v1" TargetMode="External"/><Relationship Id="rId25" Type="http://schemas.openxmlformats.org/officeDocument/2006/relationships/hyperlink" Target="https://www.theses.fr/2022UPAST059"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VOREUX</dc:title>
  <dc:description>CV</dc:description>
  <dc:subject/>
  <cp:keywords/>
  <cp:category/>
  <cp:lastModifiedBy/>
  <dcterms:created xsi:type="dcterms:W3CDTF">2026-03-15T17:23:43+01:00</dcterms:created>
  <dcterms:modified xsi:type="dcterms:W3CDTF">2026-03-15T17:23:43+01:00</dcterms:modified>
</cp:coreProperties>
</file>

<file path=docProps/custom.xml><?xml version="1.0" encoding="utf-8"?>
<Properties xmlns="http://schemas.openxmlformats.org/officeDocument/2006/custom-properties" xmlns:vt="http://schemas.openxmlformats.org/officeDocument/2006/docPropsVTypes"/>
</file>