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Ombeline 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Vietnamiens en France dans les associations pendant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français et francophonie au Vietnam XXe-XXIe siècle</w:t>
            </w:r>
            <w:r>
              <w:rPr/>
              <w:t xml:space="preserve">, Faculté des arts, lettres, langues et sciences humaines Aix Marseille Université; GIS Asie; IrAsia, May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Vietnamese organizations in France: How political commitment is transformed in exile? (1975-1996)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Exiled Memory, Memories of Exile - Cambodian, Laotian &amp; Vietnamese refugees in France and the United States after 1975</w:t>
            </w:r>
            <w:r>
              <w:rPr/>
              <w:t xml:space="preserve">, Columbia Alliance, Apr 2025,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et réfugiés Vietnamiens en France pendant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France-Vietnam - Festival Made in Asia 2024</w:t>
            </w:r>
            <w:r>
              <w:rPr/>
              <w:t xml:space="preserve">, Made in Asia,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en temps de crise humanitaire, un espace géopolitique complexe : le cas des réfugiés du Sud-Est asiatique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- Océan de savoirs</w:t>
            </w:r>
            <w:r>
              <w:rPr/>
              <w:t xml:space="preserve">, Université Paul Valéry Montpellier (UPVM),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Vietnamiens de l’étranger : Histoire, dynamiques et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Vietnam</w:t>
            </w:r>
            <w:r>
              <w:rPr/>
              <w:t xml:space="preserve">, Académie Toulousaine des Arts et Civilisations d'Orient (ATAO),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l’exode des réfugiés du Sud-Est asiatique (1975-1996) : une diplomatie humanitaire entre enjeux nationaux et coopération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 - Séminaire d'histoire diplomatique</w:t>
            </w:r>
            <w:r>
              <w:rPr/>
              <w:t xml:space="preserve">, Université Paul Valéry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humanitaire au coeur de la Guerre froide. La France, l'Europe et les migrations d'Asie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Ghazarian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péninsule indochinoise. Migrations et engagements en territoires français, 1858-1989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Legrandjacques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2024, Colonisation et décolonisation dans l'espace francophone en Asie-Pacifique: Nouvelles recherches et perspectives,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hal-05350861v1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249v1" TargetMode="External"/><Relationship Id="rId8" Type="http://schemas.openxmlformats.org/officeDocument/2006/relationships/hyperlink" Target="https://hal.science/search/index/?q=*&amp;authFullName_s=Ombeline Bois" TargetMode="External"/><Relationship Id="rId9" Type="http://schemas.openxmlformats.org/officeDocument/2006/relationships/hyperlink" Target="https://hal.science/hal-05031933v1" TargetMode="External"/><Relationship Id="rId10" Type="http://schemas.openxmlformats.org/officeDocument/2006/relationships/hyperlink" Target="https://hal.science/hal-05031939v1" TargetMode="External"/><Relationship Id="rId11" Type="http://schemas.openxmlformats.org/officeDocument/2006/relationships/hyperlink" Target="https://hal.science/hal-05031930v1" TargetMode="External"/><Relationship Id="rId12" Type="http://schemas.openxmlformats.org/officeDocument/2006/relationships/hyperlink" Target="https://hal.science/hal-05097262v1" TargetMode="External"/><Relationship Id="rId13" Type="http://schemas.openxmlformats.org/officeDocument/2006/relationships/hyperlink" Target="https://hal.science/hal-05031940v1" TargetMode="External"/><Relationship Id="rId14" Type="http://schemas.openxmlformats.org/officeDocument/2006/relationships/hyperlink" Target="https://hal.science/hal-04908632v2" TargetMode="External"/><Relationship Id="rId15" Type="http://schemas.openxmlformats.org/officeDocument/2006/relationships/hyperlink" Target="https://hal.science/search/index/?q=*&amp;authFullName_s=Maxime Ghazarian" TargetMode="External"/><Relationship Id="rId16" Type="http://schemas.openxmlformats.org/officeDocument/2006/relationships/hyperlink" Target="https://hal.science/hal-05350861v1" TargetMode="External"/><Relationship Id="rId17" Type="http://schemas.openxmlformats.org/officeDocument/2006/relationships/hyperlink" Target="https://hal.science/search/index/?q=*&amp;authFullName_s=Sara Legrandjacque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Ombeline Bois</dc:title>
  <dc:description>CV</dc:description>
  <dc:subject/>
  <cp:keywords/>
  <cp:category/>
  <cp:lastModifiedBy/>
  <dcterms:created xsi:type="dcterms:W3CDTF">2026-03-04T16:46:51+01:00</dcterms:created>
  <dcterms:modified xsi:type="dcterms:W3CDTF">2026-03-04T16:46:51+01:00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