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Oriane Chevalier </w:t>
      </w:r>
      <w:r>
        <w:rPr>
          <w:color w:val="641e6e"/>
        </w:rPr>
        <w:t xml:space="preserve">Doctorante contractuelle en Littérature comparée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Titre de la thèse : &amp;quot;Passeuses d'Est en Ouest : l'Extrême-Orient à travers le prisme de cinq pionnières (Judith Gautier, Amy Lowell, Florence Ayscough, Helen Waddell et Marcela de Juan)&amp;quot;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Translation of Chinese and Japanese Fairy Tales in the Twentieth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in Children's Literature</w:t>
            </w:r>
            <w:r>
              <w:rPr/>
              <w:t xml:space="preserve">, In press, Special Issue "New Voices in Children’s Literature in Translation"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Sylvie Kandé. Écriture poétique des eaux, traversées et 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Kandé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féminin : de la scène politique chinoise à la scène littéraire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⟨10.1177/09571558251379318⟩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Li Chevalier. Pour une alchimie des charbons, des sables et des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Qiu Jin : poétique de la révolte d’une Antigone chinoise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Breve</w:t>
            </w:r>
            <w:r>
              <w:rPr/>
              <w:t xml:space="preserve">, 2025, 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⟨10.34624/fb.v0i21.41572⟩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Barret, Hester Stanhope et Alexandra David-Néel : Les exploratrices au prisme du passing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2024, 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⟨10.4000/trans.9058⟩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 des traductrices : Un pont (in)visible entre la poésie chinoise et le monde anglophone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Judith Gautier, ou l’illusion d’un voyage en Extrême-Orient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2024, Série France/Asie, 1, pp.27-41.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⟨10.48611/isbn.978-2-406-16732-7.p.0027⟩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traduire la poésie chinoise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2024,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odyssée sans retour : Mémoire de la traversée collective au féminin sous la plume de Sylvie Kandé et de Julie Otsuka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Scritture Migranti</w:t>
            </w:r>
            <w:r>
              <w:rPr/>
              <w:t xml:space="preserve">, 2024, 17, pp.25-47.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⟨10.6092/issn.2035-7141/18976⟩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à travers les yeux de l'animal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2024, 34,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&amp;quot;Haun Saussy, The Making of Barbarians: Chinese Literature and Multilingual Asia Princeton, Princeton University Press, 2022, 192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2023,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⟨10.3828/mlo.v0i0.206:⟩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“Folie de dire moi” : le voyage identitaire d’Alexandra David-Néel au Tibet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Sociopoétique « Moi comme un autre »</w:t>
            </w:r>
            <w:r>
              <w:rPr/>
              <w:t xml:space="preserve">, Françoise Le Borgne; Alain Montandon, Feb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Reading of Children’s Literature in Translation: Women Go-Betweens of Chinese and Japanese Tales in the Anglophone World (1880–1930)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SFLGC « Éthiques de la littérature »</w:t>
            </w:r>
            <w:r>
              <w:rPr/>
              <w:t xml:space="preserve">, SFLGC, Jun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Gautier’s Livre de Jade: Chinese Poetry in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BFGSA Conference</w:t>
            </w:r>
            <w:r>
              <w:rPr/>
              <w:t xml:space="preserve">, University of California, Berkeley, Feb 2026, Berkeley (University of 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Chine entre deux rives : le voyage transatlantique du théâtre de Judith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artistes dans l’espace Atlantique : Migrations, Création, Émancipation</w:t>
            </w:r>
            <w:r>
              <w:rPr/>
              <w:t xml:space="preserve">, Anaïs Fléchet; Clara Bouveresse, Apr 2025, Abbaye de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chinois de Judith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</w:t>
            </w:r>
            <w:r>
              <w:rPr/>
              <w:t xml:space="preserve">, Xi’an International Studies University 西安外国语大学, May 2026, Xian,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Amy Lowell’s What’s O’clock intro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Amy Lowell and Her Imagist Networks</w:t>
            </w:r>
            <w:r>
              <w:rPr/>
              <w:t xml:space="preserve">, Oriane Chevalier; Anne Fernald; Melissa Bradshaw; Sarah Parker; Hannah Roche, May 2025, Fordham University (London),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poétesses underground aux États-Unis, en Chine et au Japon : lecture transpacifique de Lenore Kandel, Shu Ting et Shiraishi Kazuko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underground au féminin du XXe siècle à nos jours</w:t>
            </w:r>
            <w:r>
              <w:rPr/>
              <w:t xml:space="preserve">, Oriane Chevalier; Lucie Lavergne; Bénédicte Mathios; Aurore Ducellier; Mawada Zid, Nov 2025, Clermant-Ferrand,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translation of Chinese poetry into French and Spanish: Judith Gautier and Marcela de Juan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Sexuality in/and the Romance Languages Conference</w:t>
            </w:r>
            <w:r>
              <w:rPr/>
              <w:t xml:space="preserve">, Center for the Study of Gender and Sexuality, Feb 2025, University of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Gautier : passeuse du théâtre chinois et japonais pour la Belle Époque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Circulations théâtrales : le rôle des agentes »</w:t>
            </w:r>
            <w:r>
              <w:rPr/>
              <w:t xml:space="preserve">, Corinne François-Denève; Nicolas Diassinous, Nov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integración de los cuentos asiáticos en la literatura infantil universal por las traductoras hispanohablantes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IRSCL Congress (International Research Society on Children's Literature)</w:t>
            </w:r>
            <w:r>
              <w:rPr/>
              <w:t xml:space="preserve">, Universidad de Salamanca; IRSCL, Jun 2025, Salamanca, Université de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Across the Eastern Sea: Intra-Asia Women Travelers Reinventing China and Japan (1900-1940)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 Congress</w:t>
            </w:r>
            <w:r>
              <w:rPr/>
              <w:t xml:space="preserve">, ICLA (International Comparative Literature Association), Jul 2025, Dongguk University, Seoul, Korea.,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 de prunier et chrysanthème : Subversion florale des poétesses japonaises et chinoises à l’aube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non-humains : comparer entre Chine, Corée, Japon et Vietnam</w:t>
            </w:r>
            <w:r>
              <w:rPr/>
              <w:t xml:space="preserve">, IAO (Institut Asie Orientale), Oct 2025, ENS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Extrême-Orient façonné par la machine théâtrale : Judith Gautier traductrice-dramaturge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 XXIII World Congress - International Federation of Translators</w:t>
            </w:r>
            <w:r>
              <w:rPr/>
              <w:t xml:space="preserve">, World Intellectual Property Organisation (United Nations), Sep 2025, Nations Unies,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Gautier’s Translations of Chinese Tales during the Belle Époque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Ocean University of China 中国海洋大学, Qingdao, Jul 2025, Qingdao City, Shandong Province,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féminin : de la scène politique chinoise à la scène littéraire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France/China: 60 Years On</w:t>
            </w:r>
            <w:r>
              <w:rPr/>
              <w:t xml:space="preserve">, Queen's University Belfast; Jean-Baptiste Bernard; Shuangyi Li; Rosalind Silvester, Mar 2024, Belfast (Queen's University),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Ayscough's Ecopoetic and Transcultural Travel on the Yangtze 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“The Traveller’s Tale. Emergent Forms and Minority Traditions</w:t>
            </w:r>
            <w:r>
              <w:rPr/>
              <w:t xml:space="preserve">, Nov 2024,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à travers les yeux de l'animal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Doctoral Research Conference</w:t>
            </w:r>
            <w:r>
              <w:rPr/>
              <w:t xml:space="preserve">, Université Vasile Alecsandri de Bacău, May 2023, Bacău, Roumanie. pp.125-137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tressage : le théâtre chinois sous les doigts de Judith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“Théâtre de femmes et femmes au théâtre : dramaturges, traductrices, actrices et critiques de théâtre en Europe du XVIIe au XIXe siècle”</w:t>
            </w:r>
            <w:r>
              <w:rPr/>
              <w:t xml:space="preserve">, Nov 2024,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Marcela de Juan/黃瑪賽: 20th Century China Through the Eyes of a Eurasian Woman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- Reimagining Asian-Hispanic Synergies in Literature, Culture, and Film</w:t>
            </w:r>
            <w:r>
              <w:rPr/>
              <w:t xml:space="preserve">, ACLA (American Comparative Literature Association); Miaowei Weng, Mar 2024, Palais des congrès de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Qiu Jin : poétique de la révolte d’une Antigone chinoise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Internacional - Antígona: liberdade e opressão</w:t>
            </w:r>
            <w:r>
              <w:rPr/>
              <w:t xml:space="preserve">, Apr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Translation of Chinese and Japanese Fairy Tales in France, Spain and Northern Ireland (20th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CHILDREN’S LITERATURE AND TRANSLATION STUDIES (CLTS) New voices in Children’s Literature in Translation: Culture, Power and Transnational Approaches</w:t>
            </w:r>
            <w:r>
              <w:rPr/>
              <w:t xml:space="preserve">, Aug 2024, Stockholm University,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 des traductrices : Un pont (in)visible entre la poésie chinoise et le monde anglophone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- Brouillon(s)</w:t>
            </w:r>
            <w:r>
              <w:rPr/>
              <w:t xml:space="preserve">, Oct 2023,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Ambassadrices invisibilisées de la poésie 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Ambassadrices de la République mondiale des lettres (1750-1950)</w:t>
            </w:r>
            <w:r>
              <w:rPr/>
              <w:t xml:space="preserve">, Ecole Normale Supérieure de Lyon; Raphaëlle Brin; Raphaël Luis; Hélène Martinelli, Oct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de la littérature asiatique par les femmes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Vulgarisons la littérature comparée - Rencontre des doctorant.e.s de la SFLGC</w:t>
            </w:r>
            <w:r>
              <w:rPr/>
              <w:t xml:space="preserve">, Noémie Cadeau; Oriane Chevalier; Paolo Dias Fernandes, Nov 2023,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Comparaison(s)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5,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 Lowell - What's O'clock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Melissa Bradshaw. Pandore quantique,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Murat, Anthologie Poétique de la Dame de Chamalières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Daniel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Pandore quantique</w:t>
              </w:r>
            </w:hyperlink>
            <w:r>
              <w:rPr/>
              <w:t xml:space="preserve">, 2025, Résurgences, 978-2-487972-02-5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extrême-oriental de Judith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Lettres Modernes Minard; Classiques Garnier, 2025, 978-2-406-18952-7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queer à demi-mot : Wu Zao, Amy Lowell et Gabriela Mistral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Lucie Lavergne; Priscilla Wind. </w:t>
            </w:r>
            <w:r>
              <w:rPr>
                <w:i w:val="1"/>
                <w:iCs w:val="1"/>
              </w:rPr>
              <w:t xml:space="preserve">Esthétiques queer et enjeux sociaux : Décentrements</w:t>
            </w:r>
            <w:r>
              <w:rPr/>
              <w:t xml:space="preserve">, Pressses Universitaires Blaise Pascal,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Orientalisme décentré : le Japon dans l’œuvre romanesque de Kikou Yamata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Patrick Bergeron; François Ouellet; Alexandra Rivard. </w:t>
            </w:r>
            <w:r>
              <w:rPr>
                <w:i w:val="1"/>
                <w:iCs w:val="1"/>
              </w:rPr>
              <w:t xml:space="preserve">Les romancières françaises et l’invention (1900-1945)</w:t>
            </w:r>
            <w:r>
              <w:rPr/>
              <w:t xml:space="preserve">, Editions Champion, Coll. “Littérature et Genre”,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ambassadrices des poétesses japonaises en France : Judith Gautier et Kikou Yamata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Raphaëlle Brin; Raphaël Luis; Hélène Martinelli. </w:t>
            </w:r>
            <w:r>
              <w:rPr>
                <w:i w:val="1"/>
                <w:iCs w:val="1"/>
              </w:rPr>
              <w:t xml:space="preserve">Les Ambassadrices de la république mondiale des lettres</w:t>
            </w:r>
            <w:r>
              <w:rPr/>
              <w:t xml:space="preserve">, ENS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Body, Travelling Mind: Alexandra David-Néel’s Spiritual Walk Through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Charlène Clonts; Lorenzo Cardilli; Yoshihara Kazufumi. </w:t>
            </w:r>
            <w:r>
              <w:rPr>
                <w:i w:val="1"/>
                <w:iCs w:val="1"/>
              </w:rPr>
              <w:t xml:space="preserve">Exploring Body-Mind Interactions and Their Impact on Well-Being: Holistic Practices</w:t>
            </w:r>
            <w:r>
              <w:rPr/>
              <w:t xml:space="preserve">, IGI Global, In press, 9798337335216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Marcela de Juan 黄玛赛: A Eurasian Woman’s Perspective on 20th Century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Sohyun Lee; Miaowei Weng. </w:t>
            </w:r>
            <w:r>
              <w:rPr>
                <w:i w:val="1"/>
                <w:iCs w:val="1"/>
              </w:rPr>
              <w:t xml:space="preserve">Reimagining Asian-Spanish Synergies in Literature, Culture, and Film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Laureillard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Qiannan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poétique de la Chevalière du Lac Miroir</w:t>
            </w:r>
            <w:r>
              <w:rPr/>
              <w:t xml:space="preserve">, Pandore quantique, 2024, 978-2-487972-01-8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hal-04896110v1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Qiu Jin, Anthologie poétique de la Chevalière du Lac Miroir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Qiannan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Laureillard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passeuses eurasiennes du folklore japonais : Yei Theodora Ozaki et Kikou Yamata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souterraines qui font du bruit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hal-04813399v1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4551v1" TargetMode="External"/><Relationship Id="rId9" Type="http://schemas.openxmlformats.org/officeDocument/2006/relationships/hyperlink" Target="https://hal.science/search/index/?q=*&amp;authFullName_s=Oriane Chevalier" TargetMode="External"/><Relationship Id="rId10" Type="http://schemas.openxmlformats.org/officeDocument/2006/relationships/hyperlink" Target="https://hal.science/hal-05416392v1" TargetMode="External"/><Relationship Id="rId11" Type="http://schemas.openxmlformats.org/officeDocument/2006/relationships/hyperlink" Target="https://hal.science/search/index/?q=*&amp;authFullName_s=Sylvie Kand&#233;" TargetMode="External"/><Relationship Id="rId12" Type="http://schemas.openxmlformats.org/officeDocument/2006/relationships/hyperlink" Target="https://hal.science/hal-04814525v1" TargetMode="External"/><Relationship Id="rId13" Type="http://schemas.openxmlformats.org/officeDocument/2006/relationships/hyperlink" Target="https://dx.doi.org/10.1177/09571558251379318" TargetMode="External"/><Relationship Id="rId14" Type="http://schemas.openxmlformats.org/officeDocument/2006/relationships/hyperlink" Target="https://hal.science/hal-05416441v1" TargetMode="External"/><Relationship Id="rId15" Type="http://schemas.openxmlformats.org/officeDocument/2006/relationships/hyperlink" Target="https://hal.science/search/index/?q=*&amp;authFullName_s=Li Chevalier" TargetMode="External"/><Relationship Id="rId16" Type="http://schemas.openxmlformats.org/officeDocument/2006/relationships/hyperlink" Target="https://hal.science/hal-04814515v1" TargetMode="External"/><Relationship Id="rId17" Type="http://schemas.openxmlformats.org/officeDocument/2006/relationships/hyperlink" Target="https://dx.doi.org/10.34624/fb.v0i21.41572" TargetMode="External"/><Relationship Id="rId18" Type="http://schemas.openxmlformats.org/officeDocument/2006/relationships/hyperlink" Target="https://hal.science/hal-04518365v1" TargetMode="External"/><Relationship Id="rId19" Type="http://schemas.openxmlformats.org/officeDocument/2006/relationships/hyperlink" Target="https://dx.doi.org/10.4000/trans.9058" TargetMode="External"/><Relationship Id="rId20" Type="http://schemas.openxmlformats.org/officeDocument/2006/relationships/hyperlink" Target="https://hal.science/hal-04814508v1" TargetMode="External"/><Relationship Id="rId21" Type="http://schemas.openxmlformats.org/officeDocument/2006/relationships/hyperlink" Target="https://hal.science/hal-04813374v1" TargetMode="External"/><Relationship Id="rId22" Type="http://schemas.openxmlformats.org/officeDocument/2006/relationships/hyperlink" Target="https://dx.doi.org/10.48611/isbn.978-2-406-16732-7.p.0027" TargetMode="External"/><Relationship Id="rId23" Type="http://schemas.openxmlformats.org/officeDocument/2006/relationships/hyperlink" Target="https://hal.science/hal-04813388v1" TargetMode="External"/><Relationship Id="rId24" Type="http://schemas.openxmlformats.org/officeDocument/2006/relationships/hyperlink" Target="https://hal.science/hal-04518371v1" TargetMode="External"/><Relationship Id="rId25" Type="http://schemas.openxmlformats.org/officeDocument/2006/relationships/hyperlink" Target="https://dx.doi.org/10.6092/issn.2035-7141/18976" TargetMode="External"/><Relationship Id="rId26" Type="http://schemas.openxmlformats.org/officeDocument/2006/relationships/hyperlink" Target="https://hal.science/hal-04518601v1" TargetMode="External"/><Relationship Id="rId27" Type="http://schemas.openxmlformats.org/officeDocument/2006/relationships/hyperlink" Target="https://hal.science/hal-04518379v1" TargetMode="External"/><Relationship Id="rId28" Type="http://schemas.openxmlformats.org/officeDocument/2006/relationships/hyperlink" Target="https://dx.doi.org/10.3828/mlo.v0i0.206:" TargetMode="External"/><Relationship Id="rId29" Type="http://schemas.openxmlformats.org/officeDocument/2006/relationships/hyperlink" Target="https://hal.science/hal-05416096v1" TargetMode="External"/><Relationship Id="rId30" Type="http://schemas.openxmlformats.org/officeDocument/2006/relationships/hyperlink" Target="https://hal.science/hal-05416229v1" TargetMode="External"/><Relationship Id="rId31" Type="http://schemas.openxmlformats.org/officeDocument/2006/relationships/hyperlink" Target="https://hal.science/hal-05416330v1" TargetMode="External"/><Relationship Id="rId32" Type="http://schemas.openxmlformats.org/officeDocument/2006/relationships/hyperlink" Target="https://hal.science/hal-05416128v1" TargetMode="External"/><Relationship Id="rId33" Type="http://schemas.openxmlformats.org/officeDocument/2006/relationships/hyperlink" Target="https://hal.science/hal-05416352v1" TargetMode="External"/><Relationship Id="rId34" Type="http://schemas.openxmlformats.org/officeDocument/2006/relationships/hyperlink" Target="https://hal.science/hal-05416263v1" TargetMode="External"/><Relationship Id="rId35" Type="http://schemas.openxmlformats.org/officeDocument/2006/relationships/hyperlink" Target="https://hal.science/hal-05416216v1" TargetMode="External"/><Relationship Id="rId36" Type="http://schemas.openxmlformats.org/officeDocument/2006/relationships/hyperlink" Target="https://hal.science/hal-05416249v1" TargetMode="External"/><Relationship Id="rId37" Type="http://schemas.openxmlformats.org/officeDocument/2006/relationships/hyperlink" Target="https://hal.science/hal-05416180v1" TargetMode="External"/><Relationship Id="rId38" Type="http://schemas.openxmlformats.org/officeDocument/2006/relationships/hyperlink" Target="https://hal.science/hal-05416277v1" TargetMode="External"/><Relationship Id="rId39" Type="http://schemas.openxmlformats.org/officeDocument/2006/relationships/hyperlink" Target="https://hal.science/hal-05416295v1" TargetMode="External"/><Relationship Id="rId40" Type="http://schemas.openxmlformats.org/officeDocument/2006/relationships/hyperlink" Target="https://hal.science/hal-05416159v1" TargetMode="External"/><Relationship Id="rId41" Type="http://schemas.openxmlformats.org/officeDocument/2006/relationships/hyperlink" Target="https://hal.science/hal-05416318v1" TargetMode="External"/><Relationship Id="rId42" Type="http://schemas.openxmlformats.org/officeDocument/2006/relationships/hyperlink" Target="https://hal.science/hal-05416284v1" TargetMode="External"/><Relationship Id="rId43" Type="http://schemas.openxmlformats.org/officeDocument/2006/relationships/hyperlink" Target="https://hal.science/hal-04518608v1" TargetMode="External"/><Relationship Id="rId44" Type="http://schemas.openxmlformats.org/officeDocument/2006/relationships/hyperlink" Target="https://hal.science/hal-04813406v1" TargetMode="External"/><Relationship Id="rId45" Type="http://schemas.openxmlformats.org/officeDocument/2006/relationships/hyperlink" Target="https://hal.science/hal-04518600v1" TargetMode="External"/><Relationship Id="rId46" Type="http://schemas.openxmlformats.org/officeDocument/2006/relationships/hyperlink" Target="https://hal.science/hal-04813404v1" TargetMode="External"/><Relationship Id="rId47" Type="http://schemas.openxmlformats.org/officeDocument/2006/relationships/hyperlink" Target="https://hal.science/hal-04518605v1" TargetMode="External"/><Relationship Id="rId48" Type="http://schemas.openxmlformats.org/officeDocument/2006/relationships/hyperlink" Target="https://hal.science/hal-04813395v1" TargetMode="External"/><Relationship Id="rId49" Type="http://schemas.openxmlformats.org/officeDocument/2006/relationships/hyperlink" Target="https://hal.science/hal-04813394v1" TargetMode="External"/><Relationship Id="rId50" Type="http://schemas.openxmlformats.org/officeDocument/2006/relationships/hyperlink" Target="https://hal.science/hal-04813402v1" TargetMode="External"/><Relationship Id="rId51" Type="http://schemas.openxmlformats.org/officeDocument/2006/relationships/hyperlink" Target="https://hal.science/hal-04518603v1" TargetMode="External"/><Relationship Id="rId52" Type="http://schemas.openxmlformats.org/officeDocument/2006/relationships/hyperlink" Target="https://hal.science/hal-04518604v1" TargetMode="External"/><Relationship Id="rId53" Type="http://schemas.openxmlformats.org/officeDocument/2006/relationships/hyperlink" Target="https://hal.science/hal-05416479v1" TargetMode="External"/><Relationship Id="rId54" Type="http://schemas.openxmlformats.org/officeDocument/2006/relationships/hyperlink" Target="https://hal.science/hal-04814463v1" TargetMode="External"/><Relationship Id="rId55" Type="http://schemas.openxmlformats.org/officeDocument/2006/relationships/hyperlink" Target="https://hal.science/hal-04814622v1" TargetMode="External"/><Relationship Id="rId56" Type="http://schemas.openxmlformats.org/officeDocument/2006/relationships/hyperlink" Target="https://hal.science/search/index/?q=*&amp;authFullName_s=Paolo Dias Fernandes" TargetMode="External"/><Relationship Id="rId57" Type="http://schemas.openxmlformats.org/officeDocument/2006/relationships/hyperlink" Target="https://hal.science/search/index/?q=*&amp;authFullName_s=Yvan Daniel" TargetMode="External"/><Relationship Id="rId58" Type="http://schemas.openxmlformats.org/officeDocument/2006/relationships/hyperlink" Target="https://lapandorequantique.fr/produit/anthologie-ameliemurat/" TargetMode="External"/><Relationship Id="rId59" Type="http://schemas.openxmlformats.org/officeDocument/2006/relationships/hyperlink" Target="https://hal.science/hal-04814362v1" TargetMode="External"/><Relationship Id="rId60" Type="http://schemas.openxmlformats.org/officeDocument/2006/relationships/hyperlink" Target="https://hal.science/hal-05416149v1" TargetMode="External"/><Relationship Id="rId61" Type="http://schemas.openxmlformats.org/officeDocument/2006/relationships/hyperlink" Target="https://hal.science/hal-04814380v1" TargetMode="External"/><Relationship Id="rId62" Type="http://schemas.openxmlformats.org/officeDocument/2006/relationships/hyperlink" Target="https://hal.science/hal-04814375v1" TargetMode="External"/><Relationship Id="rId63" Type="http://schemas.openxmlformats.org/officeDocument/2006/relationships/hyperlink" Target="https://hal.science/hal-04813403v1" TargetMode="External"/><Relationship Id="rId64" Type="http://schemas.openxmlformats.org/officeDocument/2006/relationships/hyperlink" Target="https://hal.science/hal-04814432v1" TargetMode="External"/><Relationship Id="rId65" Type="http://schemas.openxmlformats.org/officeDocument/2006/relationships/hyperlink" Target="https://hal.science/hal-04896110v1" TargetMode="External"/><Relationship Id="rId66" Type="http://schemas.openxmlformats.org/officeDocument/2006/relationships/hyperlink" Target="https://hal.science/search/index/?q=*&amp;authFullName_s=Marie Laureillard" TargetMode="External"/><Relationship Id="rId67" Type="http://schemas.openxmlformats.org/officeDocument/2006/relationships/hyperlink" Target="https://hal.science/search/index/?q=*&amp;authFullName_s=Qiannan Zhang" TargetMode="External"/><Relationship Id="rId68" Type="http://schemas.openxmlformats.org/officeDocument/2006/relationships/hyperlink" Target="https://hal.science/hal-04813360v1" TargetMode="External"/><Relationship Id="rId69" Type="http://schemas.openxmlformats.org/officeDocument/2006/relationships/hyperlink" Target="https://hal.science/hal-04814392v1" TargetMode="External"/><Relationship Id="rId70" Type="http://schemas.openxmlformats.org/officeDocument/2006/relationships/hyperlink" Target="https://hal.science/hal-0481339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Chevalier</dc:title>
  <dc:description>CV</dc:description>
  <dc:subject/>
  <cp:keywords/>
  <cp:category/>
  <cp:lastModifiedBy/>
  <dcterms:created xsi:type="dcterms:W3CDTF">2026-04-16T23:31:25+02:00</dcterms:created>
  <dcterms:modified xsi:type="dcterms:W3CDTF">2026-04-16T23:31:25+02:00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