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Ornella Zaza </w:t>
      </w:r>
      <w:r>
        <w:rPr>
          <w:color w:val="641e6e"/>
        </w:rPr>
        <w:t xml:space="preserve">Ornella Zaza, Maitresse de conférences en Aménagement et urbanisme à l'Université Aix-Marseille, Institut d'Urbanisme et d'Aménagement Régional (IUAR) - campus IMVT</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Maitresse de conférences</w:t>
      </w:r>
      <w:r>
        <w:rPr/>
        <w:t xml:space="preserve"> à l'Université Côte d'Azur</w:t>
      </w:r>
    </w:p>
    <w:p>
      <w:pPr>
        <w:numPr>
          <w:ilvl w:val="0"/>
          <w:numId w:val="1"/>
        </w:numPr>
      </w:pPr>
      <w:r>
        <w:rPr>
          <w:b w:val="1"/>
          <w:bCs w:val="1"/>
        </w:rPr>
        <w:t xml:space="preserve">Docteur en Aménagement de l'espace et Urbanisme</w:t>
      </w:r>
      <w:r>
        <w:rPr/>
        <w:t xml:space="preserve">. Titre obtenu en 2018 à l'Université Paris Nanterre (ED 395 MCSPP), Laboratoire Architecture Anthropologie - LAVUE UMR 7218 CNRS</w:t>
      </w:r>
    </w:p>
    <w:p>
      <w:pPr>
        <w:numPr>
          <w:ilvl w:val="0"/>
          <w:numId w:val="1"/>
        </w:numPr>
      </w:pPr>
      <w:r>
        <w:rPr/>
        <w:t xml:space="preserve">Chercheuse membre de </w:t>
      </w:r>
      <w:r>
        <w:rPr>
          <w:b w:val="1"/>
          <w:bCs w:val="1"/>
        </w:rPr>
        <w:t xml:space="preserve">l'URE Transition(s) - Médias Savoirs Territoires</w:t>
      </w:r>
      <w:r>
        <w:rPr/>
        <w:t xml:space="preserve"> (Université Côté d'Azur)</w:t>
      </w:r>
    </w:p>
    <w:p>
      <w:pPr>
        <w:numPr>
          <w:ilvl w:val="0"/>
          <w:numId w:val="1"/>
        </w:numPr>
      </w:pPr>
      <w:r>
        <w:rPr/>
        <w:t xml:space="preserve">Chercheuse associée de </w:t>
      </w:r>
      <w:r>
        <w:rPr>
          <w:b w:val="1"/>
          <w:bCs w:val="1"/>
        </w:rPr>
        <w:t xml:space="preserve">l'UMR LAA – LAVUE 7218</w:t>
      </w:r>
      <w:r>
        <w:rPr/>
        <w:t xml:space="preserve"> (CNRS)</w:t>
      </w:r>
    </w:p>
    <w:p>
      <w:pPr>
        <w:numPr>
          <w:ilvl w:val="0"/>
          <w:numId w:val="1"/>
        </w:numPr>
      </w:pPr>
      <w:r>
        <w:rPr/>
        <w:t xml:space="preserve">Qualifiée par les Sections CNU 20 et 24 (2019)</w:t>
      </w:r>
    </w:p>
    <w:p>
      <w:pPr>
        <w:numPr>
          <w:ilvl w:val="0"/>
          <w:numId w:val="1"/>
        </w:numPr>
      </w:pPr>
      <w:r>
        <w:rPr/>
        <w:t xml:space="preserve">Qualifiée dans le Champ - SHS par les Ecoles Nationales Supérieures d’Architecture (2019)</w:t>
      </w:r>
    </w:p>
    <w:p>
      <w:pPr/>
      <w:r>
        <w:rPr/>
        <w:t xml:space="preserve">Mes recherches ciblent principalement l’action publique territoriale, en particulier les opérations d’aménagement qui mobilisent des objectifs et dispositifs d’expérimentation et d’innovation, à la fois sociale et numérique. Par une approche interdisciplinaire, entre l’aménagement et l'urbanisme, l’anthropologie et les SIC, je m’intéresse à la transformation des politiques publiques, des systèmes de gouvernance et des modes de vie métropolitains et ruraux. Dans mes recherches, je privilégie les méthodes qualitatives de l'enquête de terrain, de la data visualisation et de la cartographie.</w:t>
      </w:r>
    </w:p>
    <w:p>
      <w:pPr/>
      <w:r>
        <w:rPr/>
        <w:t xml:space="preserve">Entre 2019 et 2022 j'ai enseigné en tant qu'ATER et MCF contractuelle le projet, le diagnostic, la morphologie urbaine, la participation citoyenne au sein de l'IUAR - Institut d'Urbanisme et d'Aménagement Régional (Aix-Marseille Université).Entre 2018 et 2019 j'ai donnée des cours en SHS pour l'architecture en tant que MCF associée à l'Ecole d'Architecture ENSA Paris La VilletteEntre 2013 et 2018 j'ai enseigné en tant que vacataire les sciences humaines, la géographie, le diagnostic territorial et l'initiation à la recherche dans les Ecoles d'Architecture (ENSA Paris La Villette) et dans les Universités (Université Paris Nanterre, CNAM, Ecole d'Urbanisme de Paris de l'Université Paris-Est-Marne-la-Vallée).</w:t>
      </w:r>
    </w:p>
    <w:p>
      <w:pPr/>
      <w:r>
        <w:rPr/>
        <w:t xml:space="preserve">Depuis 2014 j'ai participé à plusieurs actions scientifique, dont le colloque international et l'ouvrage </w:t>
      </w:r>
      <w:hyperlink r:id="rId8" w:history="1">
        <w:r>
          <w:rPr>
            <w:color w:val="#410a8c"/>
            <w:u w:val="single"/>
          </w:rPr>
          <w:t xml:space="preserve">Digital Polis</w:t>
        </w:r>
      </w:hyperlink>
      <w:r>
        <w:rPr/>
        <w:t xml:space="preserve">, le colloque international </w:t>
      </w:r>
      <w:hyperlink r:id="rId9" w:history="1">
        <w:r>
          <w:rPr>
            <w:color w:val="#410a8c"/>
            <w:u w:val="single"/>
          </w:rPr>
          <w:t xml:space="preserve">Le droit à la ville de Henri Lefebvre</w:t>
        </w:r>
      </w:hyperlink>
      <w:r>
        <w:rPr/>
        <w:t xml:space="preserve">, le projet scientifique financé par l'ADEME </w:t>
      </w:r>
      <w:hyperlink r:id="rId10" w:history="1">
        <w:r>
          <w:rPr>
            <w:color w:val="#410a8c"/>
            <w:u w:val="single"/>
          </w:rPr>
          <w:t xml:space="preserve">Naturpradi - Natures en Pratiques Digitales</w:t>
        </w:r>
      </w:hyperlink>
      <w:r>
        <w:rPr/>
        <w:t xml:space="preserve">, le projet de recherche-action financé par le PUCA [Territoires numériques, entre ruralité et urbanité ? Etude sur l’impact de l’innovation numérique dans la commune rurale d’Arvieu] (</w:t>
      </w:r>
      <w:hyperlink r:id="rId11" w:history="1">
        <w:r>
          <w:rPr>
            <w:color w:val="#410a8c"/>
            <w:u w:val="single"/>
          </w:rPr>
          <w:t xml:space="preserve">https://www.laa.archi.fr/Territoires-numeriques-entre-ruralite-et-urbanite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L’infrastruttura ferroviaria come attore territoriale: strategie e tattiche di riuso nella valle della Roya</w:t>
              </w:r>
            </w:hyperlink>
          </w:p>
          <w:p>
            <w:pPr/>
            <w:hyperlink r:id="rId13" w:history="1">
              <w:r>
                <w:rPr>
                  <w:color w:val="#410a8c"/>
                  <w:u w:val="single"/>
                </w:rPr>
                <w:t xml:space="preserve">Angelo Bertoni</w:t>
              </w:r>
            </w:hyperlink>
            <w:r>
              <w:rPr/>
              <w:t xml:space="preserve">,</w:t>
            </w:r>
            <w:hyperlink r:id="rId14" w:history="1">
              <w:r>
                <w:rPr>
                  <w:color w:val="#410a8c"/>
                  <w:u w:val="single"/>
                </w:rPr>
                <w:t xml:space="preserve">Ornella Zaza</w:t>
              </w:r>
            </w:hyperlink>
          </w:p>
          <w:p>
            <w:pPr/>
            <w:r>
              <w:rPr>
                <w:i w:val="1"/>
                <w:iCs w:val="1"/>
              </w:rPr>
              <w:t xml:space="preserve">Sociologia urbana e rurale</w:t>
            </w:r>
            <w:r>
              <w:rPr/>
              <w:t xml:space="preserve">, 2022, 128, pp.12-36. </w:t>
            </w:r>
            <w:hyperlink r:id="rId15" w:history="1">
              <w:r>
                <w:rPr>
                  <w:color w:val="#410a8c"/>
                  <w:u w:val="single"/>
                </w:rPr>
                <w:t xml:space="preserve">⟨10.3280/SUR2022-128005⟩</w:t>
              </w:r>
            </w:hyperlink>
          </w:p>
          <w:p>
            <w:pPr/>
            <w:r>
              <w:rPr/>
              <w:t xml:space="preserve">Article dans une revue</w:t>
            </w:r>
          </w:p>
          <w:p>
            <w:pPr/>
            <w:hyperlink r:id="rId12" w:history="1">
              <w:r>
                <w:rPr>
                  <w:color w:val="#410a8c"/>
                  <w:u w:val="single"/>
                </w:rPr>
                <w:t xml:space="preserve">halshs-04417574v1</w:t>
              </w:r>
            </w:hyperlink>
          </w:p>
        </w:tc>
      </w:tr>
      <w:tr>
        <w:trPr/>
        <w:tc>
          <w:tcPr>
            <w:noWrap/>
          </w:tcPr>
          <w:p>
            <w:pPr>
              <w:spacing w:after="200"/>
            </w:pPr>
            <w:hyperlink r:id="rId16" w:history="1">
              <w:r>
                <w:rPr>
                  <w:color w:val="1e198e"/>
                  <w:b w:val="1"/>
                  <w:bCs w:val="1"/>
                  <w:u w:val="single"/>
                </w:rPr>
                <w:t xml:space="preserve">Cartographier l’incartographiable ?</w:t>
              </w:r>
            </w:hyperlink>
          </w:p>
          <w:p>
            <w:pP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p>
          <w:p>
            <w:pPr/>
            <w:r>
              <w:rPr>
                <w:i w:val="1"/>
                <w:iCs w:val="1"/>
              </w:rPr>
              <w:t xml:space="preserve">NETCOM : Réseaux, communication et territoires / Networks and Communications Studies</w:t>
            </w:r>
            <w:r>
              <w:rPr/>
              <w:t xml:space="preserve">, 2021, 35, pp.en ligne. </w:t>
            </w:r>
            <w:hyperlink r:id="rId18" w:history="1">
              <w:r>
                <w:rPr>
                  <w:color w:val="#410a8c"/>
                  <w:u w:val="single"/>
                </w:rPr>
                <w:t xml:space="preserve">⟨10.4000/netcom.6332⟩</w:t>
              </w:r>
            </w:hyperlink>
          </w:p>
          <w:p>
            <w:pPr/>
            <w:r>
              <w:rPr/>
              <w:t xml:space="preserve">Article dans une revue</w:t>
            </w:r>
          </w:p>
          <w:p>
            <w:pPr/>
            <w:hyperlink r:id="rId16" w:history="1">
              <w:r>
                <w:rPr>
                  <w:color w:val="#410a8c"/>
                  <w:u w:val="single"/>
                </w:rPr>
                <w:t xml:space="preserve">halshs-04423493v1</w:t>
              </w:r>
            </w:hyperlink>
          </w:p>
        </w:tc>
      </w:tr>
      <w:tr>
        <w:trPr/>
        <w:tc>
          <w:tcPr>
            <w:noWrap/>
          </w:tcPr>
          <w:p>
            <w:pPr>
              <w:spacing w:after="200"/>
            </w:pPr>
            <w:hyperlink r:id="rId19" w:history="1">
              <w:r>
                <w:rPr>
                  <w:color w:val="1e198e"/>
                  <w:b w:val="1"/>
                  <w:bCs w:val="1"/>
                  <w:u w:val="single"/>
                </w:rPr>
                <w:t xml:space="preserve">La ruralité en question : innovation sociale et numérique dans le village d'Arvieu</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p>
          <w:p>
            <w:pPr/>
            <w:r>
              <w:rPr>
                <w:i w:val="1"/>
                <w:iCs w:val="1"/>
              </w:rPr>
              <w:t xml:space="preserve">Intercommunalités</w:t>
            </w:r>
            <w:r>
              <w:rPr/>
              <w:t xml:space="preserve">, 2020, 253</w:t>
            </w:r>
          </w:p>
          <w:p>
            <w:pPr/>
            <w:r>
              <w:rPr/>
              <w:t xml:space="preserve">Article dans une revue</w:t>
            </w:r>
          </w:p>
          <w:p>
            <w:pPr/>
            <w:hyperlink r:id="rId19" w:history="1">
              <w:r>
                <w:rPr>
                  <w:color w:val="#410a8c"/>
                  <w:u w:val="single"/>
                </w:rPr>
                <w:t xml:space="preserve">hal-03200497v1</w:t>
              </w:r>
            </w:hyperlink>
          </w:p>
        </w:tc>
      </w:tr>
      <w:tr>
        <w:trPr/>
        <w:tc>
          <w:tcPr>
            <w:noWrap/>
          </w:tcPr>
          <w:p>
            <w:pPr>
              <w:spacing w:after="200"/>
            </w:pPr>
            <w:hyperlink r:id="rId21" w:history="1">
              <w:r>
                <w:rPr>
                  <w:color w:val="1e198e"/>
                  <w:b w:val="1"/>
                  <w:bCs w:val="1"/>
                  <w:u w:val="single"/>
                </w:rPr>
                <w:t xml:space="preserve">Comprendre la transformation des territoires ruraux par l'innovation : enjeux de recherche, enjeux d'actualité</w:t>
              </w:r>
            </w:hyperlink>
          </w:p>
          <w:p>
            <w:pPr/>
            <w:hyperlink r:id="rId14" w:history="1">
              <w:r>
                <w:rPr>
                  <w:color w:val="#410a8c"/>
                  <w:u w:val="single"/>
                </w:rPr>
                <w:t xml:space="preserve">Ornella Zaza</w:t>
              </w:r>
            </w:hyperlink>
          </w:p>
          <w:p>
            <w:pPr/>
            <w:r>
              <w:rPr>
                <w:i w:val="1"/>
                <w:iCs w:val="1"/>
              </w:rPr>
              <w:t xml:space="preserve">Carnets de géographes</w:t>
            </w:r>
            <w:r>
              <w:rPr/>
              <w:t xml:space="preserve">, 2020, 14</w:t>
            </w:r>
          </w:p>
          <w:p>
            <w:pPr/>
            <w:r>
              <w:rPr/>
              <w:t xml:space="preserve">Article dans une revue</w:t>
            </w:r>
          </w:p>
          <w:p>
            <w:pPr/>
            <w:hyperlink r:id="rId21" w:history="1">
              <w:r>
                <w:rPr>
                  <w:color w:val="#410a8c"/>
                  <w:u w:val="single"/>
                </w:rPr>
                <w:t xml:space="preserve">hal-03200482v1</w:t>
              </w:r>
            </w:hyperlink>
          </w:p>
        </w:tc>
      </w:tr>
      <w:tr>
        <w:trPr/>
        <w:tc>
          <w:tcPr>
            <w:noWrap/>
          </w:tcPr>
          <w:p>
            <w:pPr>
              <w:spacing w:after="200"/>
            </w:pPr>
            <w:hyperlink r:id="rId22" w:history="1">
              <w:r>
                <w:rPr>
                  <w:color w:val="1e198e"/>
                  <w:b w:val="1"/>
                  <w:bCs w:val="1"/>
                  <w:u w:val="single"/>
                </w:rPr>
                <w:t xml:space="preserve">La mesure de l’humain.</w:t>
              </w:r>
            </w:hyperlink>
          </w:p>
          <w:p>
            <w:pPr/>
            <w:hyperlink r:id="rId14" w:history="1">
              <w:r>
                <w:rPr>
                  <w:color w:val="#410a8c"/>
                  <w:u w:val="single"/>
                </w:rPr>
                <w:t xml:space="preserve">Ornella Zaza</w:t>
              </w:r>
            </w:hyperlink>
          </w:p>
          <w:p>
            <w:pPr/>
            <w:r>
              <w:rPr>
                <w:i w:val="1"/>
                <w:iCs w:val="1"/>
              </w:rPr>
              <w:t xml:space="preserve">Les Cahiers de la recherche architecturale / Les Cahiers de la recherche architecturale et urbaine</w:t>
            </w:r>
            <w:r>
              <w:rPr/>
              <w:t xml:space="preserve">, 2018, 3, pp.en ligne. </w:t>
            </w:r>
            <w:hyperlink r:id="rId23" w:history="1">
              <w:r>
                <w:rPr>
                  <w:color w:val="#410a8c"/>
                  <w:u w:val="single"/>
                </w:rPr>
                <w:t xml:space="preserve">⟨10.4000/craup.1153⟩</w:t>
              </w:r>
            </w:hyperlink>
          </w:p>
          <w:p>
            <w:pPr/>
            <w:r>
              <w:rPr/>
              <w:t xml:space="preserve">Article dans une revue</w:t>
            </w:r>
          </w:p>
          <w:p>
            <w:pPr/>
            <w:hyperlink r:id="rId22" w:history="1">
              <w:r>
                <w:rPr>
                  <w:color w:val="#410a8c"/>
                  <w:u w:val="single"/>
                </w:rPr>
                <w:t xml:space="preserve">halshs-04424306v1</w:t>
              </w:r>
            </w:hyperlink>
          </w:p>
        </w:tc>
      </w:tr>
      <w:tr>
        <w:trPr/>
        <w:tc>
          <w:tcPr>
            <w:noWrap/>
          </w:tcPr>
          <w:p>
            <w:pPr>
              <w:spacing w:after="200"/>
            </w:pPr>
            <w:hyperlink r:id="rId24" w:history="1">
              <w:r>
                <w:rPr>
                  <w:color w:val="1e198e"/>
                  <w:b w:val="1"/>
                  <w:bCs w:val="1"/>
                  <w:u w:val="single"/>
                </w:rPr>
                <w:t xml:space="preserve">Urban Nature in the Digital Age. From Collective Urban Gardens to Individual Micro-Landscapes</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Built Environment</w:t>
            </w:r>
            <w:r>
              <w:rPr/>
              <w:t xml:space="preserve">, 2018, Branded Landscapes in Contemporary Cities, 44 (3), pp.354-373</w:t>
            </w:r>
          </w:p>
          <w:p>
            <w:pPr/>
            <w:r>
              <w:rPr/>
              <w:t xml:space="preserve">Article dans une revue</w:t>
            </w:r>
          </w:p>
          <w:p>
            <w:pPr/>
            <w:hyperlink r:id="rId24" w:history="1">
              <w:r>
                <w:rPr>
                  <w:color w:val="#410a8c"/>
                  <w:u w:val="single"/>
                </w:rPr>
                <w:t xml:space="preserve">hal-03469636v1</w:t>
              </w:r>
            </w:hyperlink>
          </w:p>
        </w:tc>
      </w:tr>
      <w:tr>
        <w:trPr/>
        <w:tc>
          <w:tcPr>
            <w:noWrap/>
          </w:tcPr>
          <w:p>
            <w:pPr>
              <w:spacing w:after="200"/>
            </w:pPr>
            <w:hyperlink r:id="rId25" w:history="1">
              <w:r>
                <w:rPr>
                  <w:color w:val="1e198e"/>
                  <w:b w:val="1"/>
                  <w:bCs w:val="1"/>
                  <w:u w:val="single"/>
                </w:rPr>
                <w:t xml:space="preserve">L’e-gouvernance pour la participation citoyenne : imaginaires du futur, nouvelles compétences et impacts territoriaux</w:t>
              </w:r>
            </w:hyperlink>
          </w:p>
          <w:p>
            <w:pPr/>
            <w:hyperlink r:id="rId14" w:history="1">
              <w:r>
                <w:rPr>
                  <w:color w:val="#410a8c"/>
                  <w:u w:val="single"/>
                </w:rPr>
                <w:t xml:space="preserve">Ornella Zaza</w:t>
              </w:r>
            </w:hyperlink>
          </w:p>
          <w:p>
            <w:pPr/>
            <w:r>
              <w:rPr>
                <w:i w:val="1"/>
                <w:iCs w:val="1"/>
              </w:rPr>
              <w:t xml:space="preserve">Pyramides : Revue du Centre d'études et de recherches en administration publique</w:t>
            </w:r>
            <w:r>
              <w:rPr/>
              <w:t xml:space="preserve">, 2016, 26-27, pp.163-190</w:t>
            </w:r>
          </w:p>
          <w:p>
            <w:pPr/>
            <w:r>
              <w:rPr/>
              <w:t xml:space="preserve">Article dans une revue</w:t>
            </w:r>
          </w:p>
          <w:p>
            <w:pPr/>
            <w:hyperlink r:id="rId25" w:history="1">
              <w:r>
                <w:rPr>
                  <w:color w:val="#410a8c"/>
                  <w:u w:val="single"/>
                </w:rPr>
                <w:t xml:space="preserve">hal-01593223v1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Insufficient Role of Urban Form and Its Uses in Baseline Assessments of Urban Plans in France</w:t>
              </w:r>
            </w:hyperlink>
          </w:p>
          <w:p>
            <w:pPr/>
            <w:hyperlink r:id="rId27" w:history="1">
              <w:r>
                <w:rPr>
                  <w:color w:val="#410a8c"/>
                  <w:u w:val="single"/>
                </w:rPr>
                <w:t xml:space="preserve">Grégoire Picard</w:t>
              </w:r>
            </w:hyperlink>
            <w:r>
              <w:rPr/>
              <w:t xml:space="preserve">,</w:t>
            </w:r>
            <w:hyperlink r:id="rId28" w:history="1">
              <w:r>
                <w:rPr>
                  <w:color w:val="#410a8c"/>
                  <w:u w:val="single"/>
                </w:rPr>
                <w:t xml:space="preserve">Giovanni Fusco</w:t>
              </w:r>
            </w:hyperlink>
            <w:r>
              <w:rPr/>
              <w:t xml:space="preserve">,</w:t>
            </w:r>
            <w:hyperlink r:id="rId14" w:history="1">
              <w:r>
                <w:rPr>
                  <w:color w:val="#410a8c"/>
                  <w:u w:val="single"/>
                </w:rPr>
                <w:t xml:space="preserve">Ornella Zaza</w:t>
              </w:r>
            </w:hyperlink>
          </w:p>
          <w:p>
            <w:pPr/>
            <w:r>
              <w:rPr>
                <w:i w:val="1"/>
                <w:iCs w:val="1"/>
              </w:rPr>
              <w:t xml:space="preserve">AESOP 2025 - Planning as a Transformative Action in an Age of Planetary Crisis</w:t>
            </w:r>
            <w:r>
              <w:rPr/>
              <w:t xml:space="preserve">, Yildiz Teknik Universitesi, Jul 2025, Istanbul, Turkey</w:t>
            </w:r>
          </w:p>
          <w:p>
            <w:pPr/>
            <w:r>
              <w:rPr/>
              <w:t xml:space="preserve">Communication dans un congrès</w:t>
            </w:r>
          </w:p>
          <w:p>
            <w:pPr/>
            <w:hyperlink r:id="rId26" w:history="1">
              <w:r>
                <w:rPr>
                  <w:color w:val="#410a8c"/>
                  <w:u w:val="single"/>
                </w:rPr>
                <w:t xml:space="preserve">hal-05523803v1</w:t>
              </w:r>
            </w:hyperlink>
          </w:p>
        </w:tc>
      </w:tr>
      <w:tr>
        <w:trPr/>
        <w:tc>
          <w:tcPr>
            <w:noWrap/>
          </w:tcPr>
          <w:p>
            <w:pPr>
              <w:spacing w:after="200"/>
            </w:pPr>
            <w:hyperlink r:id="rId29" w:history="1">
              <w:r>
                <w:rPr>
                  <w:color w:val="1e198e"/>
                  <w:b w:val="1"/>
                  <w:bCs w:val="1"/>
                  <w:u w:val="single"/>
                </w:rPr>
                <w:t xml:space="preserve">Les pratiques habitantes de végétalisation urbaine : cartographier l'incartrographiable ?</w:t>
              </w:r>
            </w:hyperlink>
          </w:p>
          <w:p>
            <w:pPr/>
            <w:hyperlink r:id="rId14" w:history="1">
              <w:r>
                <w:rPr>
                  <w:color w:val="#410a8c"/>
                  <w:u w:val="single"/>
                </w:rPr>
                <w:t xml:space="preserve">Ornella Zaza</w:t>
              </w:r>
            </w:hyperlink>
          </w:p>
          <w:p>
            <w:pPr/>
            <w:r>
              <w:rPr>
                <w:i w:val="1"/>
                <w:iCs w:val="1"/>
              </w:rPr>
              <w:t xml:space="preserve">Territoire(s) et numérique : innovations, mutations et décision</w:t>
            </w:r>
            <w:r>
              <w:rPr/>
              <w:t xml:space="preserve">, Sep 2021, Avignon, France</w:t>
            </w:r>
          </w:p>
          <w:p>
            <w:pPr/>
            <w:r>
              <w:rPr/>
              <w:t xml:space="preserve">Communication dans un congrès</w:t>
            </w:r>
          </w:p>
          <w:p>
            <w:pPr/>
            <w:hyperlink r:id="rId29" w:history="1">
              <w:r>
                <w:rPr>
                  <w:color w:val="#410a8c"/>
                  <w:u w:val="single"/>
                </w:rPr>
                <w:t xml:space="preserve">hal-03611501v1</w:t>
              </w:r>
            </w:hyperlink>
          </w:p>
        </w:tc>
      </w:tr>
      <w:tr>
        <w:trPr/>
        <w:tc>
          <w:tcPr>
            <w:noWrap/>
          </w:tcPr>
          <w:p>
            <w:pPr>
              <w:spacing w:after="200"/>
            </w:pPr>
            <w:hyperlink r:id="rId30" w:history="1">
              <w:r>
                <w:rPr>
                  <w:color w:val="1e198e"/>
                  <w:b w:val="1"/>
                  <w:bCs w:val="1"/>
                  <w:u w:val="single"/>
                </w:rPr>
                <w:t xml:space="preserve">L'innovation urbaine : un modèle ou une ruse ?</w:t>
              </w:r>
            </w:hyperlink>
          </w:p>
          <w:p>
            <w:pPr/>
            <w:hyperlink r:id="rId14" w:history="1">
              <w:r>
                <w:rPr>
                  <w:color w:val="#410a8c"/>
                  <w:u w:val="single"/>
                </w:rPr>
                <w:t xml:space="preserve">Ornella Zaza</w:t>
              </w:r>
            </w:hyperlink>
          </w:p>
          <w:p>
            <w:pPr/>
            <w:r>
              <w:rPr>
                <w:i w:val="1"/>
                <w:iCs w:val="1"/>
              </w:rPr>
              <w:t xml:space="preserve">Entre stratégie et utopie : les conditions contemporaines du projet</w:t>
            </w:r>
            <w:r>
              <w:rPr/>
              <w:t xml:space="preserve">, May 2021, Paris, France</w:t>
            </w:r>
          </w:p>
          <w:p>
            <w:pPr/>
            <w:r>
              <w:rPr/>
              <w:t xml:space="preserve">Communication dans un congrès</w:t>
            </w:r>
          </w:p>
          <w:p>
            <w:pPr/>
            <w:hyperlink r:id="rId30" w:history="1">
              <w:r>
                <w:rPr>
                  <w:color w:val="#410a8c"/>
                  <w:u w:val="single"/>
                </w:rPr>
                <w:t xml:space="preserve">hal-03611577v1</w:t>
              </w:r>
            </w:hyperlink>
          </w:p>
        </w:tc>
      </w:tr>
      <w:tr>
        <w:trPr/>
        <w:tc>
          <w:tcPr>
            <w:noWrap/>
          </w:tcPr>
          <w:p>
            <w:pPr>
              <w:spacing w:after="200"/>
            </w:pPr>
            <w:hyperlink r:id="rId31" w:history="1">
              <w:r>
                <w:rPr>
                  <w:color w:val="1e198e"/>
                  <w:b w:val="1"/>
                  <w:bCs w:val="1"/>
                  <w:u w:val="single"/>
                </w:rPr>
                <w:t xml:space="preserve">L'innovation numérique et sociale au service de la transition des territoires ruraux ?</w:t>
              </w:r>
            </w:hyperlink>
          </w:p>
          <w:p>
            <w:pPr/>
            <w:hyperlink r:id="rId14" w:history="1">
              <w:r>
                <w:rPr>
                  <w:color w:val="#410a8c"/>
                  <w:u w:val="single"/>
                </w:rPr>
                <w:t xml:space="preserve">Ornella Zaza</w:t>
              </w:r>
            </w:hyperlink>
          </w:p>
          <w:p>
            <w:pPr/>
            <w:r>
              <w:rPr>
                <w:i w:val="1"/>
                <w:iCs w:val="1"/>
              </w:rPr>
              <w:t xml:space="preserve">Le pérenne et le temporaire dans la productions des territoires : Transitions</w:t>
            </w:r>
            <w:r>
              <w:rPr/>
              <w:t xml:space="preserve">, LAVUE UMR 7218 CNRS, Jan 2021, Paris, France</w:t>
            </w:r>
          </w:p>
          <w:p>
            <w:pPr/>
            <w:r>
              <w:rPr/>
              <w:t xml:space="preserve">Communication dans un congrès</w:t>
            </w:r>
          </w:p>
          <w:p>
            <w:pPr/>
            <w:hyperlink r:id="rId31" w:history="1">
              <w:r>
                <w:rPr>
                  <w:color w:val="#410a8c"/>
                  <w:u w:val="single"/>
                </w:rPr>
                <w:t xml:space="preserve">hal-03611585v1</w:t>
              </w:r>
            </w:hyperlink>
          </w:p>
        </w:tc>
      </w:tr>
      <w:tr>
        <w:trPr/>
        <w:tc>
          <w:tcPr>
            <w:noWrap/>
          </w:tcPr>
          <w:p>
            <w:pPr>
              <w:spacing w:after="200"/>
            </w:pPr>
            <w:hyperlink r:id="rId32" w:history="1">
              <w:r>
                <w:rPr>
                  <w:color w:val="1e198e"/>
                  <w:b w:val="1"/>
                  <w:bCs w:val="1"/>
                  <w:u w:val="single"/>
                </w:rPr>
                <w:t xml:space="preserve">La participation citoyenne numérique pour le projet urbain : figures et pratiques d’un imaginaire</w:t>
              </w:r>
            </w:hyperlink>
          </w:p>
          <w:p>
            <w:pPr/>
            <w:hyperlink r:id="rId14" w:history="1">
              <w:r>
                <w:rPr>
                  <w:color w:val="#410a8c"/>
                  <w:u w:val="single"/>
                </w:rPr>
                <w:t xml:space="preserve">Ornella Zaza</w:t>
              </w:r>
            </w:hyperlink>
          </w:p>
          <w:p>
            <w:pPr/>
            <w:r>
              <w:rPr>
                <w:i w:val="1"/>
                <w:iCs w:val="1"/>
              </w:rPr>
              <w:t xml:space="preserve">ECLIPS - Participation citoyenne : Expériences et limites d’un idéal de démocratie </w:t>
            </w:r>
            <w:r>
              <w:rPr/>
              <w:t xml:space="preserve">, Jun 2016, Tours, France</w:t>
            </w:r>
          </w:p>
          <w:p>
            <w:pPr/>
            <w:r>
              <w:rPr/>
              <w:t xml:space="preserve">Communication dans un congrès</w:t>
            </w:r>
          </w:p>
          <w:p>
            <w:pPr/>
            <w:hyperlink r:id="rId32" w:history="1">
              <w:r>
                <w:rPr>
                  <w:color w:val="#410a8c"/>
                  <w:u w:val="single"/>
                </w:rPr>
                <w:t xml:space="preserve">hal-01596017v1</w:t>
              </w:r>
            </w:hyperlink>
          </w:p>
        </w:tc>
      </w:tr>
      <w:tr>
        <w:trPr/>
        <w:tc>
          <w:tcPr>
            <w:noWrap/>
          </w:tcPr>
          <w:p>
            <w:pPr>
              <w:spacing w:after="200"/>
            </w:pPr>
            <w:hyperlink r:id="rId33" w:history="1">
              <w:r>
                <w:rPr>
                  <w:color w:val="1e198e"/>
                  <w:b w:val="1"/>
                  <w:bCs w:val="1"/>
                  <w:u w:val="single"/>
                </w:rPr>
                <w:t xml:space="preserve">(S)radicamenti - Oltre la globalizzazione</w:t>
              </w:r>
            </w:hyperlink>
          </w:p>
          <w:p>
            <w:pPr/>
            <w:hyperlink r:id="rId14" w:history="1">
              <w:r>
                <w:rPr>
                  <w:color w:val="#410a8c"/>
                  <w:u w:val="single"/>
                </w:rPr>
                <w:t xml:space="preserve">Ornella Zaza</w:t>
              </w:r>
            </w:hyperlink>
          </w:p>
          <w:p>
            <w:pPr/>
            <w:r>
              <w:rPr>
                <w:i w:val="1"/>
                <w:iCs w:val="1"/>
              </w:rPr>
              <w:t xml:space="preserve">(S)radicamenti - Oltre la globalizzazione</w:t>
            </w:r>
            <w:r>
              <w:rPr/>
              <w:t xml:space="preserve">, Università degli Studi di Torino - Campus Luigi Einaudi, Dec 2016, Turin, Italy</w:t>
            </w:r>
          </w:p>
          <w:p>
            <w:pPr/>
            <w:r>
              <w:rPr/>
              <w:t xml:space="preserve">Communication dans un congrès</w:t>
            </w:r>
          </w:p>
          <w:p>
            <w:pPr/>
            <w:hyperlink r:id="rId33" w:history="1">
              <w:r>
                <w:rPr>
                  <w:color w:val="#410a8c"/>
                  <w:u w:val="single"/>
                </w:rPr>
                <w:t xml:space="preserve">hal-01613975v1</w:t>
              </w:r>
            </w:hyperlink>
          </w:p>
        </w:tc>
      </w:tr>
      <w:tr>
        <w:trPr/>
        <w:tc>
          <w:tcPr>
            <w:noWrap/>
          </w:tcPr>
          <w:p>
            <w:pPr>
              <w:spacing w:after="200"/>
            </w:pPr>
            <w:hyperlink r:id="rId34" w:history="1">
              <w:r>
                <w:rPr>
                  <w:color w:val="1e198e"/>
                  <w:b w:val="1"/>
                  <w:bCs w:val="1"/>
                  <w:u w:val="single"/>
                </w:rPr>
                <w:t xml:space="preserve">Participation citoyenne. Expériences et limites d’un idéal de démocratie</w:t>
              </w:r>
            </w:hyperlink>
          </w:p>
          <w:p>
            <w:pPr/>
            <w:hyperlink r:id="rId14" w:history="1">
              <w:r>
                <w:rPr>
                  <w:color w:val="#410a8c"/>
                  <w:u w:val="single"/>
                </w:rPr>
                <w:t xml:space="preserve">Ornella Zaza</w:t>
              </w:r>
            </w:hyperlink>
          </w:p>
          <w:p>
            <w:pPr/>
            <w:r>
              <w:rPr>
                <w:i w:val="1"/>
                <w:iCs w:val="1"/>
              </w:rPr>
              <w:t xml:space="preserve">Participation citoyenne. Expériences et limites d’un idéal de démocratie</w:t>
            </w:r>
            <w:r>
              <w:rPr/>
              <w:t xml:space="preserve">, ECLIPS, Jun 2016, Tours, France</w:t>
            </w:r>
          </w:p>
          <w:p>
            <w:pPr/>
            <w:r>
              <w:rPr/>
              <w:t xml:space="preserve">Communication dans un congrès</w:t>
            </w:r>
          </w:p>
          <w:p>
            <w:pPr/>
            <w:hyperlink r:id="rId34" w:history="1">
              <w:r>
                <w:rPr>
                  <w:color w:val="#410a8c"/>
                  <w:u w:val="single"/>
                </w:rPr>
                <w:t xml:space="preserve">hal-01613941v1</w:t>
              </w:r>
            </w:hyperlink>
          </w:p>
        </w:tc>
      </w:tr>
      <w:tr>
        <w:trPr/>
        <w:tc>
          <w:tcPr>
            <w:noWrap/>
          </w:tcPr>
          <w:p>
            <w:pPr>
              <w:spacing w:after="200"/>
            </w:pPr>
            <w:hyperlink r:id="rId35" w:history="1">
              <w:r>
                <w:rPr>
                  <w:color w:val="1e198e"/>
                  <w:b w:val="1"/>
                  <w:bCs w:val="1"/>
                  <w:u w:val="single"/>
                </w:rPr>
                <w:t xml:space="preserve">Formes de l’innovation, Innovations de la forme</w:t>
              </w:r>
            </w:hyperlink>
          </w:p>
          <w:p>
            <w:pPr/>
            <w:hyperlink r:id="rId14" w:history="1">
              <w:r>
                <w:rPr>
                  <w:color w:val="#410a8c"/>
                  <w:u w:val="single"/>
                </w:rPr>
                <w:t xml:space="preserve">Ornella Zaza</w:t>
              </w:r>
            </w:hyperlink>
          </w:p>
          <w:p>
            <w:pPr/>
            <w:r>
              <w:rPr>
                <w:i w:val="1"/>
                <w:iCs w:val="1"/>
              </w:rPr>
              <w:t xml:space="preserve">Formes de l’innovation, Innovations de la forme</w:t>
            </w:r>
            <w:r>
              <w:rPr/>
              <w:t xml:space="preserve">, École Nationale Supérieure d’Architecture de Montpellier, Jul 2016, Montpellier, France</w:t>
            </w:r>
          </w:p>
          <w:p>
            <w:pPr/>
            <w:r>
              <w:rPr/>
              <w:t xml:space="preserve">Communication dans un congrès</w:t>
            </w:r>
          </w:p>
          <w:p>
            <w:pPr/>
            <w:hyperlink r:id="rId35" w:history="1">
              <w:r>
                <w:rPr>
                  <w:color w:val="#410a8c"/>
                  <w:u w:val="single"/>
                </w:rPr>
                <w:t xml:space="preserve">hal-01613947v1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Habiter la montagne aujourd’hui</w:t>
              </w:r>
            </w:hyperlink>
          </w:p>
          <w:p>
            <w:pPr/>
            <w:hyperlink r:id="rId13" w:history="1">
              <w:r>
                <w:rPr>
                  <w:color w:val="#410a8c"/>
                  <w:u w:val="single"/>
                </w:rPr>
                <w:t xml:space="preserve">Angelo Bertoni</w:t>
              </w:r>
            </w:hyperlink>
            <w:r>
              <w:rPr/>
              <w:t xml:space="preserve">,</w:t>
            </w:r>
            <w:hyperlink r:id="rId14" w:history="1">
              <w:r>
                <w:rPr>
                  <w:color w:val="#410a8c"/>
                  <w:u w:val="single"/>
                </w:rPr>
                <w:t xml:space="preserve">Ornella Zaza</w:t>
              </w:r>
            </w:hyperlink>
          </w:p>
          <w:p>
            <w:pPr/>
            <w:r>
              <w:rPr/>
              <w:t xml:space="preserve">Presses Universitaires de Grenoble. 2025, 978-2-7061-5564-2</w:t>
            </w:r>
          </w:p>
          <w:p>
            <w:pPr/>
            <w:r>
              <w:rPr/>
              <w:t xml:space="preserve">Ouvrages</w:t>
            </w:r>
          </w:p>
          <w:p>
            <w:pPr/>
            <w:hyperlink r:id="rId36" w:history="1">
              <w:r>
                <w:rPr>
                  <w:color w:val="#410a8c"/>
                  <w:u w:val="single"/>
                </w:rPr>
                <w:t xml:space="preserve">hal-05272202v1</w:t>
              </w:r>
            </w:hyperlink>
          </w:p>
        </w:tc>
      </w:tr>
      <w:tr>
        <w:trPr/>
        <w:tc>
          <w:tcPr>
            <w:noWrap/>
          </w:tcPr>
          <w:p>
            <w:pPr>
              <w:spacing w:after="200"/>
            </w:pPr>
            <w:hyperlink r:id="rId37" w:history="1">
              <w:r>
                <w:rPr>
                  <w:color w:val="1e198e"/>
                  <w:b w:val="1"/>
                  <w:bCs w:val="1"/>
                  <w:u w:val="single"/>
                </w:rPr>
                <w:t xml:space="preserve">Des villages qui se font seuls ? Innovations et action publique à Arvieu (Aveyron)</w:t>
              </w:r>
            </w:hyperlink>
          </w:p>
          <w:p>
            <w:pPr/>
            <w:hyperlink r:id="rId14" w:history="1">
              <w:r>
                <w:rPr>
                  <w:color w:val="#410a8c"/>
                  <w:u w:val="single"/>
                </w:rPr>
                <w:t xml:space="preserve">Ornella Zaza</w:t>
              </w:r>
            </w:hyperlink>
            <w:r>
              <w:rPr/>
              <w:t xml:space="preserve">,</w:t>
            </w:r>
            <w:hyperlink r:id="rId20" w:history="1">
              <w:r>
                <w:rPr>
                  <w:color w:val="#410a8c"/>
                  <w:u w:val="single"/>
                </w:rPr>
                <w:t xml:space="preserve">Alessia de Biase</w:t>
              </w:r>
            </w:hyperlink>
            <w:r>
              <w:rPr/>
              <w:t xml:space="preserve">,</w:t>
            </w:r>
            <w:hyperlink r:id="rId38" w:history="1">
              <w:r>
                <w:rPr>
                  <w:color w:val="#410a8c"/>
                  <w:u w:val="single"/>
                </w:rPr>
                <w:t xml:space="preserve">César Gélvez Espinel</w:t>
              </w:r>
            </w:hyperlink>
          </w:p>
          <w:p>
            <w:pPr/>
            <w:r>
              <w:rPr/>
              <w:t xml:space="preserve">Editions autrement. 2024, 9782080459763</w:t>
            </w:r>
          </w:p>
          <w:p>
            <w:pPr/>
            <w:r>
              <w:rPr/>
              <w:t xml:space="preserve">Ouvrages</w:t>
            </w:r>
          </w:p>
          <w:p>
            <w:pPr/>
            <w:hyperlink r:id="rId37" w:history="1">
              <w:r>
                <w:rPr>
                  <w:color w:val="#410a8c"/>
                  <w:u w:val="single"/>
                </w:rPr>
                <w:t xml:space="preserve">hal-05272234v1</w:t>
              </w:r>
            </w:hyperlink>
          </w:p>
        </w:tc>
      </w:tr>
      <w:tr>
        <w:trPr/>
        <w:tc>
          <w:tcPr>
            <w:noWrap/>
          </w:tcPr>
          <w:p>
            <w:pPr>
              <w:spacing w:after="200"/>
            </w:pPr>
            <w:hyperlink r:id="rId39" w:history="1">
              <w:r>
                <w:rPr>
                  <w:color w:val="1e198e"/>
                  <w:b w:val="1"/>
                  <w:bCs w:val="1"/>
                  <w:u w:val="single"/>
                </w:rPr>
                <w:t xml:space="preserve">La natura urbana a Parigi. Individualizzazione. rappresentazione e competizione globale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t xml:space="preserve">FrancoAngeli editore, 2022, Sociologia del territorio, 9788835143109</w:t>
            </w:r>
          </w:p>
          <w:p>
            <w:pPr/>
            <w:r>
              <w:rPr/>
              <w:t xml:space="preserve">Ouvrages</w:t>
            </w:r>
          </w:p>
          <w:p>
            <w:pPr/>
            <w:hyperlink r:id="rId39" w:history="1">
              <w:r>
                <w:rPr>
                  <w:color w:val="#410a8c"/>
                  <w:u w:val="single"/>
                </w:rPr>
                <w:t xml:space="preserve">halshs-04321973v1</w:t>
              </w:r>
            </w:hyperlink>
          </w:p>
        </w:tc>
      </w:tr>
      <w:tr>
        <w:trPr/>
        <w:tc>
          <w:tcPr>
            <w:noWrap/>
          </w:tcPr>
          <w:p>
            <w:pPr>
              <w:spacing w:after="200"/>
            </w:pPr>
            <w:hyperlink r:id="rId40" w:history="1">
              <w:r>
                <w:rPr>
                  <w:color w:val="1e198e"/>
                  <w:b w:val="1"/>
                  <w:bCs w:val="1"/>
                  <w:u w:val="single"/>
                </w:rPr>
                <w:t xml:space="preserve">DigitalPolis.</w:t>
              </w:r>
            </w:hyperlink>
          </w:p>
          <w:p>
            <w:pPr/>
            <w:hyperlink r:id="rId20" w:history="1">
              <w:r>
                <w:rPr>
                  <w:color w:val="#410a8c"/>
                  <w:u w:val="single"/>
                </w:rPr>
                <w:t xml:space="preserve">Alessia de Biase</w:t>
              </w:r>
            </w:hyperlink>
            <w:r>
              <w:rPr/>
              <w:t xml:space="preserve">,</w:t>
            </w:r>
            <w:hyperlink r:id="rId41" w:history="1">
              <w:r>
                <w:rPr>
                  <w:color w:val="#410a8c"/>
                  <w:u w:val="single"/>
                </w:rPr>
                <w:t xml:space="preserve">Nancy Ottaviano</w:t>
              </w:r>
            </w:hyperlink>
            <w:r>
              <w:rPr/>
              <w:t xml:space="preserve">,</w:t>
            </w:r>
            <w:hyperlink r:id="rId14" w:history="1">
              <w:r>
                <w:rPr>
                  <w:color w:val="#410a8c"/>
                  <w:u w:val="single"/>
                </w:rPr>
                <w:t xml:space="preserve">Ornella Zaza</w:t>
              </w:r>
            </w:hyperlink>
          </w:p>
          <w:p>
            <w:pPr/>
            <w:r>
              <w:rPr/>
              <w:t xml:space="preserve">2018</w:t>
            </w:r>
          </w:p>
          <w:p>
            <w:pPr/>
            <w:r>
              <w:rPr/>
              <w:t xml:space="preserve">Ouvrages</w:t>
            </w:r>
          </w:p>
          <w:p>
            <w:pPr/>
            <w:hyperlink r:id="rId40" w:history="1">
              <w:r>
                <w:rPr>
                  <w:color w:val="#410a8c"/>
                  <w:u w:val="single"/>
                </w:rPr>
                <w:t xml:space="preserve">hal-02164964v1</w:t>
              </w:r>
            </w:hyperlink>
          </w:p>
        </w:tc>
      </w:tr>
      <w:tr>
        <w:trPr/>
        <w:tc>
          <w:tcPr>
            <w:noWrap/>
          </w:tcPr>
          <w:p>
            <w:pPr>
              <w:spacing w:after="200"/>
            </w:pPr>
            <w:hyperlink r:id="rId42" w:history="1">
              <w:r>
                <w:rPr>
                  <w:color w:val="1e198e"/>
                  <w:b w:val="1"/>
                  <w:bCs w:val="1"/>
                  <w:u w:val="single"/>
                </w:rPr>
                <w:t xml:space="preserve">Digital Polis. La ville face au numérique : enjeux urbains conjugués au futur</w:t>
              </w:r>
            </w:hyperlink>
          </w:p>
          <w:p>
            <w:pPr/>
            <w:hyperlink r:id="rId20" w:history="1">
              <w:r>
                <w:rPr>
                  <w:color w:val="#410a8c"/>
                  <w:u w:val="single"/>
                </w:rPr>
                <w:t xml:space="preserve">Alessia de Biase</w:t>
              </w:r>
            </w:hyperlink>
            <w:r>
              <w:rPr/>
              <w:t xml:space="preserve">,</w:t>
            </w:r>
            <w:hyperlink r:id="rId41" w:history="1">
              <w:r>
                <w:rPr>
                  <w:color w:val="#410a8c"/>
                  <w:u w:val="single"/>
                </w:rPr>
                <w:t xml:space="preserve">Nancy Ottaviano</w:t>
              </w:r>
            </w:hyperlink>
            <w:r>
              <w:rPr/>
              <w:t xml:space="preserve">,</w:t>
            </w:r>
            <w:hyperlink r:id="rId14" w:history="1">
              <w:r>
                <w:rPr>
                  <w:color w:val="#410a8c"/>
                  <w:u w:val="single"/>
                </w:rPr>
                <w:t xml:space="preserve">Ornella Zaza</w:t>
              </w:r>
            </w:hyperlink>
          </w:p>
          <w:p>
            <w:pPr/>
            <w:r>
              <w:rPr/>
              <w:t xml:space="preserve">l'oeil d'or. 2018, 978-2-913661-88-2</w:t>
            </w:r>
          </w:p>
          <w:p>
            <w:pPr/>
            <w:r>
              <w:rPr/>
              <w:t xml:space="preserve">Ouvrages</w:t>
            </w:r>
          </w:p>
          <w:p>
            <w:pPr/>
            <w:hyperlink r:id="rId42" w:history="1">
              <w:r>
                <w:rPr>
                  <w:color w:val="#410a8c"/>
                  <w:u w:val="single"/>
                </w:rPr>
                <w:t xml:space="preserve">hal-05272354v1</w:t>
              </w:r>
            </w:hyperlink>
          </w:p>
        </w:tc>
      </w:tr>
      <w:tr>
        <w:trPr/>
        <w:tc>
          <w:tcPr>
            <w:noWrap/>
          </w:tcPr>
          <w:p>
            <w:pPr>
              <w:spacing w:after="200"/>
            </w:pPr>
            <w:hyperlink r:id="rId43" w:history="1">
              <w:r>
                <w:rPr>
                  <w:color w:val="1e198e"/>
                  <w:b w:val="1"/>
                  <w:bCs w:val="1"/>
                  <w:u w:val="single"/>
                </w:rPr>
                <w:t xml:space="preserve">Les temps de san lorenzo</w:t>
              </w:r>
            </w:hyperlink>
          </w:p>
          <w:p>
            <w:pPr/>
            <w:hyperlink r:id="rId20" w:history="1">
              <w:r>
                <w:rPr>
                  <w:color w:val="#410a8c"/>
                  <w:u w:val="single"/>
                </w:rPr>
                <w:t xml:space="preserve">Alessia de Biase</w:t>
              </w:r>
            </w:hyperlink>
            <w:r>
              <w:rPr/>
              <w:t xml:space="preserve">,</w:t>
            </w:r>
            <w:hyperlink r:id="rId44" w:history="1">
              <w:r>
                <w:rPr>
                  <w:color w:val="#410a8c"/>
                  <w:u w:val="single"/>
                </w:rPr>
                <w:t xml:space="preserve">Sara Carlini</w:t>
              </w:r>
            </w:hyperlink>
            <w:r>
              <w:rPr/>
              <w:t xml:space="preserve">,</w:t>
            </w:r>
            <w:hyperlink r:id="rId45" w:history="1">
              <w:r>
                <w:rPr>
                  <w:color w:val="#410a8c"/>
                  <w:u w:val="single"/>
                </w:rPr>
                <w:t xml:space="preserve">Silvana Ghali</w:t>
              </w:r>
            </w:hyperlink>
            <w:r>
              <w:rPr/>
              <w:t xml:space="preserve">,</w:t>
            </w:r>
            <w:hyperlink r:id="rId46" w:history="1">
              <w:r>
                <w:rPr>
                  <w:color w:val="#410a8c"/>
                  <w:u w:val="single"/>
                </w:rPr>
                <w:t xml:space="preserve">Flavia Pertuso</w:t>
              </w:r>
            </w:hyperlink>
            <w:r>
              <w:rPr/>
              <w:t xml:space="preserve">,</w:t>
            </w:r>
            <w:hyperlink r:id="rId47" w:history="1">
              <w:r>
                <w:rPr>
                  <w:color w:val="#410a8c"/>
                  <w:u w:val="single"/>
                </w:rPr>
                <w:t xml:space="preserve">Romain Piveteau</w:t>
              </w:r>
            </w:hyperlink>
            <w:r>
              <w:rPr/>
              <w:t xml:space="preserve">et al.</w:t>
            </w:r>
          </w:p>
          <w:p>
            <w:pPr/>
            <w:r>
              <w:rPr/>
              <w:t xml:space="preserve">LAA recherche. 108 p., 2016, 9782955918012</w:t>
            </w:r>
          </w:p>
          <w:p>
            <w:pPr/>
            <w:r>
              <w:rPr/>
              <w:t xml:space="preserve">Ouvrages</w:t>
            </w:r>
          </w:p>
          <w:p>
            <w:pPr/>
            <w:hyperlink r:id="rId43" w:history="1">
              <w:r>
                <w:rPr>
                  <w:color w:val="#410a8c"/>
                  <w:u w:val="single"/>
                </w:rPr>
                <w:t xml:space="preserve">halshs-02475905v1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Pensare il digitale nella trasformazione urbana.</w:t>
              </w:r>
            </w:hyperlink>
          </w:p>
          <w:p>
            <w:pPr/>
            <w:hyperlink r:id="rId14" w:history="1">
              <w:r>
                <w:rPr>
                  <w:color w:val="#410a8c"/>
                  <w:u w:val="single"/>
                </w:rPr>
                <w:t xml:space="preserve">Ornella Zaza</w:t>
              </w:r>
            </w:hyperlink>
          </w:p>
          <w:p>
            <w:pPr/>
            <w:r>
              <w:rPr>
                <w:i w:val="1"/>
                <w:iCs w:val="1"/>
              </w:rPr>
              <w:t xml:space="preserve">Esplorare il territorio, Linee di ricerca socio-spaziali</w:t>
            </w:r>
            <w:r>
              <w:rPr/>
              <w:t xml:space="preserve">, FrancoAngeli, pp.127-154., 2022, 9788835143093</w:t>
            </w:r>
          </w:p>
          <w:p>
            <w:pPr/>
            <w:r>
              <w:rPr/>
              <w:t xml:space="preserve">Chapitre d'ouvrage</w:t>
            </w:r>
          </w:p>
          <w:p>
            <w:pPr/>
            <w:hyperlink r:id="rId48" w:history="1">
              <w:r>
                <w:rPr>
                  <w:color w:val="#410a8c"/>
                  <w:u w:val="single"/>
                </w:rPr>
                <w:t xml:space="preserve">halshs-04394069v1</w:t>
              </w:r>
            </w:hyperlink>
          </w:p>
        </w:tc>
      </w:tr>
      <w:tr>
        <w:trPr/>
        <w:tc>
          <w:tcPr>
            <w:noWrap/>
          </w:tcPr>
          <w:p>
            <w:pPr>
              <w:spacing w:after="200"/>
            </w:pPr>
            <w:hyperlink r:id="rId49" w:history="1">
              <w:r>
                <w:rPr>
                  <w:color w:val="1e198e"/>
                  <w:b w:val="1"/>
                  <w:bCs w:val="1"/>
                  <w:u w:val="single"/>
                </w:rPr>
                <w:t xml:space="preserve">Marseille</w:t>
              </w:r>
            </w:hyperlink>
          </w:p>
          <w:p>
            <w:pPr/>
            <w:hyperlink r:id="rId14" w:history="1">
              <w:r>
                <w:rPr>
                  <w:color w:val="#410a8c"/>
                  <w:u w:val="single"/>
                </w:rPr>
                <w:t xml:space="preserve">Ornella Zaza</w:t>
              </w:r>
            </w:hyperlink>
          </w:p>
          <w:p>
            <w:pPr/>
            <w:r>
              <w:rPr>
                <w:i w:val="1"/>
                <w:iCs w:val="1"/>
              </w:rPr>
              <w:t xml:space="preserve">Regards sous contraintes. Carnet de terrain d'un monde pandémique</w:t>
            </w:r>
            <w:r>
              <w:rPr/>
              <w:t xml:space="preserve">, 2021</w:t>
            </w:r>
          </w:p>
          <w:p>
            <w:pPr/>
            <w:r>
              <w:rPr/>
              <w:t xml:space="preserve">Chapitre d'ouvrage</w:t>
            </w:r>
          </w:p>
          <w:p>
            <w:pPr/>
            <w:hyperlink r:id="rId49" w:history="1">
              <w:r>
                <w:rPr>
                  <w:color w:val="#410a8c"/>
                  <w:u w:val="single"/>
                </w:rPr>
                <w:t xml:space="preserve">hal-03608293v1</w:t>
              </w:r>
            </w:hyperlink>
          </w:p>
        </w:tc>
      </w:tr>
      <w:tr>
        <w:trPr/>
        <w:tc>
          <w:tcPr>
            <w:noWrap/>
          </w:tcPr>
          <w:p>
            <w:pPr>
              <w:spacing w:after="200"/>
            </w:pPr>
            <w:hyperlink r:id="rId50" w:history="1">
              <w:r>
                <w:rPr>
                  <w:color w:val="1e198e"/>
                  <w:b w:val="1"/>
                  <w:bCs w:val="1"/>
                  <w:u w:val="single"/>
                </w:rPr>
                <w:t xml:space="preserve">Marseille, fin mars-début avril 2020</w:t>
              </w:r>
            </w:hyperlink>
          </w:p>
          <w:p>
            <w:pPr/>
            <w:hyperlink r:id="rId14" w:history="1">
              <w:r>
                <w:rPr>
                  <w:color w:val="#410a8c"/>
                  <w:u w:val="single"/>
                </w:rPr>
                <w:t xml:space="preserve">Ornella Zaza</w:t>
              </w:r>
            </w:hyperlink>
          </w:p>
          <w:p>
            <w:pPr/>
            <w:r>
              <w:rPr>
                <w:i w:val="1"/>
                <w:iCs w:val="1"/>
              </w:rPr>
              <w:t xml:space="preserve">Regards sous contrainte, Carnet de terrain d'un monde pandémique</w:t>
            </w:r>
            <w:r>
              <w:rPr/>
              <w:t xml:space="preserve">, BOA, pp.66-69, 2021, Décrire, 9782493026002</w:t>
            </w:r>
          </w:p>
          <w:p>
            <w:pPr/>
            <w:r>
              <w:rPr/>
              <w:t xml:space="preserve">Chapitre d'ouvrage</w:t>
            </w:r>
          </w:p>
          <w:p>
            <w:pPr/>
            <w:hyperlink r:id="rId50" w:history="1">
              <w:r>
                <w:rPr>
                  <w:color w:val="#410a8c"/>
                  <w:u w:val="single"/>
                </w:rPr>
                <w:t xml:space="preserve">halshs-04411469v1</w:t>
              </w:r>
            </w:hyperlink>
          </w:p>
        </w:tc>
      </w:tr>
      <w:tr>
        <w:trPr/>
        <w:tc>
          <w:tcPr>
            <w:noWrap/>
          </w:tcPr>
          <w:p>
            <w:pPr>
              <w:spacing w:after="200"/>
            </w:pPr>
            <w:hyperlink r:id="rId51" w:history="1">
              <w:r>
                <w:rPr>
                  <w:color w:val="1e198e"/>
                  <w:b w:val="1"/>
                  <w:bCs w:val="1"/>
                  <w:u w:val="single"/>
                </w:rPr>
                <w:t xml:space="preserve">‘Embellir la rue, c’est tout un projet ! ’.</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p>
          <w:p>
            <w:pPr/>
            <w:r>
              <w:rPr>
                <w:i w:val="1"/>
                <w:iCs w:val="1"/>
              </w:rPr>
              <w:t xml:space="preserve">La beauté d'une ville. Controverses esthétiques et transition écologique à Paris</w:t>
            </w:r>
            <w:r>
              <w:rPr/>
              <w:t xml:space="preserve">, Pavillon de l’Arsenal; Wildproject, 2021, 9782381140216</w:t>
            </w:r>
          </w:p>
          <w:p>
            <w:pPr/>
            <w:r>
              <w:rPr/>
              <w:t xml:space="preserve">Chapitre d'ouvrage</w:t>
            </w:r>
          </w:p>
          <w:p>
            <w:pPr/>
            <w:hyperlink r:id="rId51" w:history="1">
              <w:r>
                <w:rPr>
                  <w:color w:val="#410a8c"/>
                  <w:u w:val="single"/>
                </w:rPr>
                <w:t xml:space="preserve">hal-03469659v1</w:t>
              </w:r>
            </w:hyperlink>
          </w:p>
        </w:tc>
      </w:tr>
      <w:tr>
        <w:trPr/>
        <w:tc>
          <w:tcPr>
            <w:noWrap/>
          </w:tcPr>
          <w:p>
            <w:pPr>
              <w:spacing w:after="200"/>
            </w:pPr>
            <w:hyperlink r:id="rId52" w:history="1">
              <w:r>
                <w:rPr>
                  <w:color w:val="1e198e"/>
                  <w:b w:val="1"/>
                  <w:bCs w:val="1"/>
                  <w:u w:val="single"/>
                </w:rPr>
                <w:t xml:space="preserve">Projeter la “ville intelligente”, ou comment représenter le futur</w:t>
              </w:r>
            </w:hyperlink>
          </w:p>
          <w:p>
            <w:pPr/>
            <w:hyperlink r:id="rId14" w:history="1">
              <w:r>
                <w:rPr>
                  <w:color w:val="#410a8c"/>
                  <w:u w:val="single"/>
                </w:rPr>
                <w:t xml:space="preserve">Ornella Zaza</w:t>
              </w:r>
            </w:hyperlink>
            <w:r>
              <w:rPr/>
              <w:t xml:space="preserve">,</w:t>
            </w:r>
            <w:hyperlink r:id="rId53" w:history="1">
              <w:r>
                <w:rPr>
                  <w:color w:val="#410a8c"/>
                  <w:u w:val="single"/>
                </w:rPr>
                <w:t xml:space="preserve">Stéphane Bonzani</w:t>
              </w:r>
            </w:hyperlink>
            <w:r>
              <w:rPr/>
              <w:t xml:space="preserve">,</w:t>
            </w:r>
            <w:hyperlink r:id="rId54" w:history="1">
              <w:r>
                <w:rPr>
                  <w:color w:val="#410a8c"/>
                  <w:u w:val="single"/>
                </w:rPr>
                <w:t xml:space="preserve">Alain Guez</w:t>
              </w:r>
            </w:hyperlink>
          </w:p>
          <w:p>
            <w:pPr/>
            <w:r>
              <w:rPr/>
              <w:t xml:space="preserve">L'oeil d'Or. </w:t>
            </w:r>
            <w:r>
              <w:rPr>
                <w:i w:val="1"/>
                <w:iCs w:val="1"/>
              </w:rPr>
              <w:t xml:space="preserve">Représenter la transformation. Ou comment saisir les espaces temps habités</w:t>
            </w:r>
            <w:r>
              <w:rPr/>
              <w:t xml:space="preserve">, , 2019, 978-2-913661-98-1</w:t>
            </w:r>
          </w:p>
          <w:p>
            <w:pPr/>
            <w:r>
              <w:rPr/>
              <w:t xml:space="preserve">Chapitre d'ouvrage</w:t>
            </w:r>
          </w:p>
          <w:p>
            <w:pPr/>
            <w:hyperlink r:id="rId52" w:history="1">
              <w:r>
                <w:rPr>
                  <w:color w:val="#410a8c"/>
                  <w:u w:val="single"/>
                </w:rPr>
                <w:t xml:space="preserve">hal-02541032v1</w:t>
              </w:r>
            </w:hyperlink>
          </w:p>
        </w:tc>
      </w:tr>
      <w:tr>
        <w:trPr/>
        <w:tc>
          <w:tcPr>
            <w:noWrap/>
          </w:tcPr>
          <w:p>
            <w:pPr>
              <w:spacing w:after="200"/>
            </w:pPr>
            <w:hyperlink r:id="rId55" w:history="1">
              <w:r>
                <w:rPr>
                  <w:color w:val="1e198e"/>
                  <w:b w:val="1"/>
                  <w:bCs w:val="1"/>
                  <w:u w:val="single"/>
                </w:rPr>
                <w:t xml:space="preserve">Projeter la “ ville intelligente ”, ou comment représenter le futur</w:t>
              </w:r>
            </w:hyperlink>
          </w:p>
          <w:p>
            <w:pPr/>
            <w:hyperlink r:id="rId14" w:history="1">
              <w:r>
                <w:rPr>
                  <w:color w:val="#410a8c"/>
                  <w:u w:val="single"/>
                </w:rPr>
                <w:t xml:space="preserve">Ornella Zaza</w:t>
              </w:r>
            </w:hyperlink>
          </w:p>
          <w:p>
            <w:pPr/>
            <w:r>
              <w:rPr>
                <w:i w:val="1"/>
                <w:iCs w:val="1"/>
              </w:rPr>
              <w:t xml:space="preserve">Représenter la transformation. Ou comment saisir les espaces-temps habités</w:t>
            </w:r>
            <w:r>
              <w:rPr/>
              <w:t xml:space="preserve">, L'oeil d'or, pp.199-210, 2019, 9782913661981</w:t>
            </w:r>
          </w:p>
          <w:p>
            <w:pPr/>
            <w:r>
              <w:rPr/>
              <w:t xml:space="preserve">Chapitre d'ouvrage</w:t>
            </w:r>
          </w:p>
          <w:p>
            <w:pPr/>
            <w:hyperlink r:id="rId55" w:history="1">
              <w:r>
                <w:rPr>
                  <w:color w:val="#410a8c"/>
                  <w:u w:val="single"/>
                </w:rPr>
                <w:t xml:space="preserve">halshs-04412669v1</w:t>
              </w:r>
            </w:hyperlink>
          </w:p>
        </w:tc>
      </w:tr>
      <w:tr>
        <w:trPr/>
        <w:tc>
          <w:tcPr>
            <w:noWrap/>
          </w:tcPr>
          <w:p>
            <w:pPr>
              <w:spacing w:after="200"/>
            </w:pPr>
            <w:hyperlink r:id="rId56" w:history="1">
              <w:r>
                <w:rPr>
                  <w:color w:val="1e198e"/>
                  <w:b w:val="1"/>
                  <w:bCs w:val="1"/>
                  <w:u w:val="single"/>
                </w:rPr>
                <w:t xml:space="preserve">Expérimenter la ville, ou la transformation urbaine par le numérique.</w:t>
              </w:r>
            </w:hyperlink>
          </w:p>
          <w:p>
            <w:pPr/>
            <w:hyperlink r:id="rId14" w:history="1">
              <w:r>
                <w:rPr>
                  <w:color w:val="#410a8c"/>
                  <w:u w:val="single"/>
                </w:rPr>
                <w:t xml:space="preserve">Ornella Zaza</w:t>
              </w:r>
            </w:hyperlink>
          </w:p>
          <w:p>
            <w:pPr/>
            <w:r>
              <w:rPr/>
              <w:t xml:space="preserve">Éditions de l'Espérou. </w:t>
            </w:r>
            <w:r>
              <w:rPr>
                <w:i w:val="1"/>
                <w:iCs w:val="1"/>
              </w:rPr>
              <w:t xml:space="preserve">Formes de l’innovation. Innovations de la forme</w:t>
            </w:r>
            <w:r>
              <w:rPr/>
              <w:t xml:space="preserve">, , pp.65-83, 2017, 978-2-912261-84-7</w:t>
            </w:r>
          </w:p>
          <w:p>
            <w:pPr/>
            <w:r>
              <w:rPr/>
              <w:t xml:space="preserve">Chapitre d'ouvrage</w:t>
            </w:r>
          </w:p>
          <w:p>
            <w:pPr/>
            <w:hyperlink r:id="rId56" w:history="1">
              <w:r>
                <w:rPr>
                  <w:color w:val="#410a8c"/>
                  <w:u w:val="single"/>
                </w:rPr>
                <w:t xml:space="preserve">hal-02541043v1</w:t>
              </w:r>
            </w:hyperlink>
          </w:p>
        </w:tc>
      </w:tr>
      <w:tr>
        <w:trPr/>
        <w:tc>
          <w:tcPr>
            <w:noWrap/>
          </w:tcPr>
          <w:p>
            <w:pPr>
              <w:spacing w:after="200"/>
            </w:pPr>
            <w:hyperlink r:id="rId57" w:history="1">
              <w:r>
                <w:rPr>
                  <w:color w:val="1e198e"/>
                  <w:b w:val="1"/>
                  <w:bCs w:val="1"/>
                  <w:u w:val="single"/>
                </w:rPr>
                <w:t xml:space="preserve">La “smart city”, dall’immaginario urbano alle logiche di mercato del digitale</w:t>
              </w:r>
            </w:hyperlink>
          </w:p>
          <w:p>
            <w:pPr/>
            <w:hyperlink r:id="rId14" w:history="1">
              <w:r>
                <w:rPr>
                  <w:color w:val="#410a8c"/>
                  <w:u w:val="single"/>
                </w:rPr>
                <w:t xml:space="preserve">Ornella Zaza</w:t>
              </w:r>
            </w:hyperlink>
          </w:p>
          <w:p>
            <w:pPr/>
            <w:r>
              <w:rPr/>
              <w:t xml:space="preserve">Egidio Dansero; Maria Giuseppina Lucia; Ugo Rossi; Alessia Toldo. </w:t>
            </w:r>
            <w:r>
              <w:rPr>
                <w:i w:val="1"/>
                <w:iCs w:val="1"/>
              </w:rPr>
              <w:t xml:space="preserve">(S)radicamenti</w:t>
            </w:r>
            <w:r>
              <w:rPr/>
              <w:t xml:space="preserve">, 15, </w:t>
            </w:r>
            <w:hyperlink r:id="rId58" w:history="1">
              <w:r>
                <w:rPr>
                  <w:color w:val="#410a8c"/>
                  <w:u w:val="single"/>
                </w:rPr>
                <w:t xml:space="preserve">Società di Studi Geografici</w:t>
              </w:r>
            </w:hyperlink>
            <w:r>
              <w:rPr/>
              <w:t xml:space="preserve">, pp.397-404, 2017, Memorie Geografiche, 978-88-908926-3-9</w:t>
            </w:r>
          </w:p>
          <w:p>
            <w:pPr/>
            <w:r>
              <w:rPr/>
              <w:t xml:space="preserve">Chapitre d'ouvrage</w:t>
            </w:r>
          </w:p>
          <w:p>
            <w:pPr/>
            <w:hyperlink r:id="rId57" w:history="1">
              <w:r>
                <w:rPr>
                  <w:color w:val="#410a8c"/>
                  <w:u w:val="single"/>
                </w:rPr>
                <w:t xml:space="preserve">hal-02541046v1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fabrique publique de la smart city parisienne</w:t>
              </w:r>
            </w:hyperlink>
          </w:p>
          <w:p>
            <w:pPr/>
            <w:hyperlink r:id="rId14" w:history="1">
              <w:r>
                <w:rPr>
                  <w:color w:val="#410a8c"/>
                  <w:u w:val="single"/>
                </w:rPr>
                <w:t xml:space="preserve">Ornella Zaza</w:t>
              </w:r>
            </w:hyperlink>
          </w:p>
          <w:p>
            <w:pPr/>
            <w:r>
              <w:rPr/>
              <w:t xml:space="preserve">2019</w:t>
            </w:r>
          </w:p>
          <w:p>
            <w:pPr/>
            <w:r>
              <w:rPr/>
              <w:t xml:space="preserve">Autre publication scientifique</w:t>
            </w:r>
          </w:p>
          <w:p>
            <w:pPr/>
            <w:hyperlink r:id="rId59" w:history="1">
              <w:r>
                <w:rPr>
                  <w:color w:val="#410a8c"/>
                  <w:u w:val="single"/>
                </w:rPr>
                <w:t xml:space="preserve">hal-02541035v1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NATURPRADI</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r>
              <w:rPr/>
              <w:t xml:space="preserve">,</w:t>
            </w:r>
            <w:hyperlink r:id="rId61" w:history="1">
              <w:r>
                <w:rPr>
                  <w:color w:val="#410a8c"/>
                  <w:u w:val="single"/>
                </w:rPr>
                <w:t xml:space="preserve">Leandro Peredo</w:t>
              </w:r>
            </w:hyperlink>
          </w:p>
          <w:p>
            <w:pPr/>
            <w:r>
              <w:rPr/>
              <w:t xml:space="preserve">2016</w:t>
            </w:r>
          </w:p>
          <w:p>
            <w:pPr/>
            <w:r>
              <w:rPr/>
              <w:t xml:space="preserve">Pré-publication, Document de travail</w:t>
            </w:r>
          </w:p>
          <w:p>
            <w:pPr/>
            <w:hyperlink r:id="rId60" w:history="1">
              <w:r>
                <w:rPr>
                  <w:color w:val="#410a8c"/>
                  <w:u w:val="single"/>
                </w:rPr>
                <w:t xml:space="preserve">hal-01593423v1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Prendre soin de la nature urbaine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Espaces et sociétés (Paris, France)</w:t>
            </w:r>
            <w:r>
              <w:rPr/>
              <w:t xml:space="preserve">, 2 (192), pp.251, 2024</w:t>
            </w:r>
          </w:p>
          <w:p>
            <w:pPr/>
            <w:r>
              <w:rPr/>
              <w:t xml:space="preserve">N°spécial de revue/special issue</w:t>
            </w:r>
          </w:p>
          <w:p>
            <w:pPr/>
            <w:hyperlink r:id="rId62" w:history="1">
              <w:r>
                <w:rPr>
                  <w:color w:val="#410a8c"/>
                  <w:u w:val="single"/>
                </w:rPr>
                <w:t xml:space="preserve">hal-04771827v1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Végétalisation participative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G. Petit, L. Blondiaux, I. Casillo, J.-M. Fourniau, G. Gourgues, S. Hayat, R. Lefebvre, S. Rui, S. Wojcik, &amp; J. Zetlaouï-Léger (Éds.), Dictionnaire critique et interdisciplinaire de la Participation, DicoPart (2ème édition). GIS Démocratie</w:t>
            </w:r>
            <w:r>
              <w:rPr/>
              <w:t xml:space="preserve">, 2022, https://www.dicopart.fr/vegetalisation-participative-2022</w:t>
            </w:r>
          </w:p>
          <w:p>
            <w:pPr/>
            <w:r>
              <w:rPr/>
              <w:t xml:space="preserve">Notice d’encyclopédie ou de dictionnaire</w:t>
            </w:r>
          </w:p>
          <w:p>
            <w:pPr/>
            <w:hyperlink r:id="rId63" w:history="1">
              <w:r>
                <w:rPr>
                  <w:color w:val="#410a8c"/>
                  <w:u w:val="single"/>
                </w:rPr>
                <w:t xml:space="preserve">hal-05504083v1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B5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fris.org/agenda/colloque-international-digitalpolis/" TargetMode="External"/><Relationship Id="rId9" Type="http://schemas.openxmlformats.org/officeDocument/2006/relationships/hyperlink" Target="http://50ansdroitalaville.org/le-programme/" TargetMode="External"/><Relationship Id="rId10" Type="http://schemas.openxmlformats.org/officeDocument/2006/relationships/hyperlink" Target="https://www.laa.archi.fr/NATURPRADI" TargetMode="External"/><Relationship Id="rId11" Type="http://schemas.openxmlformats.org/officeDocument/2006/relationships/hyperlink" Target="https://www.laa.archi.fr/Territoires-numeriques-entre-ruralite-et-urbanite" TargetMode="External"/><Relationship Id="rId12" Type="http://schemas.openxmlformats.org/officeDocument/2006/relationships/hyperlink" Target="https://shs.hal.science/halshs-04417574v1" TargetMode="External"/><Relationship Id="rId13" Type="http://schemas.openxmlformats.org/officeDocument/2006/relationships/hyperlink" Target="https://hal.science/search/index/?q=*&amp;authFullName_s=Angelo Bertoni" TargetMode="External"/><Relationship Id="rId14" Type="http://schemas.openxmlformats.org/officeDocument/2006/relationships/hyperlink" Target="https://hal.science/search/index/?q=*&amp;authFullName_s=Ornella Zaza" TargetMode="External"/><Relationship Id="rId15" Type="http://schemas.openxmlformats.org/officeDocument/2006/relationships/hyperlink" Target="https://dx.doi.org/10.3280/SUR2022-128005" TargetMode="External"/><Relationship Id="rId16" Type="http://schemas.openxmlformats.org/officeDocument/2006/relationships/hyperlink" Target="https://shs.hal.science/halshs-04423493v1" TargetMode="External"/><Relationship Id="rId17" Type="http://schemas.openxmlformats.org/officeDocument/2006/relationships/hyperlink" Target="https://hal.science/search/index/?q=*&amp;authFullName_s=Carolina Marelli" TargetMode="External"/><Relationship Id="rId18" Type="http://schemas.openxmlformats.org/officeDocument/2006/relationships/hyperlink" Target="https://dx.doi.org/10.4000/netcom.6332" TargetMode="External"/><Relationship Id="rId19" Type="http://schemas.openxmlformats.org/officeDocument/2006/relationships/hyperlink" Target="https://amu.hal.science/hal-03200497v1" TargetMode="External"/><Relationship Id="rId20" Type="http://schemas.openxmlformats.org/officeDocument/2006/relationships/hyperlink" Target="https://hal.science/search/index/?q=*&amp;authFullName_s=Alessia de Biase" TargetMode="External"/><Relationship Id="rId21" Type="http://schemas.openxmlformats.org/officeDocument/2006/relationships/hyperlink" Target="https://amu.hal.science/hal-03200482v1" TargetMode="External"/><Relationship Id="rId22" Type="http://schemas.openxmlformats.org/officeDocument/2006/relationships/hyperlink" Target="https://shs.hal.science/halshs-04424306v1" TargetMode="External"/><Relationship Id="rId23" Type="http://schemas.openxmlformats.org/officeDocument/2006/relationships/hyperlink" Target="https://dx.doi.org/10.4000/craup.1153" TargetMode="External"/><Relationship Id="rId24" Type="http://schemas.openxmlformats.org/officeDocument/2006/relationships/hyperlink" Target="https://hal.science/hal-03469636v1" TargetMode="External"/><Relationship Id="rId25" Type="http://schemas.openxmlformats.org/officeDocument/2006/relationships/hyperlink" Target="https://hal.science/hal-01593223v1" TargetMode="External"/><Relationship Id="rId26" Type="http://schemas.openxmlformats.org/officeDocument/2006/relationships/hyperlink" Target="https://hal.science/hal-05523803v1" TargetMode="External"/><Relationship Id="rId27" Type="http://schemas.openxmlformats.org/officeDocument/2006/relationships/hyperlink" Target="https://hal.science/search/index/?q=*&amp;authFullName_s=Gr&#233;goire Picard" TargetMode="External"/><Relationship Id="rId28" Type="http://schemas.openxmlformats.org/officeDocument/2006/relationships/hyperlink" Target="https://hal.science/search/index/?q=*&amp;authFullName_s=Giovanni Fusco" TargetMode="External"/><Relationship Id="rId29" Type="http://schemas.openxmlformats.org/officeDocument/2006/relationships/hyperlink" Target="https://amu.hal.science/hal-03611501v1" TargetMode="External"/><Relationship Id="rId30" Type="http://schemas.openxmlformats.org/officeDocument/2006/relationships/hyperlink" Target="https://amu.hal.science/hal-03611577v1" TargetMode="External"/><Relationship Id="rId31" Type="http://schemas.openxmlformats.org/officeDocument/2006/relationships/hyperlink" Target="https://amu.hal.science/hal-03611585v1" TargetMode="External"/><Relationship Id="rId32" Type="http://schemas.openxmlformats.org/officeDocument/2006/relationships/hyperlink" Target="https://hal.science/hal-01596017v1" TargetMode="External"/><Relationship Id="rId33" Type="http://schemas.openxmlformats.org/officeDocument/2006/relationships/hyperlink" Target="https://hal.science/hal-01613975v1" TargetMode="External"/><Relationship Id="rId34" Type="http://schemas.openxmlformats.org/officeDocument/2006/relationships/hyperlink" Target="https://hal.science/hal-01613941v1" TargetMode="External"/><Relationship Id="rId35" Type="http://schemas.openxmlformats.org/officeDocument/2006/relationships/hyperlink" Target="https://hal.science/hal-01613947v1" TargetMode="External"/><Relationship Id="rId36" Type="http://schemas.openxmlformats.org/officeDocument/2006/relationships/hyperlink" Target="https://hal.science/hal-05272202v1" TargetMode="External"/><Relationship Id="rId37" Type="http://schemas.openxmlformats.org/officeDocument/2006/relationships/hyperlink" Target="https://hal.science/hal-05272234v1" TargetMode="External"/><Relationship Id="rId38" Type="http://schemas.openxmlformats.org/officeDocument/2006/relationships/hyperlink" Target="https://hal.science/search/index/?q=*&amp;authFullName_s=C&#233;sar G&#233;lvez Espinel" TargetMode="External"/><Relationship Id="rId39" Type="http://schemas.openxmlformats.org/officeDocument/2006/relationships/hyperlink" Target="https://shs.hal.science/halshs-04321973v1" TargetMode="External"/><Relationship Id="rId40" Type="http://schemas.openxmlformats.org/officeDocument/2006/relationships/hyperlink" Target="https://hal.science/hal-02164964v1" TargetMode="External"/><Relationship Id="rId41" Type="http://schemas.openxmlformats.org/officeDocument/2006/relationships/hyperlink" Target="https://hal.science/search/index/?q=*&amp;authFullName_s=Nancy Ottaviano" TargetMode="External"/><Relationship Id="rId42" Type="http://schemas.openxmlformats.org/officeDocument/2006/relationships/hyperlink" Target="https://hal.science/hal-05272354v1" TargetMode="External"/><Relationship Id="rId43" Type="http://schemas.openxmlformats.org/officeDocument/2006/relationships/hyperlink" Target="https://shs.hal.science/halshs-02475905v1" TargetMode="External"/><Relationship Id="rId44" Type="http://schemas.openxmlformats.org/officeDocument/2006/relationships/hyperlink" Target="https://hal.science/search/index/?q=*&amp;authFullName_s=Sara Carlini" TargetMode="External"/><Relationship Id="rId45" Type="http://schemas.openxmlformats.org/officeDocument/2006/relationships/hyperlink" Target="https://hal.science/search/index/?q=*&amp;authFullName_s=Silvana Ghali" TargetMode="External"/><Relationship Id="rId46" Type="http://schemas.openxmlformats.org/officeDocument/2006/relationships/hyperlink" Target="https://hal.science/search/index/?q=*&amp;authFullName_s=Flavia Pertuso" TargetMode="External"/><Relationship Id="rId47" Type="http://schemas.openxmlformats.org/officeDocument/2006/relationships/hyperlink" Target="https://hal.science/search/index/?q=*&amp;authFullName_s=Romain Piveteau" TargetMode="External"/><Relationship Id="rId48" Type="http://schemas.openxmlformats.org/officeDocument/2006/relationships/hyperlink" Target="https://shs.hal.science/halshs-04394069v1" TargetMode="External"/><Relationship Id="rId49" Type="http://schemas.openxmlformats.org/officeDocument/2006/relationships/hyperlink" Target="https://amu.hal.science/hal-03608293v1" TargetMode="External"/><Relationship Id="rId50" Type="http://schemas.openxmlformats.org/officeDocument/2006/relationships/hyperlink" Target="https://shs.hal.science/halshs-04411469v1" TargetMode="External"/><Relationship Id="rId51" Type="http://schemas.openxmlformats.org/officeDocument/2006/relationships/hyperlink" Target="https://hal.science/hal-03469659v1" TargetMode="External"/><Relationship Id="rId52" Type="http://schemas.openxmlformats.org/officeDocument/2006/relationships/hyperlink" Target="https://hal.science/hal-02541032v1" TargetMode="External"/><Relationship Id="rId53" Type="http://schemas.openxmlformats.org/officeDocument/2006/relationships/hyperlink" Target="https://hal.science/search/index/?q=*&amp;authFullName_s=St&#233;phane Bonzani" TargetMode="External"/><Relationship Id="rId54" Type="http://schemas.openxmlformats.org/officeDocument/2006/relationships/hyperlink" Target="https://hal.science/search/index/?q=*&amp;authFullName_s=Alain Guez" TargetMode="External"/><Relationship Id="rId55" Type="http://schemas.openxmlformats.org/officeDocument/2006/relationships/hyperlink" Target="https://shs.hal.science/halshs-04412669v1" TargetMode="External"/><Relationship Id="rId56" Type="http://schemas.openxmlformats.org/officeDocument/2006/relationships/hyperlink" Target="https://hal.science/hal-02541043v1" TargetMode="External"/><Relationship Id="rId57" Type="http://schemas.openxmlformats.org/officeDocument/2006/relationships/hyperlink" Target="https://hal.science/hal-02541046v1" TargetMode="External"/><Relationship Id="rId58" Type="http://schemas.openxmlformats.org/officeDocument/2006/relationships/hyperlink" Target="http://www.societastudigeografici.it/memorie-geografiche/" TargetMode="External"/><Relationship Id="rId59" Type="http://schemas.openxmlformats.org/officeDocument/2006/relationships/hyperlink" Target="https://hal.science/hal-02541035v1" TargetMode="External"/><Relationship Id="rId60" Type="http://schemas.openxmlformats.org/officeDocument/2006/relationships/hyperlink" Target="https://hal.science/hal-01593423v1" TargetMode="External"/><Relationship Id="rId61" Type="http://schemas.openxmlformats.org/officeDocument/2006/relationships/hyperlink" Target="https://hal.science/search/index/?q=*&amp;authFullName_s=Leandro Peredo" TargetMode="External"/><Relationship Id="rId62" Type="http://schemas.openxmlformats.org/officeDocument/2006/relationships/hyperlink" Target="https://hal.science/hal-04771827v1" TargetMode="External"/><Relationship Id="rId63" Type="http://schemas.openxmlformats.org/officeDocument/2006/relationships/hyperlink" Target="https://hal.science/hal-05504083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Ornella Zaza</dc:title>
  <dc:description>CV</dc:description>
  <dc:subject/>
  <cp:keywords/>
  <cp:category/>
  <cp:lastModifiedBy/>
  <dcterms:created xsi:type="dcterms:W3CDTF">2026-05-02T03:21:24+02:00</dcterms:created>
  <dcterms:modified xsi:type="dcterms:W3CDTF">2026-05-02T03:21:24+02:00</dcterms:modified>
</cp:coreProperties>
</file>

<file path=docProps/custom.xml><?xml version="1.0" encoding="utf-8"?>
<Properties xmlns="http://schemas.openxmlformats.org/officeDocument/2006/custom-properties" xmlns:vt="http://schemas.openxmlformats.org/officeDocument/2006/docPropsVTypes"/>
</file>