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Ouahab Kadri </w:t>
      </w:r>
      <w:r>
        <w:rPr>
          <w:color w:val="641e6e"/>
        </w:rPr>
        <w:t xml:space="preserve">Adjoint au Chef de Département  d'informatique chargé de la Pédagogie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ouahab-kadri</w:t>
        </w:r>
      </w:hyperlink>
    </w:p>
    <w:p>
      <w:pPr>
        <w:numPr>
          <w:ilvl w:val="0"/>
          <w:numId w:val="1"/>
        </w:numPr>
      </w:pPr>
      <w:r>
        <w:rPr/>
        <w:t xml:space="preserve"> ORCID : </w:t>
      </w:r>
      <w:hyperlink r:id="rId9" w:history="1">
        <w:r>
          <w:rPr>
            <w:color w:val="#410a8c"/>
            <w:u w:val="single"/>
          </w:rPr>
          <w:t xml:space="preserve">0000-0002-3030-1133</w:t>
        </w:r>
      </w:hyperlink>
    </w:p>
    <w:p>
      <w:pPr>
        <w:spacing w:before="600"/>
      </w:pPr>
    </w:p>
    <w:p>
      <w:pPr>
        <w:pStyle w:val="Heading2"/>
      </w:pPr>
      <w:r>
        <w:rPr>
          <w:color w:val="1e198e"/>
          <w:b w:val="1"/>
          <w:bCs w:val="1"/>
        </w:rPr>
        <w:t xml:space="preserve">Présentation</w:t>
      </w:r>
    </w:p>
    <w:p>
      <w:pPr>
        <w:spacing w:after="100"/>
      </w:pPr>
    </w:p>
    <w:p>
      <w:pPr/>
      <w:r>
        <w:rPr/>
        <w:t xml:space="preserve">Ouahab Kadri received, his Habilitation from the Department of Industrial Engineering, University of Batna, Algeria, in 2018. He received, his PhD from the Department of Industrial Engineering, University of Batna, in 2013. He is currently an Assistant Professor in the Department of Computer Science at the University of Batna2, Algeria. He was an Assistant Professor in the Department of Mathematics and Computer Science at the University of Khenchela, Algeria. He received his Magister degree from Department of Computer Science, University of Batna, Algeria. He has published five books and over 20 papers. His current research interests include evolutionary computation and artificial intelligence.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Vid-Sim: Modeling and analysis of video encoding and transmission in wireless sensor-based surveillance</w:t>
              </w:r>
            </w:hyperlink>
          </w:p>
          <w:p>
            <w:pPr/>
            <w:hyperlink r:id="rId11" w:history="1">
              <w:r>
                <w:rPr>
                  <w:color w:val="#410a8c"/>
                  <w:u w:val="single"/>
                </w:rPr>
                <w:t xml:space="preserve">Oussama Hadji</w:t>
              </w:r>
            </w:hyperlink>
            <w:r>
              <w:rPr/>
              <w:t xml:space="preserve">,</w:t>
            </w:r>
            <w:hyperlink r:id="rId12" w:history="1">
              <w:r>
                <w:rPr>
                  <w:color w:val="#410a8c"/>
                  <w:u w:val="single"/>
                </w:rPr>
                <w:t xml:space="preserve">Moufida Maimour</w:t>
              </w:r>
            </w:hyperlink>
            <w:r>
              <w:rPr/>
              <w:t xml:space="preserve">,</w:t>
            </w:r>
            <w:hyperlink r:id="rId13" w:history="1">
              <w:r>
                <w:rPr>
                  <w:color w:val="#410a8c"/>
                  <w:u w:val="single"/>
                </w:rPr>
                <w:t xml:space="preserve">Eric Rondeau</w:t>
              </w:r>
            </w:hyperlink>
            <w:r>
              <w:rPr/>
              <w:t xml:space="preserve">,</w:t>
            </w:r>
            <w:hyperlink r:id="rId14" w:history="1">
              <w:r>
                <w:rPr>
                  <w:color w:val="#410a8c"/>
                  <w:u w:val="single"/>
                </w:rPr>
                <w:t xml:space="preserve">Ouahab Kadri</w:t>
              </w:r>
            </w:hyperlink>
            <w:r>
              <w:rPr/>
              <w:t xml:space="preserve">,</w:t>
            </w:r>
            <w:hyperlink r:id="rId15" w:history="1">
              <w:r>
                <w:rPr>
                  <w:color w:val="#410a8c"/>
                  <w:u w:val="single"/>
                </w:rPr>
                <w:t xml:space="preserve">Abderezzak Benyahia</w:t>
              </w:r>
            </w:hyperlink>
          </w:p>
          <w:p>
            <w:pPr/>
            <w:r>
              <w:rPr>
                <w:i w:val="1"/>
                <w:iCs w:val="1"/>
              </w:rPr>
              <w:t xml:space="preserve">SoftwareX</w:t>
            </w:r>
            <w:r>
              <w:rPr/>
              <w:t xml:space="preserve">, 2026, 34, pp.102658. </w:t>
            </w:r>
            <w:hyperlink r:id="rId16" w:history="1">
              <w:r>
                <w:rPr>
                  <w:color w:val="#410a8c"/>
                  <w:u w:val="single"/>
                </w:rPr>
                <w:t xml:space="preserve">⟨10.1016/j.softx.2026.102658⟩</w:t>
              </w:r>
            </w:hyperlink>
          </w:p>
          <w:p>
            <w:pPr/>
            <w:r>
              <w:rPr/>
              <w:t xml:space="preserve">Article dans une revue</w:t>
            </w:r>
          </w:p>
          <w:p>
            <w:pPr/>
            <w:hyperlink r:id="rId10" w:history="1">
              <w:r>
                <w:rPr>
                  <w:color w:val="#410a8c"/>
                  <w:u w:val="single"/>
                </w:rPr>
                <w:t xml:space="preserve">hal-05599855v1</w:t>
              </w:r>
            </w:hyperlink>
          </w:p>
        </w:tc>
      </w:tr>
      <w:tr>
        <w:trPr/>
        <w:tc>
          <w:tcPr>
            <w:noWrap/>
          </w:tcPr>
          <w:p>
            <w:pPr>
              <w:spacing w:after="200"/>
            </w:pPr>
            <w:hyperlink r:id="rId17" w:history="1">
              <w:r>
                <w:rPr>
                  <w:color w:val="1e198e"/>
                  <w:b w:val="1"/>
                  <w:bCs w:val="1"/>
                  <w:u w:val="single"/>
                </w:rPr>
                <w:t xml:space="preserve">Enhancing epidemic management: agent-based simulation and remote diagnosis</w:t>
              </w:r>
            </w:hyperlink>
          </w:p>
          <w:p>
            <w:pPr/>
            <w:hyperlink r:id="rId18" w:history="1">
              <w:r>
                <w:rPr>
                  <w:color w:val="#410a8c"/>
                  <w:u w:val="single"/>
                </w:rPr>
                <w:t xml:space="preserve">Djamel-Eddine Abdelaziz</w:t>
              </w:r>
            </w:hyperlink>
            <w:r>
              <w:rPr/>
              <w:t xml:space="preserve">,</w:t>
            </w:r>
            <w:hyperlink r:id="rId14" w:history="1">
              <w:r>
                <w:rPr>
                  <w:color w:val="#410a8c"/>
                  <w:u w:val="single"/>
                </w:rPr>
                <w:t xml:space="preserve">Ouahab Kadri</w:t>
              </w:r>
            </w:hyperlink>
          </w:p>
          <w:p>
            <w:pPr/>
            <w:r>
              <w:rPr>
                <w:i w:val="1"/>
                <w:iCs w:val="1"/>
              </w:rPr>
              <w:t xml:space="preserve">Brazilian Journal of Technology</w:t>
            </w:r>
            <w:r>
              <w:rPr/>
              <w:t xml:space="preserve">, 2024, 7 (2), pp.e70355. </w:t>
            </w:r>
            <w:hyperlink r:id="rId19" w:history="1">
              <w:r>
                <w:rPr>
                  <w:color w:val="#410a8c"/>
                  <w:u w:val="single"/>
                </w:rPr>
                <w:t xml:space="preserve">⟨10.38152/bjtv7n2-006⟩</w:t>
              </w:r>
            </w:hyperlink>
          </w:p>
          <w:p>
            <w:pPr/>
            <w:r>
              <w:rPr/>
              <w:t xml:space="preserve">Article dans une revue</w:t>
            </w:r>
          </w:p>
          <w:p>
            <w:pPr/>
            <w:hyperlink r:id="rId17" w:history="1">
              <w:r>
                <w:rPr>
                  <w:color w:val="#410a8c"/>
                  <w:u w:val="single"/>
                </w:rPr>
                <w:t xml:space="preserve">hal-05367537v1</w:t>
              </w:r>
            </w:hyperlink>
          </w:p>
        </w:tc>
      </w:tr>
      <w:tr>
        <w:trPr/>
        <w:tc>
          <w:tcPr>
            <w:noWrap/>
          </w:tcPr>
          <w:p>
            <w:pPr>
              <w:spacing w:after="200"/>
            </w:pPr>
            <w:hyperlink r:id="rId20" w:history="1">
              <w:r>
                <w:rPr>
                  <w:color w:val="1e198e"/>
                  <w:b w:val="1"/>
                  <w:bCs w:val="1"/>
                  <w:u w:val="single"/>
                </w:rPr>
                <w:t xml:space="preserve">Aircraft Engines Remaining Useful Life Prediction with an Improved Online Sequential Extreme Learning Machine</w:t>
              </w:r>
            </w:hyperlink>
          </w:p>
          <w:p>
            <w:pPr/>
            <w:hyperlink r:id="rId21" w:history="1">
              <w:r>
                <w:rPr>
                  <w:color w:val="#410a8c"/>
                  <w:u w:val="single"/>
                </w:rPr>
                <w:t xml:space="preserve">Tarek Berghout</w:t>
              </w:r>
            </w:hyperlink>
            <w:r>
              <w:rPr/>
              <w:t xml:space="preserve">,</w:t>
            </w:r>
            <w:hyperlink r:id="rId22" w:history="1">
              <w:r>
                <w:rPr>
                  <w:color w:val="#410a8c"/>
                  <w:u w:val="single"/>
                </w:rPr>
                <w:t xml:space="preserve">Leïla-Hayet Mouss</w:t>
              </w:r>
            </w:hyperlink>
            <w:r>
              <w:rPr/>
              <w:t xml:space="preserve">,</w:t>
            </w:r>
            <w:hyperlink r:id="rId14" w:history="1">
              <w:r>
                <w:rPr>
                  <w:color w:val="#410a8c"/>
                  <w:u w:val="single"/>
                </w:rPr>
                <w:t xml:space="preserve">Ouahab Kadri</w:t>
              </w:r>
            </w:hyperlink>
            <w:r>
              <w:rPr/>
              <w:t xml:space="preserve">,</w:t>
            </w:r>
            <w:hyperlink r:id="rId23" w:history="1">
              <w:r>
                <w:rPr>
                  <w:color w:val="#410a8c"/>
                  <w:u w:val="single"/>
                </w:rPr>
                <w:t xml:space="preserve">Lotfi Saïdi</w:t>
              </w:r>
            </w:hyperlink>
            <w:r>
              <w:rPr/>
              <w:t xml:space="preserve">,</w:t>
            </w:r>
            <w:hyperlink r:id="rId24" w:history="1">
              <w:r>
                <w:rPr>
                  <w:color w:val="#410a8c"/>
                  <w:u w:val="single"/>
                </w:rPr>
                <w:t xml:space="preserve">Mohamed Benbouzid</w:t>
              </w:r>
            </w:hyperlink>
          </w:p>
          <w:p>
            <w:pPr/>
            <w:r>
              <w:rPr>
                <w:i w:val="1"/>
                <w:iCs w:val="1"/>
              </w:rPr>
              <w:t xml:space="preserve">Applied Sciences</w:t>
            </w:r>
            <w:r>
              <w:rPr/>
              <w:t xml:space="preserve">, 2020, 10 (3), pp.1062. </w:t>
            </w:r>
            <w:hyperlink r:id="rId25" w:history="1">
              <w:r>
                <w:rPr>
                  <w:color w:val="#410a8c"/>
                  <w:u w:val="single"/>
                </w:rPr>
                <w:t xml:space="preserve">⟨10.3390/app10031062⟩</w:t>
              </w:r>
            </w:hyperlink>
          </w:p>
          <w:p>
            <w:pPr/>
            <w:r>
              <w:rPr/>
              <w:t xml:space="preserve">Article dans une revue</w:t>
            </w:r>
          </w:p>
          <w:p>
            <w:pPr/>
            <w:hyperlink r:id="rId20" w:history="1">
              <w:r>
                <w:rPr>
                  <w:color w:val="#410a8c"/>
                  <w:u w:val="single"/>
                </w:rPr>
                <w:t xml:space="preserve">hal-05318304v1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Sound-Based Bird Localization Using Lightweight Convolutional Neural Networks and Internet of Things</w:t>
              </w:r>
            </w:hyperlink>
          </w:p>
          <w:p>
            <w:pPr/>
            <w:hyperlink r:id="rId27" w:history="1">
              <w:r>
                <w:rPr>
                  <w:color w:val="#410a8c"/>
                  <w:u w:val="single"/>
                </w:rPr>
                <w:t xml:space="preserve">Chakir Bouarouguene</w:t>
              </w:r>
            </w:hyperlink>
            <w:r>
              <w:rPr/>
              <w:t xml:space="preserve">,</w:t>
            </w:r>
            <w:hyperlink r:id="rId12" w:history="1">
              <w:r>
                <w:rPr>
                  <w:color w:val="#410a8c"/>
                  <w:u w:val="single"/>
                </w:rPr>
                <w:t xml:space="preserve">Moufida Maimour</w:t>
              </w:r>
            </w:hyperlink>
            <w:r>
              <w:rPr/>
              <w:t xml:space="preserve">,</w:t>
            </w:r>
            <w:hyperlink r:id="rId14" w:history="1">
              <w:r>
                <w:rPr>
                  <w:color w:val="#410a8c"/>
                  <w:u w:val="single"/>
                </w:rPr>
                <w:t xml:space="preserve">Ouahab Kadri</w:t>
              </w:r>
            </w:hyperlink>
            <w:r>
              <w:rPr/>
              <w:t xml:space="preserve">,</w:t>
            </w:r>
            <w:hyperlink r:id="rId28" w:history="1">
              <w:r>
                <w:rPr>
                  <w:color w:val="#410a8c"/>
                  <w:u w:val="single"/>
                </w:rPr>
                <w:t xml:space="preserve">Abderrazak Benyahia</w:t>
              </w:r>
            </w:hyperlink>
            <w:r>
              <w:rPr/>
              <w:t xml:space="preserve">,</w:t>
            </w:r>
            <w:hyperlink r:id="rId13" w:history="1">
              <w:r>
                <w:rPr>
                  <w:color w:val="#410a8c"/>
                  <w:u w:val="single"/>
                </w:rPr>
                <w:t xml:space="preserve">Eric Rondeau</w:t>
              </w:r>
            </w:hyperlink>
          </w:p>
          <w:p>
            <w:pPr/>
            <w:r>
              <w:rPr>
                <w:i w:val="1"/>
                <w:iCs w:val="1"/>
              </w:rPr>
              <w:t xml:space="preserve">1st International Conference on Green Engineering</w:t>
            </w:r>
            <w:r>
              <w:rPr/>
              <w:t xml:space="preserve">, May 2025, Bordj Bou Arreridj, Algeria</w:t>
            </w:r>
          </w:p>
          <w:p>
            <w:pPr/>
            <w:r>
              <w:rPr/>
              <w:t xml:space="preserve">Communication dans un congrès</w:t>
            </w:r>
          </w:p>
          <w:p>
            <w:pPr/>
            <w:hyperlink r:id="rId26" w:history="1">
              <w:r>
                <w:rPr>
                  <w:color w:val="#410a8c"/>
                  <w:u w:val="single"/>
                </w:rPr>
                <w:t xml:space="preserve">hal-05088870v1</w:t>
              </w:r>
            </w:hyperlink>
          </w:p>
        </w:tc>
      </w:tr>
      <w:tr>
        <w:trPr/>
        <w:tc>
          <w:tcPr>
            <w:noWrap/>
          </w:tcPr>
          <w:p>
            <w:pPr>
              <w:spacing w:after="200"/>
            </w:pPr>
            <w:hyperlink r:id="rId29" w:history="1">
              <w:r>
                <w:rPr>
                  <w:color w:val="1e198e"/>
                  <w:b w:val="1"/>
                  <w:bCs w:val="1"/>
                  <w:u w:val="single"/>
                </w:rPr>
                <w:t xml:space="preserve">Enhanced energy efficiency in visual sensor networks through ROI-based compression techniques in wildlife surveillance</w:t>
              </w:r>
            </w:hyperlink>
          </w:p>
          <w:p>
            <w:pPr/>
            <w:hyperlink r:id="rId11" w:history="1">
              <w:r>
                <w:rPr>
                  <w:color w:val="#410a8c"/>
                  <w:u w:val="single"/>
                </w:rPr>
                <w:t xml:space="preserve">Oussama Hadji</w:t>
              </w:r>
            </w:hyperlink>
            <w:r>
              <w:rPr/>
              <w:t xml:space="preserve">,</w:t>
            </w:r>
            <w:hyperlink r:id="rId12" w:history="1">
              <w:r>
                <w:rPr>
                  <w:color w:val="#410a8c"/>
                  <w:u w:val="single"/>
                </w:rPr>
                <w:t xml:space="preserve">Moufida Maimour</w:t>
              </w:r>
            </w:hyperlink>
            <w:r>
              <w:rPr/>
              <w:t xml:space="preserve">,</w:t>
            </w:r>
            <w:hyperlink r:id="rId14" w:history="1">
              <w:r>
                <w:rPr>
                  <w:color w:val="#410a8c"/>
                  <w:u w:val="single"/>
                </w:rPr>
                <w:t xml:space="preserve">Ouahab Kadri</w:t>
              </w:r>
            </w:hyperlink>
            <w:r>
              <w:rPr/>
              <w:t xml:space="preserve">,</w:t>
            </w:r>
            <w:hyperlink r:id="rId30" w:history="1">
              <w:r>
                <w:rPr>
                  <w:color w:val="#410a8c"/>
                  <w:u w:val="single"/>
                </w:rPr>
                <w:t xml:space="preserve">Abderrezak Benyahia</w:t>
              </w:r>
            </w:hyperlink>
            <w:r>
              <w:rPr/>
              <w:t xml:space="preserve">,</w:t>
            </w:r>
            <w:hyperlink r:id="rId13" w:history="1">
              <w:r>
                <w:rPr>
                  <w:color w:val="#410a8c"/>
                  <w:u w:val="single"/>
                </w:rPr>
                <w:t xml:space="preserve">Eric Rondeau</w:t>
              </w:r>
            </w:hyperlink>
          </w:p>
          <w:p>
            <w:pPr/>
            <w:r>
              <w:rPr>
                <w:i w:val="1"/>
                <w:iCs w:val="1"/>
              </w:rPr>
              <w:t xml:space="preserve">12th International Conference on Systems and Control, ICSC 2024</w:t>
            </w:r>
            <w:r>
              <w:rPr/>
              <w:t xml:space="preserve">, Nov 2024, Batna, Algeria</w:t>
            </w:r>
          </w:p>
          <w:p>
            <w:pPr/>
            <w:r>
              <w:rPr/>
              <w:t xml:space="preserve">Communication dans un congrès</w:t>
            </w:r>
          </w:p>
          <w:p>
            <w:pPr/>
            <w:hyperlink r:id="rId29" w:history="1">
              <w:r>
                <w:rPr>
                  <w:color w:val="#410a8c"/>
                  <w:u w:val="single"/>
                </w:rPr>
                <w:t xml:space="preserve">hal-04826207v1</w:t>
              </w:r>
            </w:hyperlink>
          </w:p>
        </w:tc>
      </w:tr>
      <w:tr>
        <w:trPr/>
        <w:tc>
          <w:tcPr>
            <w:noWrap/>
          </w:tcPr>
          <w:p>
            <w:pPr>
              <w:spacing w:after="200"/>
            </w:pPr>
            <w:hyperlink r:id="rId31" w:history="1">
              <w:r>
                <w:rPr>
                  <w:color w:val="1e198e"/>
                  <w:b w:val="1"/>
                  <w:bCs w:val="1"/>
                  <w:u w:val="single"/>
                </w:rPr>
                <w:t xml:space="preserve">Proposed system for efficient wildlife monitoring using WSN and image processing</w:t>
              </w:r>
            </w:hyperlink>
          </w:p>
          <w:p>
            <w:pPr/>
            <w:hyperlink r:id="rId11" w:history="1">
              <w:r>
                <w:rPr>
                  <w:color w:val="#410a8c"/>
                  <w:u w:val="single"/>
                </w:rPr>
                <w:t xml:space="preserve">Oussama Hadji</w:t>
              </w:r>
            </w:hyperlink>
            <w:r>
              <w:rPr/>
              <w:t xml:space="preserve">,</w:t>
            </w:r>
            <w:hyperlink r:id="rId30" w:history="1">
              <w:r>
                <w:rPr>
                  <w:color w:val="#410a8c"/>
                  <w:u w:val="single"/>
                </w:rPr>
                <w:t xml:space="preserve">Abderrezak Benyahia</w:t>
              </w:r>
            </w:hyperlink>
            <w:r>
              <w:rPr/>
              <w:t xml:space="preserve">,</w:t>
            </w:r>
            <w:hyperlink r:id="rId12" w:history="1">
              <w:r>
                <w:rPr>
                  <w:color w:val="#410a8c"/>
                  <w:u w:val="single"/>
                </w:rPr>
                <w:t xml:space="preserve">Moufida Maimour</w:t>
              </w:r>
            </w:hyperlink>
            <w:r>
              <w:rPr/>
              <w:t xml:space="preserve">,</w:t>
            </w:r>
            <w:hyperlink r:id="rId13" w:history="1">
              <w:r>
                <w:rPr>
                  <w:color w:val="#410a8c"/>
                  <w:u w:val="single"/>
                </w:rPr>
                <w:t xml:space="preserve">Eric Rondeau</w:t>
              </w:r>
            </w:hyperlink>
            <w:r>
              <w:rPr/>
              <w:t xml:space="preserve">,</w:t>
            </w:r>
            <w:hyperlink r:id="rId14" w:history="1">
              <w:r>
                <w:rPr>
                  <w:color w:val="#410a8c"/>
                  <w:u w:val="single"/>
                </w:rPr>
                <w:t xml:space="preserve">Ouahab Kadri</w:t>
              </w:r>
            </w:hyperlink>
          </w:p>
          <w:p>
            <w:pPr/>
            <w:r>
              <w:rPr>
                <w:i w:val="1"/>
                <w:iCs w:val="1"/>
              </w:rPr>
              <w:t xml:space="preserve">1er Congrès annuel de la Société d’Automatique de Génie Industriel et de Productique, SAGIP 2023</w:t>
            </w:r>
            <w:r>
              <w:rPr/>
              <w:t xml:space="preserve">, Jun 2023, Marseille, France</w:t>
            </w:r>
          </w:p>
          <w:p>
            <w:pPr/>
            <w:r>
              <w:rPr/>
              <w:t xml:space="preserve">Communication dans un congrès</w:t>
            </w:r>
          </w:p>
          <w:p>
            <w:pPr/>
            <w:hyperlink r:id="rId31" w:history="1">
              <w:r>
                <w:rPr>
                  <w:color w:val="#410a8c"/>
                  <w:u w:val="single"/>
                </w:rPr>
                <w:t xml:space="preserve">hal-04140815v1</w:t>
              </w:r>
            </w:hyperlink>
          </w:p>
        </w:tc>
      </w:tr>
      <w:tr>
        <w:trPr/>
        <w:tc>
          <w:tcPr>
            <w:noWrap/>
          </w:tcPr>
          <w:p>
            <w:pPr>
              <w:spacing w:after="200"/>
            </w:pPr>
            <w:hyperlink r:id="rId32" w:history="1">
              <w:r>
                <w:rPr>
                  <w:color w:val="1e198e"/>
                  <w:b w:val="1"/>
                  <w:bCs w:val="1"/>
                  <w:u w:val="single"/>
                </w:rPr>
                <w:t xml:space="preserve">DNN inference splitting and offloading in the Internet of Things : A survey</w:t>
              </w:r>
            </w:hyperlink>
          </w:p>
          <w:p>
            <w:pPr/>
            <w:hyperlink r:id="rId27" w:history="1">
              <w:r>
                <w:rPr>
                  <w:color w:val="#410a8c"/>
                  <w:u w:val="single"/>
                </w:rPr>
                <w:t xml:space="preserve">Chakir Bouarouguene</w:t>
              </w:r>
            </w:hyperlink>
            <w:r>
              <w:rPr/>
              <w:t xml:space="preserve">,</w:t>
            </w:r>
            <w:hyperlink r:id="rId12" w:history="1">
              <w:r>
                <w:rPr>
                  <w:color w:val="#410a8c"/>
                  <w:u w:val="single"/>
                </w:rPr>
                <w:t xml:space="preserve">Moufida Maimour</w:t>
              </w:r>
            </w:hyperlink>
            <w:r>
              <w:rPr/>
              <w:t xml:space="preserve">,</w:t>
            </w:r>
            <w:hyperlink r:id="rId14" w:history="1">
              <w:r>
                <w:rPr>
                  <w:color w:val="#410a8c"/>
                  <w:u w:val="single"/>
                </w:rPr>
                <w:t xml:space="preserve">Ouahab Kadri</w:t>
              </w:r>
            </w:hyperlink>
            <w:r>
              <w:rPr/>
              <w:t xml:space="preserve">,</w:t>
            </w:r>
            <w:hyperlink r:id="rId13" w:history="1">
              <w:r>
                <w:rPr>
                  <w:color w:val="#410a8c"/>
                  <w:u w:val="single"/>
                </w:rPr>
                <w:t xml:space="preserve">Eric Rondeau</w:t>
              </w:r>
            </w:hyperlink>
            <w:r>
              <w:rPr/>
              <w:t xml:space="preserve">,</w:t>
            </w:r>
            <w:hyperlink r:id="rId28" w:history="1">
              <w:r>
                <w:rPr>
                  <w:color w:val="#410a8c"/>
                  <w:u w:val="single"/>
                </w:rPr>
                <w:t xml:space="preserve">Abderrazak Benyahia</w:t>
              </w:r>
            </w:hyperlink>
          </w:p>
          <w:p>
            <w:pPr/>
            <w:r>
              <w:rPr>
                <w:i w:val="1"/>
                <w:iCs w:val="1"/>
              </w:rPr>
              <w:t xml:space="preserve">1er Congrès annuel de la Société d’Automatique de Génie Industriel et de Productique, SAGIP 2023</w:t>
            </w:r>
            <w:r>
              <w:rPr/>
              <w:t xml:space="preserve">, Jun 2023, Marseille, France</w:t>
            </w:r>
          </w:p>
          <w:p>
            <w:pPr/>
            <w:r>
              <w:rPr/>
              <w:t xml:space="preserve">Communication dans un congrès</w:t>
            </w:r>
          </w:p>
          <w:p>
            <w:pPr/>
            <w:hyperlink r:id="rId32" w:history="1">
              <w:r>
                <w:rPr>
                  <w:color w:val="#410a8c"/>
                  <w:u w:val="single"/>
                </w:rPr>
                <w:t xml:space="preserve">hal-04140835v1</w:t>
              </w:r>
            </w:hyperlink>
          </w:p>
        </w:tc>
      </w:tr>
      <w:tr>
        <w:trPr/>
        <w:tc>
          <w:tcPr>
            <w:noWrap/>
          </w:tcPr>
          <w:p>
            <w:pPr>
              <w:spacing w:after="200"/>
            </w:pPr>
            <w:hyperlink r:id="rId33" w:history="1">
              <w:r>
                <w:rPr>
                  <w:color w:val="1e198e"/>
                  <w:b w:val="1"/>
                  <w:bCs w:val="1"/>
                  <w:u w:val="single"/>
                </w:rPr>
                <w:t xml:space="preserve">Imputation as Service Using Support Vector Regression: Application to a Photovoltaic System in Algeria</w:t>
              </w:r>
            </w:hyperlink>
          </w:p>
          <w:p>
            <w:pPr/>
            <w:hyperlink r:id="rId34" w:history="1">
              <w:r>
                <w:rPr>
                  <w:color w:val="#410a8c"/>
                  <w:u w:val="single"/>
                </w:rPr>
                <w:t xml:space="preserve">Mohamed Taki Eddine Seddik</w:t>
              </w:r>
            </w:hyperlink>
            <w:r>
              <w:rPr/>
              <w:t xml:space="preserve">,</w:t>
            </w:r>
            <w:hyperlink r:id="rId14" w:history="1">
              <w:r>
                <w:rPr>
                  <w:color w:val="#410a8c"/>
                  <w:u w:val="single"/>
                </w:rPr>
                <w:t xml:space="preserve">Ouahab Kadri</w:t>
              </w:r>
            </w:hyperlink>
            <w:r>
              <w:rPr/>
              <w:t xml:space="preserve">,</w:t>
            </w:r>
            <w:hyperlink r:id="rId35" w:history="1">
              <w:r>
                <w:rPr>
                  <w:color w:val="#410a8c"/>
                  <w:u w:val="single"/>
                </w:rPr>
                <w:t xml:space="preserve">Mohamed Rida Abdessemed</w:t>
              </w:r>
            </w:hyperlink>
          </w:p>
          <w:p>
            <w:pPr/>
            <w:r>
              <w:rPr>
                <w:i w:val="1"/>
                <w:iCs w:val="1"/>
              </w:rPr>
              <w:t xml:space="preserve">1st National Conference of Materials sciences And Engineering, (MSE'22)</w:t>
            </w:r>
            <w:r>
              <w:rPr/>
              <w:t xml:space="preserve">, Jun 2022, Khenchela, Algeria</w:t>
            </w:r>
          </w:p>
          <w:p>
            <w:pPr/>
            <w:r>
              <w:rPr/>
              <w:t xml:space="preserve">Communication dans un congrès</w:t>
            </w:r>
          </w:p>
          <w:p>
            <w:pPr/>
            <w:hyperlink r:id="rId33" w:history="1">
              <w:r>
                <w:rPr>
                  <w:color w:val="#410a8c"/>
                  <w:u w:val="single"/>
                </w:rPr>
                <w:t xml:space="preserve">hal-03815846v1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Enhanced Network Security Through Optimized Feature Subset Selection Using GTO Algorithm</w:t>
              </w:r>
            </w:hyperlink>
          </w:p>
          <w:p>
            <w:pPr/>
            <w:hyperlink r:id="rId30" w:history="1">
              <w:r>
                <w:rPr>
                  <w:color w:val="#410a8c"/>
                  <w:u w:val="single"/>
                </w:rPr>
                <w:t xml:space="preserve">Abderrezak Benyahia</w:t>
              </w:r>
            </w:hyperlink>
            <w:r>
              <w:rPr/>
              <w:t xml:space="preserve">,</w:t>
            </w:r>
            <w:hyperlink r:id="rId14" w:history="1">
              <w:r>
                <w:rPr>
                  <w:color w:val="#410a8c"/>
                  <w:u w:val="single"/>
                </w:rPr>
                <w:t xml:space="preserve">Ouahab Kadri</w:t>
              </w:r>
            </w:hyperlink>
            <w:r>
              <w:rPr/>
              <w:t xml:space="preserve">,</w:t>
            </w:r>
            <w:hyperlink r:id="rId37" w:history="1">
              <w:r>
                <w:rPr>
                  <w:color w:val="#410a8c"/>
                  <w:u w:val="single"/>
                </w:rPr>
                <w:t xml:space="preserve">Moumen Hamouma</w:t>
              </w:r>
            </w:hyperlink>
            <w:r>
              <w:rPr/>
              <w:t xml:space="preserve">,</w:t>
            </w:r>
            <w:hyperlink r:id="rId38" w:history="1">
              <w:r>
                <w:rPr>
                  <w:color w:val="#410a8c"/>
                  <w:u w:val="single"/>
                </w:rPr>
                <w:t xml:space="preserve">Adel Abdelhadi</w:t>
              </w:r>
            </w:hyperlink>
          </w:p>
          <w:p>
            <w:pPr/>
            <w:r>
              <w:rPr/>
              <w:t xml:space="preserve">2025</w:t>
            </w:r>
          </w:p>
          <w:p>
            <w:pPr/>
            <w:r>
              <w:rPr/>
              <w:t xml:space="preserve">Pré-publication, Document de travail</w:t>
            </w:r>
          </w:p>
          <w:p>
            <w:pPr/>
            <w:hyperlink r:id="rId36" w:history="1">
              <w:r>
                <w:rPr>
                  <w:color w:val="#410a8c"/>
                  <w:u w:val="single"/>
                </w:rPr>
                <w:t xml:space="preserve">hal-04981989v1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6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uahab-kadri" TargetMode="External"/><Relationship Id="rId9" Type="http://schemas.openxmlformats.org/officeDocument/2006/relationships/hyperlink" Target="https://orcid.org/0000-0002-3030-1133" TargetMode="External"/><Relationship Id="rId10" Type="http://schemas.openxmlformats.org/officeDocument/2006/relationships/hyperlink" Target="https://hal.science/hal-05599855v1" TargetMode="External"/><Relationship Id="rId11" Type="http://schemas.openxmlformats.org/officeDocument/2006/relationships/hyperlink" Target="https://hal.science/search/index/?q=*&amp;authFullName_s=Oussama Hadji" TargetMode="External"/><Relationship Id="rId12" Type="http://schemas.openxmlformats.org/officeDocument/2006/relationships/hyperlink" Target="https://hal.science/search/index/?q=*&amp;authFullName_s=Moufida Maimour" TargetMode="External"/><Relationship Id="rId13" Type="http://schemas.openxmlformats.org/officeDocument/2006/relationships/hyperlink" Target="https://hal.science/search/index/?q=*&amp;authFullName_s=Eric Rondeau" TargetMode="External"/><Relationship Id="rId14" Type="http://schemas.openxmlformats.org/officeDocument/2006/relationships/hyperlink" Target="https://hal.science/search/index/?q=*&amp;authFullName_s=Ouahab Kadri" TargetMode="External"/><Relationship Id="rId15" Type="http://schemas.openxmlformats.org/officeDocument/2006/relationships/hyperlink" Target="https://hal.science/search/index/?q=*&amp;authFullName_s=Abderezzak Benyahia" TargetMode="External"/><Relationship Id="rId16" Type="http://schemas.openxmlformats.org/officeDocument/2006/relationships/hyperlink" Target="https://dx.doi.org/10.1016/j.softx.2026.102658" TargetMode="External"/><Relationship Id="rId17" Type="http://schemas.openxmlformats.org/officeDocument/2006/relationships/hyperlink" Target="https://hal.science/hal-05367537v1" TargetMode="External"/><Relationship Id="rId18" Type="http://schemas.openxmlformats.org/officeDocument/2006/relationships/hyperlink" Target="https://hal.science/search/index/?q=*&amp;authFullName_s=Djamel-Eddine Abdelaziz" TargetMode="External"/><Relationship Id="rId19" Type="http://schemas.openxmlformats.org/officeDocument/2006/relationships/hyperlink" Target="https://dx.doi.org/10.38152/bjtv7n2-006" TargetMode="External"/><Relationship Id="rId20" Type="http://schemas.openxmlformats.org/officeDocument/2006/relationships/hyperlink" Target="https://hal.univ-brest.fr/hal-05318304v1" TargetMode="External"/><Relationship Id="rId21" Type="http://schemas.openxmlformats.org/officeDocument/2006/relationships/hyperlink" Target="https://hal.science/search/index/?q=*&amp;authFullName_s=Tarek Berghout" TargetMode="External"/><Relationship Id="rId22" Type="http://schemas.openxmlformats.org/officeDocument/2006/relationships/hyperlink" Target="https://hal.science/search/index/?q=*&amp;authFullName_s=Le&#239;la-Hayet Mouss" TargetMode="External"/><Relationship Id="rId23" Type="http://schemas.openxmlformats.org/officeDocument/2006/relationships/hyperlink" Target="https://hal.science/search/index/?q=*&amp;authFullName_s=Lotfi Sa&#239;di" TargetMode="External"/><Relationship Id="rId24" Type="http://schemas.openxmlformats.org/officeDocument/2006/relationships/hyperlink" Target="https://hal.science/search/index/?q=*&amp;authFullName_s=Mohamed Benbouzid" TargetMode="External"/><Relationship Id="rId25" Type="http://schemas.openxmlformats.org/officeDocument/2006/relationships/hyperlink" Target="https://dx.doi.org/10.3390/app10031062" TargetMode="External"/><Relationship Id="rId26" Type="http://schemas.openxmlformats.org/officeDocument/2006/relationships/hyperlink" Target="https://hal.science/hal-05088870v1" TargetMode="External"/><Relationship Id="rId27" Type="http://schemas.openxmlformats.org/officeDocument/2006/relationships/hyperlink" Target="https://hal.science/search/index/?q=*&amp;authFullName_s=Chakir Bouarouguene" TargetMode="External"/><Relationship Id="rId28" Type="http://schemas.openxmlformats.org/officeDocument/2006/relationships/hyperlink" Target="https://hal.science/search/index/?q=*&amp;authFullName_s=Abderrazak Benyahia" TargetMode="External"/><Relationship Id="rId29" Type="http://schemas.openxmlformats.org/officeDocument/2006/relationships/hyperlink" Target="https://hal.science/hal-04826207v1" TargetMode="External"/><Relationship Id="rId30" Type="http://schemas.openxmlformats.org/officeDocument/2006/relationships/hyperlink" Target="https://hal.science/search/index/?q=*&amp;authFullName_s=Abderrezak Benyahia" TargetMode="External"/><Relationship Id="rId31" Type="http://schemas.openxmlformats.org/officeDocument/2006/relationships/hyperlink" Target="https://hal.science/hal-04140815v1" TargetMode="External"/><Relationship Id="rId32" Type="http://schemas.openxmlformats.org/officeDocument/2006/relationships/hyperlink" Target="https://hal.science/hal-04140835v1" TargetMode="External"/><Relationship Id="rId33" Type="http://schemas.openxmlformats.org/officeDocument/2006/relationships/hyperlink" Target="https://hal.science/hal-03815846v1" TargetMode="External"/><Relationship Id="rId34" Type="http://schemas.openxmlformats.org/officeDocument/2006/relationships/hyperlink" Target="https://hal.science/search/index/?q=*&amp;authFullName_s=Mohamed Taki Eddine Seddik" TargetMode="External"/><Relationship Id="rId35" Type="http://schemas.openxmlformats.org/officeDocument/2006/relationships/hyperlink" Target="https://hal.science/search/index/?q=*&amp;authFullName_s=Mohamed Rida Abdessemed" TargetMode="External"/><Relationship Id="rId36" Type="http://schemas.openxmlformats.org/officeDocument/2006/relationships/hyperlink" Target="https://hal.science/hal-04981989v1" TargetMode="External"/><Relationship Id="rId37" Type="http://schemas.openxmlformats.org/officeDocument/2006/relationships/hyperlink" Target="https://hal.science/search/index/?q=*&amp;authFullName_s=Moumen Hamouma" TargetMode="External"/><Relationship Id="rId38" Type="http://schemas.openxmlformats.org/officeDocument/2006/relationships/hyperlink" Target="https://hal.science/search/index/?q=*&amp;authFullName_s=Adel Abdelhadi"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Ouahab Kadri</dc:title>
  <dc:description>CV</dc:description>
  <dc:subject/>
  <cp:keywords/>
  <cp:category/>
  <cp:lastModifiedBy/>
  <dcterms:created xsi:type="dcterms:W3CDTF">2026-05-19T20:38:38+02:00</dcterms:created>
  <dcterms:modified xsi:type="dcterms:W3CDTF">2026-05-19T20:38:38+02:00</dcterms:modified>
</cp:coreProperties>
</file>

<file path=docProps/custom.xml><?xml version="1.0" encoding="utf-8"?>
<Properties xmlns="http://schemas.openxmlformats.org/officeDocument/2006/custom-properties" xmlns:vt="http://schemas.openxmlformats.org/officeDocument/2006/docPropsVTypes"/>
</file>