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00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OUIDAD BENHLIMA </w:t>
      </w:r>
    </w:p>
    <w:p>
      <w:pPr>
        <w:spacing w:before="600"/>
      </w:pP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Development of a Variable Multimodal Balanced Floating Catchment Area Approach for Spatial Accessibility Assessment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Ouidad Benhlima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Riane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Jakob Puchinger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Hicham Bahi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Geographical Analysis</w:t>
            </w:r>
            <w:r>
              <w:rPr/>
              <w:t xml:space="preserve">, 2024, 56 (4), pp.678-699.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⟨10.1111/gean.12398⟩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hal-04530608v1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Assessment of spatial accessibility to public hospitals in Casablanca by car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Ouidad Benhlima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Riane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Jakob Puchinger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Hicham Bahi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Transport Research Arena 2022</w:t>
            </w:r>
            <w:r>
              <w:rPr/>
              <w:t xml:space="preserve">, Nov 2022, Lisbon, Portugal. pp.2976-2983, </w:t>
            </w:r>
            <w:hyperlink r:id="rId15" w:history="1">
              <w:r>
                <w:rPr>
                  <w:color w:val="#410a8c"/>
                  <w:u w:val="single"/>
                </w:rPr>
                <w:t xml:space="preserve">⟨10.1016/j.trpro.2023.11.844⟩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hal-03965702v2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isochronic measurement for the analysis of proximity to restaurants and locations of food delivery parking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Ouidad Benhlima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Fouad Riane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Jakob Puchinger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Hicham Bahi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9th International Conference on Modeling, Simulation and Applied Optimization (ICMSAO’23)</w:t>
            </w:r>
            <w:r>
              <w:rPr/>
              <w:t xml:space="preserve">, Apr 2023, Marrakech, Morocco. </w:t>
            </w:r>
            <w:hyperlink r:id="rId17" w:history="1">
              <w:r>
                <w:rPr>
                  <w:color w:val="#410a8c"/>
                  <w:u w:val="single"/>
                </w:rPr>
                <w:t xml:space="preserve">⟨10.1063/5.0194609⟩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hal-04086908v1</w:t>
              </w:r>
            </w:hyperlink>
          </w:p>
        </w:tc>
      </w:tr>
    </w:tbl>
    <w:sectPr>
      <w:footerReference w:type="default" r:id="rId18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hal.science/hal-04530608v1" TargetMode="External"/><Relationship Id="rId9" Type="http://schemas.openxmlformats.org/officeDocument/2006/relationships/hyperlink" Target="https://hal.science/search/index/?q=*&amp;authFullName_s=Ouidad Benhlima" TargetMode="External"/><Relationship Id="rId10" Type="http://schemas.openxmlformats.org/officeDocument/2006/relationships/hyperlink" Target="https://hal.science/search/index/?q=*&amp;authFullName_s=Fouad Riane" TargetMode="External"/><Relationship Id="rId11" Type="http://schemas.openxmlformats.org/officeDocument/2006/relationships/hyperlink" Target="https://hal.science/search/index/?q=*&amp;authFullName_s=Jakob Puchinger" TargetMode="External"/><Relationship Id="rId12" Type="http://schemas.openxmlformats.org/officeDocument/2006/relationships/hyperlink" Target="https://hal.science/search/index/?q=*&amp;authFullName_s=Hicham Bahi" TargetMode="External"/><Relationship Id="rId13" Type="http://schemas.openxmlformats.org/officeDocument/2006/relationships/hyperlink" Target="https://dx.doi.org/10.1111/gean.12398" TargetMode="External"/><Relationship Id="rId14" Type="http://schemas.openxmlformats.org/officeDocument/2006/relationships/hyperlink" Target="https://hal.science/hal-03965702v2" TargetMode="External"/><Relationship Id="rId15" Type="http://schemas.openxmlformats.org/officeDocument/2006/relationships/hyperlink" Target="https://dx.doi.org/10.1016/j.trpro.2023.11.844" TargetMode="External"/><Relationship Id="rId16" Type="http://schemas.openxmlformats.org/officeDocument/2006/relationships/hyperlink" Target="https://hal.science/hal-04086908v1" TargetMode="External"/><Relationship Id="rId17" Type="http://schemas.openxmlformats.org/officeDocument/2006/relationships/hyperlink" Target="https://dx.doi.org/10.1063/5.0194609" TargetMode="External"/><Relationship Id="rId1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OUIDAD BENHLIMA</dc:title>
  <dc:description>CV</dc:description>
  <dc:subject/>
  <cp:keywords/>
  <cp:category/>
  <cp:lastModifiedBy/>
  <dcterms:created xsi:type="dcterms:W3CDTF">2026-05-25T19:55:42+02:00</dcterms:created>
  <dcterms:modified xsi:type="dcterms:W3CDTF">2026-05-25T19:55:42+02:00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