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Oumar SALL </w:t>
      </w:r>
      <w:r>
        <w:rPr>
          <w:color w:val="641e6e"/>
        </w:rPr>
        <w:t xml:space="preserve">Coordonnateur des Programmes de Formation pour le programme FORCE-N de l'Université numérique Cheikh Hamidou KANE (UNCHK)</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oumar-sall</w:t>
        </w:r>
      </w:hyperlink>
    </w:p>
    <w:p>
      <w:pPr>
        <w:numPr>
          <w:ilvl w:val="0"/>
          <w:numId w:val="1"/>
        </w:numPr>
      </w:pPr>
      <w:r>
        <w:rPr/>
        <w:t xml:space="preserve"> ORCID : </w:t>
      </w:r>
      <w:hyperlink r:id="rId9" w:history="1">
        <w:r>
          <w:rPr>
            <w:color w:val="#410a8c"/>
            <w:u w:val="single"/>
          </w:rPr>
          <w:t xml:space="preserve">0009-0007-1605-4854</w:t>
        </w:r>
      </w:hyperlink>
    </w:p>
    <w:p>
      <w:pPr>
        <w:spacing w:before="600"/>
      </w:pPr>
    </w:p>
    <w:p>
      <w:pPr>
        <w:pStyle w:val="Heading2"/>
      </w:pPr>
      <w:r>
        <w:rPr>
          <w:color w:val="1e198e"/>
          <w:b w:val="1"/>
          <w:bCs w:val="1"/>
        </w:rPr>
        <w:t xml:space="preserve">Présentation</w:t>
      </w:r>
    </w:p>
    <w:p>
      <w:pPr>
        <w:spacing w:after="100"/>
      </w:pPr>
    </w:p>
    <w:p>
      <w:pPr/>
      <w:r>
        <w:rPr/>
        <w:t xml:space="preserve">Je suis doctorant en Sciences de l’Éducation à l’Université Numérique Cheikh Hamidou Kane, avec une passion profonde pour l'innovation technologique dans l'éducation. Mon parcours m’a amené à me spécialiser en technopédagogie, un domaine où je m’efforce d’explorer comment les Communautés Virtuelles de Pratique peuvent transformer le développement professionnel des enseignants du secondaire technique, en intégrant pleinement les outils numériques dans leur quotidien, objet de ma thèse de doctorat en cours.Avec plus de 20 ans d'expérience dans l'enseignement technique et professionnel, j'ai eu le privilège de prendre part à des projets enrichissants. En tant que Directeur de CFP puis Chef des Travaux de Lycée Technique, j’ai appris à conjuguer la gestion pédagogique et administrative pour créer des environnements de formation stimulants. Ces expériences m’ont permis d’acquérir une expertise solide en gestion de projets éducatifs et en conception de programmes de formation en ligne, toujours avec l'idée de rendre l'apprentissage plus accessible et pertinent.Aujourd’hui, en tant que Coordonnateur des Programmes de Formation pour le programme FORCE-N, je me consacre à une mission qui me tient particulièrement à cœur : renforcer les compétences techniques et numériques des jeunes Sénégalais. Ce projet ambitieux s’inscrit dans une volonté de transformer l’économie numérique du pays et de donner à ces jeunes les moyens de réussir dans un monde de plus en plus connecté.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L'impact des compétences TPACK sur l'identité professionnelle des enseignants sénégalais : une étude quantitative</w:t>
              </w:r>
            </w:hyperlink>
          </w:p>
          <w:p>
            <w:pPr/>
            <w:hyperlink r:id="rId11" w:history="1">
              <w:r>
                <w:rPr>
                  <w:color w:val="#410a8c"/>
                  <w:u w:val="single"/>
                </w:rPr>
                <w:t xml:space="preserve">Oumar Sall</w:t>
              </w:r>
            </w:hyperlink>
            <w:r>
              <w:rPr/>
              <w:t xml:space="preserve">,</w:t>
            </w:r>
            <w:hyperlink r:id="rId12" w:history="1">
              <w:r>
                <w:rPr>
                  <w:color w:val="#410a8c"/>
                  <w:u w:val="single"/>
                </w:rPr>
                <w:t xml:space="preserve">Mouhamadoune Seck</w:t>
              </w:r>
            </w:hyperlink>
            <w:r>
              <w:rPr/>
              <w:t xml:space="preserve">,</w:t>
            </w:r>
            <w:hyperlink r:id="rId13" w:history="1">
              <w:r>
                <w:rPr>
                  <w:color w:val="#410a8c"/>
                  <w:u w:val="single"/>
                </w:rPr>
                <w:t xml:space="preserve">Ousmane Sall</w:t>
              </w:r>
            </w:hyperlink>
          </w:p>
          <w:p>
            <w:pPr/>
            <w:r>
              <w:rPr>
                <w:i w:val="1"/>
                <w:iCs w:val="1"/>
              </w:rPr>
              <w:t xml:space="preserve">Hybrides. Revue des Arts, Lettres et Sciences de l’Homme</w:t>
            </w:r>
            <w:r>
              <w:rPr/>
              <w:t xml:space="preserve">, 2025, Sciences et société(s): nouveaux paradigmes et nouvelles approches (tome 5), Spécial 002, pp.283-300. </w:t>
            </w:r>
            <w:hyperlink r:id="rId14" w:history="1">
              <w:r>
                <w:rPr>
                  <w:color w:val="#410a8c"/>
                  <w:u w:val="single"/>
                </w:rPr>
                <w:t xml:space="preserve">⟨10.5281/zenodo.16967748⟩</w:t>
              </w:r>
            </w:hyperlink>
          </w:p>
          <w:p>
            <w:pPr/>
            <w:r>
              <w:rPr/>
              <w:t xml:space="preserve">Article dans une revue</w:t>
            </w:r>
          </w:p>
          <w:p>
            <w:pPr/>
            <w:hyperlink r:id="rId10" w:history="1">
              <w:r>
                <w:rPr>
                  <w:color w:val="#410a8c"/>
                  <w:u w:val="single"/>
                </w:rPr>
                <w:t xml:space="preserve">halshs-05245448v1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3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umar-sall" TargetMode="External"/><Relationship Id="rId9" Type="http://schemas.openxmlformats.org/officeDocument/2006/relationships/hyperlink" Target="https://orcid.org/0009-0007-1605-4854" TargetMode="External"/><Relationship Id="rId10" Type="http://schemas.openxmlformats.org/officeDocument/2006/relationships/hyperlink" Target="https://shs.hal.science/halshs-05245448v1" TargetMode="External"/><Relationship Id="rId11" Type="http://schemas.openxmlformats.org/officeDocument/2006/relationships/hyperlink" Target="https://hal.science/search/index/?q=*&amp;authFullName_s=Oumar Sall" TargetMode="External"/><Relationship Id="rId12" Type="http://schemas.openxmlformats.org/officeDocument/2006/relationships/hyperlink" Target="https://hal.science/search/index/?q=*&amp;authFullName_s=Mouhamadoune Seck" TargetMode="External"/><Relationship Id="rId13" Type="http://schemas.openxmlformats.org/officeDocument/2006/relationships/hyperlink" Target="https://hal.science/search/index/?q=*&amp;authFullName_s=Ousmane Sall" TargetMode="External"/><Relationship Id="rId14" Type="http://schemas.openxmlformats.org/officeDocument/2006/relationships/hyperlink" Target="https://dx.doi.org/10.5281/zenodo.16967748"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Oumar SALL</dc:title>
  <dc:description>CV</dc:description>
  <dc:subject/>
  <cp:keywords/>
  <cp:category/>
  <cp:lastModifiedBy/>
  <dcterms:created xsi:type="dcterms:W3CDTF">2026-04-15T08:35:03+02:00</dcterms:created>
  <dcterms:modified xsi:type="dcterms:W3CDTF">2026-04-15T08:35:03+02:00</dcterms:modified>
</cp:coreProperties>
</file>

<file path=docProps/custom.xml><?xml version="1.0" encoding="utf-8"?>
<Properties xmlns="http://schemas.openxmlformats.org/officeDocument/2006/custom-properties" xmlns:vt="http://schemas.openxmlformats.org/officeDocument/2006/docPropsVTypes"/>
</file>