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Cabeza-Macuso </w:t>
      </w:r>
      <w:r>
        <w:rPr>
          <w:color w:val="641e6e"/>
        </w:rPr>
        <w:t xml:space="preserve">Docteur en études cinématographiques et enseignant contractuel à l'Université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0000-0003-2956-9690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257838120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contractuel à l'Université de Paul-Valéry Montpellier 3 (laboratoire RIRRA 21)Thèse soutenue en 2025 et intitulée &amp;quot;Personnages reconfigurés : des inventions actorales aux figures mémorielles et politiques du personnage de série télévisée (SF, fantasy, fantastique) &amp;quot; et menée sous la direction de Sarah Hatchuel et de Claire Cornillon.</w:t>
      </w:r>
    </w:p>
    <w:p>
      <w:pPr/>
      <w:r>
        <w:rPr/>
        <w:t xml:space="preserve">Me contacter : pablo(point)cabeza-macuso(at)univ-montp3(point)fr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Character overhaul as queer? : La possession des corps comme mise en question de l’intelligibilité des genres dans l’univers Star Trek (TOS, The Next Generation, Voyager)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2025,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⟨10.4000/15r9v⟩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Corruption of Televised Character Overhaul: From “Human Figure” to Material Formlessness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épisodique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Colloque international “George A. Romero, l’œuvre dévorée ?”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Suarez-Perut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⟨10.4000/miranda.54024⟩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mondes parallèles font au personnage de série télévisée : une esthétique du character overhaul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Séries télévisées de science-fiction,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⟨10.4000/resf.11107⟩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robotiques. Une esthétique de la résurrection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2020, Hors séries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⟨10.4000/14z8k⟩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abjection matériaulogique ? L’exemple du «Body Snatcher» télévisé dans Stargate SG1 (1993-2007), Invasion (2005), et Supernatural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«Peurs primales, culture(s) populaire(s) et nouveaux écrans»</w:t>
            </w:r>
            <w:r>
              <w:rPr/>
              <w:t xml:space="preserve">, Philippe Ortoli; Yann Calvet; Raphaël Jaudon,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 partage analytique : quelques présupposés théoriques à l’analyse filmique des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</w:t>
            </w:r>
            <w:r>
              <w:rPr/>
              <w:t xml:space="preserve">, Loig Le Bihan; Vincent Deville,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rénovation dans Doctor Who : ré-enchaînement des répertoires gestuels et étude motivique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D’NEUF, ACTEUR ? Regards contemporains sur les acteurs et les actrices au cinéma</w:t>
            </w:r>
            <w:r>
              <w:rPr/>
              <w:t xml:space="preserve">, Jacques Demange, Christophe Damour, Corinne François-Denève, Myriam Juan, Pedro Guimarães, Hélène Valmary,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réinitialisations identitaires du personnage télévisé : la « mémoire sérielle »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DOCTORALE DE L’AFECCAV</w:t>
            </w:r>
            <w:r>
              <w:rPr/>
              <w:t xml:space="preserve">, Nacim Belhadj; Fabien Boully; David Gaillard; Agathe Nieto; Coline Rousteau; Éric Thouvenel, Sep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 des années 2000</w:t>
            </w:r>
            <w:r>
              <w:rPr/>
              <w:t xml:space="preserve">, Claire Cornillon (RIRRA21, Unîmes), Sarah Hatchuel (RIRRA21, UPV), Monica Michlin (EMMA, UPV), David Roche (RIRRA21, IUF, UPV),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autoritaire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Claire Cornillon; Sarah Hatchuel; Monica Michlin; David Roche,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15. Work in Progress, Journée d'étude doctorale du RIRRa 21</w:t>
            </w:r>
            <w:r>
              <w:rPr/>
              <w:t xml:space="preserve">, Laura Lahaye Vantroyen; Camille Lotz; Naëlane Lefebvre Thillier,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actualité filmique pour le « pli » deleuzien ? Personnages-monades et maison baroque dans la série télévisée The OA.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active de Gilles Deleuze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télévisuel dédoublé : le cas du « double-profané ». De la « Figure Humaine » à l’informe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SERCIA : La Corruption au cinéma</w:t>
            </w:r>
            <w:r>
              <w:rPr/>
              <w:t xml:space="preserve">, Christophe Gelly, Caroline Lardy,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&amp;quot;détails gestuels&amp;quot; du personnage de série télévisée : indices narratifs et différenciation actorale dans la série The Flash (2014)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détail à l'écran : goofs, caméos, easter eggs et autres regards obliques</w:t>
            </w:r>
            <w:r>
              <w:rPr/>
              <w:t xml:space="preserve">, Oct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de « Body Snatchers » dans Les Envahisseurs (1967) et X-Files (1993)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de Noël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reconfigurés : des inventions actorales aux figures mémorielles etpolitiques du personnage de série télévisée (SF, fantasy, fantastique)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Université de Montpellier Paul-Valéry,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2025UMPV0034⟩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tel-05419302v1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killers et séries télévisées : une approche figurale et narrative de la répétition du meurtre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dumas-03379763v1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C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m" TargetMode="External"/><Relationship Id="rId8" Type="http://schemas.openxmlformats.org/officeDocument/2006/relationships/hyperlink" Target="https://orcid.org/0000-0003-2956-9690" TargetMode="External"/><Relationship Id="rId9" Type="http://schemas.openxmlformats.org/officeDocument/2006/relationships/hyperlink" Target="https://www.idref.fr/257838120" TargetMode="External"/><Relationship Id="rId10" Type="http://schemas.openxmlformats.org/officeDocument/2006/relationships/hyperlink" Target="https://hal.science/hal-05561161v1" TargetMode="External"/><Relationship Id="rId11" Type="http://schemas.openxmlformats.org/officeDocument/2006/relationships/hyperlink" Target="https://hal.science/search/index/?q=*&amp;authFullName_s=Pablo Cabeza-Macuso" TargetMode="External"/><Relationship Id="rId12" Type="http://schemas.openxmlformats.org/officeDocument/2006/relationships/hyperlink" Target="https://dx.doi.org/10.4000/15r9v" TargetMode="External"/><Relationship Id="rId13" Type="http://schemas.openxmlformats.org/officeDocument/2006/relationships/hyperlink" Target="https://hal.science/hal-04876022v1" TargetMode="External"/><Relationship Id="rId14" Type="http://schemas.openxmlformats.org/officeDocument/2006/relationships/hyperlink" Target="https://dx.doi.org/10.4000/130ud" TargetMode="External"/><Relationship Id="rId15" Type="http://schemas.openxmlformats.org/officeDocument/2006/relationships/hyperlink" Target="https://hal.science/hal-04448239v1" TargetMode="External"/><Relationship Id="rId16" Type="http://schemas.openxmlformats.org/officeDocument/2006/relationships/hyperlink" Target="https://hal.science/hal-04760972v1" TargetMode="External"/><Relationship Id="rId17" Type="http://schemas.openxmlformats.org/officeDocument/2006/relationships/hyperlink" Target="https://dx.doi.org/10.4000/12lhq" TargetMode="External"/><Relationship Id="rId18" Type="http://schemas.openxmlformats.org/officeDocument/2006/relationships/hyperlink" Target="https://hal.science/hal-04331036v1" TargetMode="External"/><Relationship Id="rId19" Type="http://schemas.openxmlformats.org/officeDocument/2006/relationships/hyperlink" Target="https://hal.science/search/index/?q=*&amp;authFullName_s=Pauline Suarez-Perut" TargetMode="External"/><Relationship Id="rId20" Type="http://schemas.openxmlformats.org/officeDocument/2006/relationships/hyperlink" Target="https://dx.doi.org/10.4000/miranda.54024" TargetMode="External"/><Relationship Id="rId21" Type="http://schemas.openxmlformats.org/officeDocument/2006/relationships/hyperlink" Target="https://hal.science/hal-03711768v1" TargetMode="External"/><Relationship Id="rId22" Type="http://schemas.openxmlformats.org/officeDocument/2006/relationships/hyperlink" Target="https://dx.doi.org/10.4000/resf.11107" TargetMode="External"/><Relationship Id="rId23" Type="http://schemas.openxmlformats.org/officeDocument/2006/relationships/hyperlink" Target="https://hal.science/hal-03261016v1" TargetMode="External"/><Relationship Id="rId24" Type="http://schemas.openxmlformats.org/officeDocument/2006/relationships/hyperlink" Target="https://hal.science/hal-05321946v1" TargetMode="External"/><Relationship Id="rId25" Type="http://schemas.openxmlformats.org/officeDocument/2006/relationships/hyperlink" Target="https://dx.doi.org/10.4000/14z8k" TargetMode="External"/><Relationship Id="rId26" Type="http://schemas.openxmlformats.org/officeDocument/2006/relationships/hyperlink" Target="https://hal.science/hal-05470957v1" TargetMode="External"/><Relationship Id="rId27" Type="http://schemas.openxmlformats.org/officeDocument/2006/relationships/hyperlink" Target="https://hal.science/hal-05181492v1" TargetMode="External"/><Relationship Id="rId28" Type="http://schemas.openxmlformats.org/officeDocument/2006/relationships/hyperlink" Target="https://hal.science/hal-05321956v1" TargetMode="External"/><Relationship Id="rId29" Type="http://schemas.openxmlformats.org/officeDocument/2006/relationships/hyperlink" Target="https://hal.science/hal-04691455v1" TargetMode="External"/><Relationship Id="rId30" Type="http://schemas.openxmlformats.org/officeDocument/2006/relationships/hyperlink" Target="https://hal.science/hal-04740014v1" TargetMode="External"/><Relationship Id="rId31" Type="http://schemas.openxmlformats.org/officeDocument/2006/relationships/hyperlink" Target="https://hal.science/hal-04488760v1" TargetMode="External"/><Relationship Id="rId32" Type="http://schemas.openxmlformats.org/officeDocument/2006/relationships/hyperlink" Target="https://hal.science/hal-04081960v1" TargetMode="External"/><Relationship Id="rId33" Type="http://schemas.openxmlformats.org/officeDocument/2006/relationships/hyperlink" Target="https://hal.science/hal-03849081v1" TargetMode="External"/><Relationship Id="rId34" Type="http://schemas.openxmlformats.org/officeDocument/2006/relationships/hyperlink" Target="https://hal.science/hal-03773983v1" TargetMode="External"/><Relationship Id="rId35" Type="http://schemas.openxmlformats.org/officeDocument/2006/relationships/hyperlink" Target="https://hal.science/hal-03828157v1" TargetMode="External"/><Relationship Id="rId36" Type="http://schemas.openxmlformats.org/officeDocument/2006/relationships/hyperlink" Target="https://hal.science/hal-03475885v1" TargetMode="External"/><Relationship Id="rId37" Type="http://schemas.openxmlformats.org/officeDocument/2006/relationships/hyperlink" Target="https://theses.hal.science/tel-05419302v1" TargetMode="External"/><Relationship Id="rId38" Type="http://schemas.openxmlformats.org/officeDocument/2006/relationships/hyperlink" Target="https://www.theses.fr/2025UMPV0034" TargetMode="External"/><Relationship Id="rId39" Type="http://schemas.openxmlformats.org/officeDocument/2006/relationships/hyperlink" Target="https://dumas.ccsd.cnrs.fr/dumas-0337976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Cabeza-Macuso</dc:title>
  <dc:description>CV</dc:description>
  <dc:subject/>
  <cp:keywords/>
  <cp:category/>
  <cp:lastModifiedBy/>
  <dcterms:created xsi:type="dcterms:W3CDTF">2026-05-24T12:46:31+02:00</dcterms:created>
  <dcterms:modified xsi:type="dcterms:W3CDTF">2026-05-24T12:46:31+02:00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