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Desogus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paolo-desogus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0009-0006-1803-4040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Esiste la «Gramsci Renaissance»? Note sulla ricezione di Gramsci in Francia (2000-2022)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Gramsci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Saussure a Devoto e da Ascoli a Gramsci. La riflessione linguistica di Pier Paolo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Blityri : Studi di storia delle idee sui segni e le lingue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Desogus, Appunti sul rapporto tra questione meridionale e nazionale-popolare in Gramsci, con una nota sul cinema di Matteo Garrone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Pensiero in movimento. Semiotica, linguistica e teoria letteraria nell'empirismo eretico pasoliniano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Enthymema</w:t>
            </w:r>
            <w:r>
              <w:rPr/>
              <w:t xml:space="preserve">, 2017, XVII, pp.261-279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Pasolini, l’abiura e il «nuovo fascismo».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Allegoria : Studio della letteratura</w:t>
            </w:r>
            <w:r>
              <w:rPr/>
              <w:t xml:space="preserve">, 2017,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Desogus, Classi popolari e subalternità. Alcune questioni sull’influenza di Gramsci nella poetica di Pasolini attraverso &amp;quot;L’Italiano è ladro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Rhesis : International Journal of Linguistics, Philology and Literature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Descrivere il movimento. Semiotica e movimento attraverso il Trattato di Gennaro Magri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mondo di Gennaro Magri. Danza, musica e opera nell'opera del Lumi, Naples 6-8 octobre 2016.</w:t>
            </w:r>
            <w:r>
              <w:rPr/>
              <w:t xml:space="preserve">, 2016,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X canto dell'Inferno dantesco nella riflessione estetica di Antonio Gramsci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«L’ombra sua torna»: Dante, the twentieth century and beyond, School of Languages, Cultures and Societies, Université de Leeds, 24 Mars 2017</w:t>
            </w:r>
            <w:r>
              <w:rPr/>
              <w:t xml:space="preserve">, 2016,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rilettura della nozione gramsciana di subalternità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Gramsci oggi? Attualità/inattualità del pensiero di Gramsci, Fondazione Istituto Gramsci, Associazione Berlinguer, Pandora, Milan 16 juillet, 2016.</w:t>
            </w:r>
            <w:r>
              <w:rPr/>
              <w:t xml:space="preserve">,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Divina Mimesis. Pasolini's Crisis of Mimesis in his Reading of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: Transforming representation – Re-Presenting Transformation, Chiasmi 2016, Brown-Harvard Graduate Student Conference of Italian Studies, Brown University, Providence RI, 8-9 Avril 2016</w:t>
            </w:r>
            <w:r>
              <w:rPr/>
              <w:t xml:space="preserve">, 2016, Provicence,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“Transustanziazione” e “lingua scritta della realtà” ne La ricotta di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vers l’image. L’empreinte de Roberto Longhi dans la littérature italienne du XXe siècle, Colloque International, Paris-Amiens, 26-28 mai 2015.</w:t>
            </w:r>
            <w:r>
              <w:rPr/>
              <w:t xml:space="preserve">, 2015, Sorbonne Université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Gramsci dans la réflexion linguistique de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 des doctorants d'Italien des Universités parisiennes, Paris, 27 juin, 2014.</w:t>
            </w:r>
            <w:r>
              <w:rPr/>
              <w:t xml:space="preserve">, 2014, Paris, Maison de l'Italie,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indirect libre dans &amp;quot;Il divo&amp;quot; de Paolo Sorrentino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traumatismes de l’histoire contemporaine vus par le cinéma, Journée d’études, Université Sorbonne Nouvelle, Paris, 25 janvier 2013</w:t>
            </w:r>
            <w:r>
              <w:rPr/>
              <w:t xml:space="preserve">, 2013,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 segno di Majorana. La costruzione della soggettività ne &amp;quot;La scomparsa di Majorana&amp;quot; di Leonardo Sciascia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 delle soggettività, XL Convegno internazionale dell'Associazione Italiana Studi Semiotici, Turin, 28-30 septembre 2012</w:t>
            </w:r>
            <w:r>
              <w:rPr/>
              <w:t xml:space="preserve">,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Pasolini, la poetica e l'impegno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intellettuali impegno, Sienne, 22-23 février 2011</w:t>
            </w:r>
            <w:r>
              <w:rPr/>
              <w:t xml:space="preserve">, 2011,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Language of Reality and the Free Indirect Subjective in Pasolini's Teorema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Gafis Symposium, University of Wisconsin-Madison, 22nd, 3-4 avril 2009</w:t>
            </w:r>
            <w:r>
              <w:rPr/>
              <w:t xml:space="preserve">, 2009, Madison WI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et les arts performatifs. Corps dansants, théâtre et cinéma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Silvio Alovisio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Donato Pirovano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Editions Mimesis</w:t>
              </w:r>
            </w:hyperlink>
            <w:r>
              <w:rPr/>
              <w:t xml:space="preserve">, 2024, Altera, 9788869763779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confusion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Laboratorio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Transzendenz ohne Ethos. Pasolini, de Martino und das lächerliche Jahrzehnt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Authentizität nach Pasolini, éd. par Cora Rok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disincanto della mimesi attraverso Petrolio di Pier Paolo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Petrolio 25 anni dopo, éd. Carla Benedetti, Manuele Gragnolati et Davide Luglio, Quodlibet, Macerata 2019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brigatista sul grande schermo. Appunti su memoria e trauma del terrorismo rosso nel cinema italiano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face à la terreur (de 1960 à nos jours). Discours, mémoire et identité, (éd.) Nicolas Bonnet, Pierre-Paul Grégorio, Nathalie Le Bouëdec, Alexandra Palau, Marc Smith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scandalo della coscienza. Pasolini, Gramsci e il pensiero anti-dialettico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Pasolini, Foucault e il politico, éd. R. Kirchmayr e A. Felice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hal-04015359v1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B7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o-desogus" TargetMode="External"/><Relationship Id="rId9" Type="http://schemas.openxmlformats.org/officeDocument/2006/relationships/hyperlink" Target="https://orcid.org/0009-0006-1803-4040" TargetMode="External"/><Relationship Id="rId10" Type="http://schemas.openxmlformats.org/officeDocument/2006/relationships/hyperlink" Target="https://hal.science/hal-04020328v1" TargetMode="External"/><Relationship Id="rId11" Type="http://schemas.openxmlformats.org/officeDocument/2006/relationships/hyperlink" Target="https://hal.science/search/index/?q=*&amp;authFullName_s=Paolo Desogus" TargetMode="External"/><Relationship Id="rId12" Type="http://schemas.openxmlformats.org/officeDocument/2006/relationships/hyperlink" Target="https://hal.science/hal-04015394v1" TargetMode="External"/><Relationship Id="rId13" Type="http://schemas.openxmlformats.org/officeDocument/2006/relationships/hyperlink" Target="https://hal.science/hal-04015408v1" TargetMode="External"/><Relationship Id="rId14" Type="http://schemas.openxmlformats.org/officeDocument/2006/relationships/hyperlink" Target="https://hal.science/hal-04015356v1" TargetMode="External"/><Relationship Id="rId15" Type="http://schemas.openxmlformats.org/officeDocument/2006/relationships/hyperlink" Target="https://hal.science/hal-04015404v1" TargetMode="External"/><Relationship Id="rId16" Type="http://schemas.openxmlformats.org/officeDocument/2006/relationships/hyperlink" Target="https://hal.science/hal-04015368v1" TargetMode="External"/><Relationship Id="rId17" Type="http://schemas.openxmlformats.org/officeDocument/2006/relationships/hyperlink" Target="https://hal.science/hal-04020292v1" TargetMode="External"/><Relationship Id="rId18" Type="http://schemas.openxmlformats.org/officeDocument/2006/relationships/hyperlink" Target="https://hal.science/hal-04020320v1" TargetMode="External"/><Relationship Id="rId19" Type="http://schemas.openxmlformats.org/officeDocument/2006/relationships/hyperlink" Target="https://hal.science/hal-04020280v1" TargetMode="External"/><Relationship Id="rId20" Type="http://schemas.openxmlformats.org/officeDocument/2006/relationships/hyperlink" Target="https://hal.science/hal-04020276v1" TargetMode="External"/><Relationship Id="rId21" Type="http://schemas.openxmlformats.org/officeDocument/2006/relationships/hyperlink" Target="https://hal.science/hal-04020261v1" TargetMode="External"/><Relationship Id="rId22" Type="http://schemas.openxmlformats.org/officeDocument/2006/relationships/hyperlink" Target="https://hal.science/hal-04020247v1" TargetMode="External"/><Relationship Id="rId23" Type="http://schemas.openxmlformats.org/officeDocument/2006/relationships/hyperlink" Target="https://hal.science/hal-04020240v1" TargetMode="External"/><Relationship Id="rId24" Type="http://schemas.openxmlformats.org/officeDocument/2006/relationships/hyperlink" Target="https://hal.science/hal-04020237v1" TargetMode="External"/><Relationship Id="rId25" Type="http://schemas.openxmlformats.org/officeDocument/2006/relationships/hyperlink" Target="https://hal.science/hal-04020229v1" TargetMode="External"/><Relationship Id="rId26" Type="http://schemas.openxmlformats.org/officeDocument/2006/relationships/hyperlink" Target="https://hal.science/hal-04020218v1" TargetMode="External"/><Relationship Id="rId27" Type="http://schemas.openxmlformats.org/officeDocument/2006/relationships/hyperlink" Target="https://hal.science/hal-04572834v1" TargetMode="External"/><Relationship Id="rId28" Type="http://schemas.openxmlformats.org/officeDocument/2006/relationships/hyperlink" Target="https://hal.science/search/index/?q=*&amp;authFullName_s=Silvio Alovisio" TargetMode="External"/><Relationship Id="rId29" Type="http://schemas.openxmlformats.org/officeDocument/2006/relationships/hyperlink" Target="https://hal.science/search/index/?q=*&amp;authFullName_s=Emanuele De Luca" TargetMode="External"/><Relationship Id="rId30" Type="http://schemas.openxmlformats.org/officeDocument/2006/relationships/hyperlink" Target="https://hal.science/search/index/?q=*&amp;authFullName_s=Andrea Fabiano" TargetMode="External"/><Relationship Id="rId31" Type="http://schemas.openxmlformats.org/officeDocument/2006/relationships/hyperlink" Target="https://hal.science/search/index/?q=*&amp;authFullName_s=Donato Pirovano" TargetMode="External"/><Relationship Id="rId32" Type="http://schemas.openxmlformats.org/officeDocument/2006/relationships/hyperlink" Target="https://www.editionsmimesis.fr/catalogue/dante-et-les-arts-performatifs/" TargetMode="External"/><Relationship Id="rId33" Type="http://schemas.openxmlformats.org/officeDocument/2006/relationships/hyperlink" Target="https://hal.science/hal-04015429v1" TargetMode="External"/><Relationship Id="rId34" Type="http://schemas.openxmlformats.org/officeDocument/2006/relationships/hyperlink" Target="https://hal.science/hal-04015411v1" TargetMode="External"/><Relationship Id="rId35" Type="http://schemas.openxmlformats.org/officeDocument/2006/relationships/hyperlink" Target="https://hal.science/hal-04027267v1" TargetMode="External"/><Relationship Id="rId36" Type="http://schemas.openxmlformats.org/officeDocument/2006/relationships/hyperlink" Target="https://hal.science/hal-04031875v1" TargetMode="External"/><Relationship Id="rId37" Type="http://schemas.openxmlformats.org/officeDocument/2006/relationships/hyperlink" Target="https://hal.science/hal-04015364v1" TargetMode="External"/><Relationship Id="rId38" Type="http://schemas.openxmlformats.org/officeDocument/2006/relationships/hyperlink" Target="https://hal.science/hal-04015359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Desogus</dc:title>
  <dc:description>CV</dc:description>
  <dc:subject/>
  <cp:keywords/>
  <cp:category/>
  <cp:lastModifiedBy/>
  <dcterms:created xsi:type="dcterms:W3CDTF">2026-05-01T13:53:03+02:00</dcterms:created>
  <dcterms:modified xsi:type="dcterms:W3CDTF">2026-05-01T13:53:03+02:00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