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Paritosh Sharma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 synthesis by a decreasing granularity system from AZee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Paritosh Sharma</w:t>
              </w:r>
            </w:hyperlink>
          </w:p>
          <w:p>
            <w:pPr/>
            <w:r>
              <w:rPr/>
              <w:t xml:space="preserve">Computation and Language [cs.CL]. Université Paris-Saclay, 2024.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2024UPASG092⟩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tel-04908078v1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 Synthesis using Pose Priors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Paritosh Sharma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MOCO '24: 9th International Conference on Movement and Computing</w:t>
            </w:r>
            <w:r>
              <w:rPr/>
              <w:t xml:space="preserve">, May 2024, Utrecht, Netherlands. pp.1-4,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⟨10.1145/3658852.3659080⟩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hal-04709203v1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Expressions for Sign Language Synthesis using FACSHuman and AZee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Paritosh Sharma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Challant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LREC-COLING 2024 11th Workshop on the Representation and Processing of Sign Languages: Evaluation of Sign Language Resources</w:t>
            </w:r>
            <w:r>
              <w:rPr/>
              <w:t xml:space="preserve">, May 2024, Turin, Italy. pp.354-360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hal-04709105v1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Morphs in AZee Using Pose Space Deformations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Paritosh Sharma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on Sign Language Translation and Avatar Technology: The Junction of the Visual &amp; the Textual Challenges and Perspectives (SLTAT 8)</w:t>
            </w:r>
            <w:r>
              <w:rPr/>
              <w:t xml:space="preserve">, Jun 2023, Rhodes, Greece.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⟨10.1109/ICASSPW59220.2023.10193413⟩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hal-04143664v1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Layered Approach to Constrain Signing Avatars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Paritosh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VISIGRAPP_DC 2023 - Doctoral Consortium on Computer Vision, Imaging and Computer Graphics Theory and Applications</w:t>
            </w:r>
            <w:r>
              <w:rPr/>
              <w:t xml:space="preserve">, Scitevents, Feb 2023,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hal-04143663v1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 Block Generation for Multi-Track Sign Language Synthesis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Paritosh Sharma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 '23: The ACM SIGGRAPH / Eurographics Symposium on Computer Animation</w:t>
            </w:r>
            <w:r>
              <w:rPr/>
              <w:t xml:space="preserve">, Aug 2023, Los Angeles, United States. pp.1-2,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⟨10.1145/3606037.3606837⟩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hal-04183992v1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Multi-Track Bottom-Up Synthesis from Non-Flattened AZee Scores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Paritosh Sharma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Sign Language Translation and Avatar Technology: The Junction of the Visual &amp; the Textual Challenges and Perspectives (SLTAT 7)</w:t>
            </w:r>
            <w:r>
              <w:rPr/>
              <w:t xml:space="preserve">, Jun 2022, Marseille, France. pp.103-108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hal-03721720v1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4908078v1" TargetMode="External"/><Relationship Id="rId8" Type="http://schemas.openxmlformats.org/officeDocument/2006/relationships/hyperlink" Target="https://hal.science/search/index/?q=*&amp;authFullName_s=Paritosh Sharma" TargetMode="External"/><Relationship Id="rId9" Type="http://schemas.openxmlformats.org/officeDocument/2006/relationships/hyperlink" Target="https://www.theses.fr/2024UPASG092" TargetMode="External"/><Relationship Id="rId10" Type="http://schemas.openxmlformats.org/officeDocument/2006/relationships/hyperlink" Target="https://hal.science/hal-04709203v1" TargetMode="External"/><Relationship Id="rId11" Type="http://schemas.openxmlformats.org/officeDocument/2006/relationships/hyperlink" Target="https://hal.science/search/index/?q=*&amp;authFullName_s=Michael Filhol" TargetMode="External"/><Relationship Id="rId12" Type="http://schemas.openxmlformats.org/officeDocument/2006/relationships/hyperlink" Target="https://dx.doi.org/10.1145/3658852.3659080" TargetMode="External"/><Relationship Id="rId13" Type="http://schemas.openxmlformats.org/officeDocument/2006/relationships/hyperlink" Target="https://hal.science/hal-04709105v1" TargetMode="External"/><Relationship Id="rId14" Type="http://schemas.openxmlformats.org/officeDocument/2006/relationships/hyperlink" Target="https://hal.science/search/index/?q=*&amp;authFullName_s=Camille Challant" TargetMode="External"/><Relationship Id="rId15" Type="http://schemas.openxmlformats.org/officeDocument/2006/relationships/hyperlink" Target="https://hal.science/hal-04143664v1" TargetMode="External"/><Relationship Id="rId16" Type="http://schemas.openxmlformats.org/officeDocument/2006/relationships/hyperlink" Target="https://dx.doi.org/10.1109/ICASSPW59220.2023.10193413" TargetMode="External"/><Relationship Id="rId17" Type="http://schemas.openxmlformats.org/officeDocument/2006/relationships/hyperlink" Target="https://hal.science/hal-04143663v1" TargetMode="External"/><Relationship Id="rId18" Type="http://schemas.openxmlformats.org/officeDocument/2006/relationships/hyperlink" Target="https://hal.science/hal-04183992v1" TargetMode="External"/><Relationship Id="rId19" Type="http://schemas.openxmlformats.org/officeDocument/2006/relationships/hyperlink" Target="https://dx.doi.org/10.1145/3606037.3606837" TargetMode="External"/><Relationship Id="rId20" Type="http://schemas.openxmlformats.org/officeDocument/2006/relationships/hyperlink" Target="https://hal.science/hal-03721720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Paritosh Sharma</dc:title>
  <dc:description>CV</dc:description>
  <dc:subject/>
  <cp:keywords/>
  <cp:category/>
  <cp:lastModifiedBy/>
  <dcterms:created xsi:type="dcterms:W3CDTF">2026-04-16T12:23:04+02:00</dcterms:created>
  <dcterms:modified xsi:type="dcterms:W3CDTF">2026-04-16T12:23:04+02:00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