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Payen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pascal-payen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035016124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 Histoire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régime démocratique athénien, au XVIIIe siècle, en France, de Rollin à Barthélémy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 en Angleterre. Luca Iori, Thucydides Anglicus. Gli Eight Books di Thomas Hobbes e la ricezione delle Storie di Tucidide (1450-1642), Roma Edizioni di storia e litteratura, collana Pleiadi, 19,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vrai et le faux.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91, 151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grecs entre la cité et l'exil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2010, 8, p. 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au féminin dans l’opinion publique en Grèce ancienne (VIIIe – IVe siècles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opinion publique, Académie des Sciences Morales et Politiques</w:t>
            </w:r>
            <w:r>
              <w:rPr/>
              <w:t xml:space="preserve">, Hermann, Oct 2017, Paris, France. pp.23-36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anciens comme autorités. Repères XVe-XIXe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 dixit. L’Autorité intellectuelle des Anciens : affirmation, appropriations, détournements</w:t>
            </w:r>
            <w:r>
              <w:rPr/>
              <w:t xml:space="preserve">, Supplément aux Dialogues d’Histoire Ancienne, Oct 2017, Franche-Comte, France. pp.125-145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 Victor Bérard et ses sous-textes. Histoire et esthétique littéraire dans Les navigations d’Ulysse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Victor Bérard</w:t>
            </w:r>
            <w:r>
              <w:rPr/>
              <w:t xml:space="preserve">, École française d’Athènes, Sep 2015, Athènes, Grèce.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et ses réceptions : un nouvel objet d’histoire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978-2-503-61346-8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Grecs du Père Brumoy, un tournant majeur dans l’histoire de la réception du théâtre antique, éds. Malika Bastin-Hammou et Pascal Payen, Anabases 14, 2011, pp. 25-143.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de Thucydide. La réception de l'historien depuis l'Antiquité jusqu'au début du XXe siècle, Actes des colloques de Bordeaux (16-17 mars 2007&amp;quot;; 30-31 mai 2008) et de Toulouse (23-25 octobre 2008)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Ausonius éditions, 27, 2010,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des dieux, guerres des héros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Corinne Bonnet; Gabrielle Pironti. </w:t>
            </w:r>
            <w:r>
              <w:rPr>
                <w:i w:val="1"/>
                <w:iCs w:val="1"/>
              </w:rPr>
              <w:t xml:space="preserve">Les dieux d’Homère. Polythéisme et poésie en Grèce ancienne</w:t>
            </w:r>
            <w:r>
              <w:rPr/>
              <w:t xml:space="preserve">, Presses Universitaires de Liège, pp.153-176,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Lotta fra dèi, guerra di eroi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Corinne Bonnet; Gabriella Pironti. </w:t>
            </w:r>
            <w:r>
              <w:rPr>
                <w:i w:val="1"/>
                <w:iCs w:val="1"/>
              </w:rPr>
              <w:t xml:space="preserve">Gli dei di Omero. Politeismo e poesia nella Grecia antica</w:t>
            </w:r>
            <w:r>
              <w:rPr/>
              <w:t xml:space="preserve">, pp.197-229,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sur le mythe grec en France au XXe siècle, de Louis Gernet à Nicole Loraux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Filosofie del mito el Novecento</w:t>
            </w:r>
            <w:r>
              <w:rPr/>
              <w:t xml:space="preserve">, Carocci, pp.219-227,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Thucydides in Eighteenth and Nineteenth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Christine Lee; Neville Morley. </w:t>
            </w:r>
            <w:r>
              <w:rPr>
                <w:i w:val="1"/>
                <w:iCs w:val="1"/>
              </w:rPr>
              <w:t xml:space="preserve">A Handbook to the Reception of Thucydides</w:t>
            </w:r>
            <w:r>
              <w:rPr/>
              <w:t xml:space="preserve">, Whiley Blackwell, pp.158-175,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sur le mythe grec en France au XXe siècle, de Louis Gernet à Nicole Loraux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Filosofie del mito el Novecento</w:t>
            </w:r>
            <w:r>
              <w:rPr/>
              <w:t xml:space="preserve">, Carocci, pp.219-227, 2015, 9788843075218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espace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la Divine, Charles Méla &amp; Frédéric Möri (dir.), Genève, La Baconnière, 2014, p. 187-203.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espace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Méla, Charles; Möri, Frédéric.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La Braconnière, pp.187-203, 2014, 978-2-940431-22-9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hal-02010049v1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E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payen" TargetMode="External"/><Relationship Id="rId8" Type="http://schemas.openxmlformats.org/officeDocument/2006/relationships/hyperlink" Target="https://www.idref.fr/035016124" TargetMode="External"/><Relationship Id="rId9" Type="http://schemas.openxmlformats.org/officeDocument/2006/relationships/hyperlink" Target="https://univ-tlse2.hal.science/hal-02268708v1" TargetMode="External"/><Relationship Id="rId10" Type="http://schemas.openxmlformats.org/officeDocument/2006/relationships/hyperlink" Target="https://hal.science/search/index/?q=*&amp;authFullName_s=Pascal Payen" TargetMode="External"/><Relationship Id="rId11" Type="http://schemas.openxmlformats.org/officeDocument/2006/relationships/hyperlink" Target="https://univ-tlse2.hal.science/hal-02268705v1" TargetMode="External"/><Relationship Id="rId12" Type="http://schemas.openxmlformats.org/officeDocument/2006/relationships/hyperlink" Target="https://hal.science/hal-01864657v1" TargetMode="External"/><Relationship Id="rId13" Type="http://schemas.openxmlformats.org/officeDocument/2006/relationships/hyperlink" Target="https://hal.science/search/index/?q=*&amp;authFullName_s=Corinne Bonnet" TargetMode="External"/><Relationship Id="rId14" Type="http://schemas.openxmlformats.org/officeDocument/2006/relationships/hyperlink" Target="https://hal.science/search/index/?q=*&amp;authFullName_s=Adeline Grand-Cl&#233;ment" TargetMode="External"/><Relationship Id="rId15" Type="http://schemas.openxmlformats.org/officeDocument/2006/relationships/hyperlink" Target="https://dx.doi.org/10.4000/pallas.334" TargetMode="External"/><Relationship Id="rId16" Type="http://schemas.openxmlformats.org/officeDocument/2006/relationships/hyperlink" Target="https://univ-tlse2.hal.science/hal-01168107v1" TargetMode="External"/><Relationship Id="rId17" Type="http://schemas.openxmlformats.org/officeDocument/2006/relationships/hyperlink" Target="https://hal.science/hal-02308887v1" TargetMode="External"/><Relationship Id="rId18" Type="http://schemas.openxmlformats.org/officeDocument/2006/relationships/hyperlink" Target="https://hal.science/hal-02308894v1" TargetMode="External"/><Relationship Id="rId19" Type="http://schemas.openxmlformats.org/officeDocument/2006/relationships/hyperlink" Target="https://hal.science/hal-02308881v1" TargetMode="External"/><Relationship Id="rId20" Type="http://schemas.openxmlformats.org/officeDocument/2006/relationships/hyperlink" Target="https://univ-reims.hal.science/hal-05335311v1" TargetMode="External"/><Relationship Id="rId21" Type="http://schemas.openxmlformats.org/officeDocument/2006/relationships/hyperlink" Target="https://hal.science/search/index/?q=*&amp;authFullName_s=No&#233;mie Villac&#232;que" TargetMode="External"/><Relationship Id="rId22" Type="http://schemas.openxmlformats.org/officeDocument/2006/relationships/hyperlink" Target="https://hal.science/search/index/?q=*&amp;authFullName_s=Cl&#233;ment Bur" TargetMode="External"/><Relationship Id="rId23" Type="http://schemas.openxmlformats.org/officeDocument/2006/relationships/hyperlink" Target="https://www.brepols.net/products/IS-9782503613468-1" TargetMode="External"/><Relationship Id="rId24" Type="http://schemas.openxmlformats.org/officeDocument/2006/relationships/hyperlink" Target="https://shs.hal.science/halshs-03528211v1" TargetMode="External"/><Relationship Id="rId25" Type="http://schemas.openxmlformats.org/officeDocument/2006/relationships/hyperlink" Target="https://hal.science/search/index/?q=*&amp;authFullName_s=Malika Bastin-Hammou" TargetMode="External"/><Relationship Id="rId26" Type="http://schemas.openxmlformats.org/officeDocument/2006/relationships/hyperlink" Target="https://hal.science/hal-01475192v1" TargetMode="External"/><Relationship Id="rId27" Type="http://schemas.openxmlformats.org/officeDocument/2006/relationships/hyperlink" Target="https://hal.science/search/index/?q=*&amp;authFullName_s=Val&#233;rie Fromentin" TargetMode="External"/><Relationship Id="rId28" Type="http://schemas.openxmlformats.org/officeDocument/2006/relationships/hyperlink" Target="https://hal.science/search/index/?q=*&amp;authFullName_s=Sophie Gotteland" TargetMode="External"/><Relationship Id="rId29" Type="http://schemas.openxmlformats.org/officeDocument/2006/relationships/hyperlink" Target="https://univ-tlse2.hal.science/hal-02268775v1" TargetMode="External"/><Relationship Id="rId30" Type="http://schemas.openxmlformats.org/officeDocument/2006/relationships/hyperlink" Target="https://univ-tlse2.hal.science/hal-02270246v1" TargetMode="External"/><Relationship Id="rId31" Type="http://schemas.openxmlformats.org/officeDocument/2006/relationships/hyperlink" Target="https://hal.science/hal-02308871v1" TargetMode="External"/><Relationship Id="rId32" Type="http://schemas.openxmlformats.org/officeDocument/2006/relationships/hyperlink" Target="https://univ-tlse2.hal.science/hal-02268778v1" TargetMode="External"/><Relationship Id="rId33" Type="http://schemas.openxmlformats.org/officeDocument/2006/relationships/hyperlink" Target="https://univ-tlse2.hal.science/hal-02268719v1" TargetMode="External"/><Relationship Id="rId34" Type="http://schemas.openxmlformats.org/officeDocument/2006/relationships/hyperlink" Target="https://hal.science/hal-02308877v1" TargetMode="External"/><Relationship Id="rId35" Type="http://schemas.openxmlformats.org/officeDocument/2006/relationships/hyperlink" Target="https://hal.science/hal-0201004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Payen</dc:title>
  <dc:description>CV</dc:description>
  <dc:subject/>
  <cp:keywords/>
  <cp:category/>
  <cp:lastModifiedBy/>
  <dcterms:created xsi:type="dcterms:W3CDTF">2026-03-14T08:11:12+01:00</dcterms:created>
  <dcterms:modified xsi:type="dcterms:W3CDTF">2026-03-14T08:11:12+01:00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