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MISTRAL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travaillé sur la tomate et le piment, et maintenant je travaille la résistance aux pucerons et aux virus chez le melon. Ma mission se situe dans la perspective d’une agriculture durable qui utilise la lutte génétique contre les bioagresseurs. Je conçois et je réalise de tests phénotypiques et génotypiques pour explorer l’interaction plante / puceron, je crée des descendances de melons pour les expérimentations futures. Je crée et je gère de différentes bases de données : de melons pour la traçabilité des lignées, croisements mais aussi des tests phénotypiques ; de pucerons pour la traçabilité des échantillonnages et des analyses microsatellites. Je fais l’encadrement technique des CDD, doctorants et stagiaires, je réalise de tests DHS pour la résistance aux pucerons chez le melon. Je communique et je présente des résultats vers nos partenaires privés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9" w:history="1">
              <w:r>
                <w:rPr>
                  <w:color w:val="#410a8c"/>
                  <w:u w:val="single"/>
                </w:rPr>
                <w:t xml:space="preserve">Séverine Monnot</w:t>
              </w:r>
            </w:hyperlink>
            <w:r>
              <w:rPr/>
              <w:t xml:space="preserve">,</w:t>
            </w:r>
            <w:hyperlink r:id="rId10" w:history="1">
              <w:r>
                <w:rPr>
                  <w:color w:val="#410a8c"/>
                  <w:u w:val="single"/>
                </w:rPr>
                <w:t xml:space="preserve">Anaïs Ravineau</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14" w:history="1">
              <w:r>
                <w:rPr>
                  <w:color w:val="#410a8c"/>
                  <w:u w:val="single"/>
                </w:rPr>
                <w:t xml:space="preserve">⟨10.1093/hr/uhaf016⟩</w:t>
              </w:r>
            </w:hyperlink>
          </w:p>
          <w:p>
            <w:pPr/>
            <w:r>
              <w:rPr/>
              <w:t xml:space="preserve">Article dans une revue</w:t>
            </w:r>
          </w:p>
          <w:p>
            <w:pPr/>
            <w:hyperlink r:id="rId8" w:history="1">
              <w:r>
                <w:rPr>
                  <w:color w:val="#410a8c"/>
                  <w:u w:val="single"/>
                </w:rPr>
                <w:t xml:space="preserve">hal-05038538v1</w:t>
              </w:r>
            </w:hyperlink>
          </w:p>
        </w:tc>
      </w:tr>
      <w:tr>
        <w:trPr/>
        <w:tc>
          <w:tcPr>
            <w:noWrap/>
          </w:tcPr>
          <w:p>
            <w:pPr>
              <w:spacing w:after="200"/>
            </w:pPr>
            <w:hyperlink r:id="rId15" w:history="1">
              <w:r>
                <w:rPr>
                  <w:color w:val="1e198e"/>
                  <w:b w:val="1"/>
                  <w:bCs w:val="1"/>
                  <w:u w:val="single"/>
                </w:rPr>
                <w:t xml:space="preserve">Aphis gossypii/Aphis frangulae collected worldwide: Microsatellite markers data and genetic cluster assignment</w:t>
              </w:r>
            </w:hyperlink>
          </w:p>
          <w:p>
            <w:pPr/>
            <w:hyperlink r:id="rId12" w:history="1">
              <w:r>
                <w:rPr>
                  <w:color w:val="#410a8c"/>
                  <w:u w:val="single"/>
                </w:rPr>
                <w:t xml:space="preserve">Pascale Mistral</w:t>
              </w:r>
            </w:hyperlink>
            <w:r>
              <w:rPr/>
              <w:t xml:space="preserve">,</w:t>
            </w:r>
            <w:hyperlink r:id="rId16" w:history="1">
              <w:r>
                <w:rPr>
                  <w:color w:val="#410a8c"/>
                  <w:u w:val="single"/>
                </w:rPr>
                <w:t xml:space="preserve">Flavie Vanlerberghe-Masutti</w:t>
              </w:r>
            </w:hyperlink>
            <w:r>
              <w:rPr/>
              <w:t xml:space="preserve">,</w:t>
            </w:r>
            <w:hyperlink r:id="rId17" w:history="1">
              <w:r>
                <w:rPr>
                  <w:color w:val="#410a8c"/>
                  <w:u w:val="single"/>
                </w:rPr>
                <w:t xml:space="preserve">Sonia Elbelt</w:t>
              </w:r>
            </w:hyperlink>
            <w:r>
              <w:rPr/>
              <w:t xml:space="preserve">,</w:t>
            </w:r>
            <w:hyperlink r:id="rId18" w:history="1">
              <w:r>
                <w:rPr>
                  <w:color w:val="#410a8c"/>
                  <w:u w:val="single"/>
                </w:rPr>
                <w:t xml:space="preserve">Nathalie Boissot</w:t>
              </w:r>
            </w:hyperlink>
          </w:p>
          <w:p>
            <w:pPr/>
            <w:r>
              <w:rPr>
                <w:i w:val="1"/>
                <w:iCs w:val="1"/>
              </w:rPr>
              <w:t xml:space="preserve">Data in Brief</w:t>
            </w:r>
            <w:r>
              <w:rPr/>
              <w:t xml:space="preserve">, 2021, 36, pp.106967. </w:t>
            </w:r>
            <w:hyperlink r:id="rId19" w:history="1">
              <w:r>
                <w:rPr>
                  <w:color w:val="#410a8c"/>
                  <w:u w:val="single"/>
                </w:rPr>
                <w:t xml:space="preserve">⟨10.1016/j.dib.2021.106967⟩</w:t>
              </w:r>
            </w:hyperlink>
          </w:p>
          <w:p>
            <w:pPr/>
            <w:r>
              <w:rPr/>
              <w:t xml:space="preserve">Article dans une revue</w:t>
            </w:r>
            <w:r>
              <w:rPr/>
              <w:t xml:space="preserve"> (data paper)</w:t>
            </w:r>
          </w:p>
          <w:p>
            <w:pPr/>
            <w:hyperlink r:id="rId15" w:history="1">
              <w:r>
                <w:rPr>
                  <w:color w:val="#410a8c"/>
                  <w:u w:val="single"/>
                </w:rPr>
                <w:t xml:space="preserve">hal-03229073v1</w:t>
              </w:r>
            </w:hyperlink>
          </w:p>
        </w:tc>
      </w:tr>
      <w:tr>
        <w:trPr/>
        <w:tc>
          <w:tcPr>
            <w:noWrap/>
          </w:tcPr>
          <w:p>
            <w:pPr>
              <w:spacing w:after="200"/>
            </w:pPr>
            <w:hyperlink r:id="rId20" w:history="1">
              <w:r>
                <w:rPr>
                  <w:color w:val="1e198e"/>
                  <w:b w:val="1"/>
                  <w:bCs w:val="1"/>
                  <w:u w:val="single"/>
                </w:rPr>
                <w:t xml:space="preserve">Insight into the durability of plant resistance to aphids from a demo-genetic study of &amp;lt;em&amp;gt;Aphis gossypii&amp;lt;/em&amp;gt; in melon crops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12" w:history="1">
              <w:r>
                <w:rPr>
                  <w:color w:val="#410a8c"/>
                  <w:u w:val="single"/>
                </w:rPr>
                <w:t xml:space="preserve">Pascale Mistral</w:t>
              </w:r>
            </w:hyperlink>
            <w:r>
              <w:rPr/>
              <w:t xml:space="preserve">,</w:t>
            </w:r>
            <w:hyperlink r:id="rId22" w:history="1">
              <w:r>
                <w:rPr>
                  <w:color w:val="#410a8c"/>
                  <w:u w:val="single"/>
                </w:rPr>
                <w:t xml:space="preserve">Anne Loiseau</w:t>
              </w:r>
            </w:hyperlink>
            <w:r>
              <w:rPr/>
              <w:t xml:space="preserve">,</w:t>
            </w:r>
            <w:hyperlink r:id="rId18" w:history="1">
              <w:r>
                <w:rPr>
                  <w:color w:val="#410a8c"/>
                  <w:u w:val="single"/>
                </w:rPr>
                <w:t xml:space="preserve">Nathalie Boissot</w:t>
              </w:r>
            </w:hyperlink>
          </w:p>
          <w:p>
            <w:pPr/>
            <w:r>
              <w:rPr>
                <w:i w:val="1"/>
                <w:iCs w:val="1"/>
              </w:rPr>
              <w:t xml:space="preserve">Evolutionary Applications</w:t>
            </w:r>
            <w:r>
              <w:rPr/>
              <w:t xml:space="preserve">, 2016, 9 (6), pp.756-768. </w:t>
            </w:r>
            <w:hyperlink r:id="rId23" w:history="1">
              <w:r>
                <w:rPr>
                  <w:color w:val="#410a8c"/>
                  <w:u w:val="single"/>
                </w:rPr>
                <w:t xml:space="preserve">⟨10.1111/eva.12382⟩</w:t>
              </w:r>
            </w:hyperlink>
          </w:p>
          <w:p>
            <w:pPr/>
            <w:r>
              <w:rPr/>
              <w:t xml:space="preserve">Article dans une revue</w:t>
            </w:r>
          </w:p>
          <w:p>
            <w:pPr/>
            <w:hyperlink r:id="rId20" w:history="1">
              <w:r>
                <w:rPr>
                  <w:color w:val="#410a8c"/>
                  <w:u w:val="single"/>
                </w:rPr>
                <w:t xml:space="preserve">hal-02633315v1</w:t>
              </w:r>
            </w:hyperlink>
          </w:p>
        </w:tc>
      </w:tr>
      <w:tr>
        <w:trPr/>
        <w:tc>
          <w:tcPr>
            <w:noWrap/>
          </w:tcPr>
          <w:p>
            <w:pPr>
              <w:spacing w:after="200"/>
            </w:pPr>
            <w:hyperlink r:id="rId24" w:history="1">
              <w:r>
                <w:rPr>
                  <w:color w:val="1e198e"/>
                  <w:b w:val="1"/>
                  <w:bCs w:val="1"/>
                  <w:u w:val="single"/>
                </w:rPr>
                <w:t xml:space="preserve">Nouvelles sources de résistance au puceron &amp;lt;em&amp;gt;Aphis gossypii&amp;lt;/em&amp;gt; chez le melon</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p>
          <w:p>
            <w:pPr/>
            <w:r>
              <w:rPr>
                <w:i w:val="1"/>
                <w:iCs w:val="1"/>
              </w:rPr>
              <w:t xml:space="preserve">Innovations Agronomiques</w:t>
            </w:r>
            <w:r>
              <w:rPr/>
              <w:t xml:space="preserve">, 2014, 35, pp.89-95. </w:t>
            </w:r>
            <w:hyperlink r:id="rId26" w:history="1">
              <w:r>
                <w:rPr>
                  <w:color w:val="#410a8c"/>
                  <w:u w:val="single"/>
                </w:rPr>
                <w:t xml:space="preserve">⟨10.17180/q3gf-7g30⟩</w:t>
              </w:r>
            </w:hyperlink>
          </w:p>
          <w:p>
            <w:pPr/>
            <w:r>
              <w:rPr/>
              <w:t xml:space="preserve">Article dans une revue</w:t>
            </w:r>
          </w:p>
          <w:p>
            <w:pPr/>
            <w:hyperlink r:id="rId24" w:history="1">
              <w:r>
                <w:rPr>
                  <w:color w:val="#410a8c"/>
                  <w:u w:val="single"/>
                </w:rPr>
                <w:t xml:space="preserve">hal-02638897v1</w:t>
              </w:r>
            </w:hyperlink>
          </w:p>
        </w:tc>
      </w:tr>
      <w:tr>
        <w:trPr/>
        <w:tc>
          <w:tcPr>
            <w:noWrap/>
          </w:tcPr>
          <w:p>
            <w:pPr>
              <w:spacing w:after="200"/>
            </w:pPr>
            <w:hyperlink r:id="rId27"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31" w:history="1">
              <w:r>
                <w:rPr>
                  <w:color w:val="#410a8c"/>
                  <w:u w:val="single"/>
                </w:rPr>
                <w:t xml:space="preserve">⟨10.17180/rtc4-gs06⟩</w:t>
              </w:r>
            </w:hyperlink>
          </w:p>
          <w:p>
            <w:pPr/>
            <w:r>
              <w:rPr/>
              <w:t xml:space="preserve">Article dans une revue</w:t>
            </w:r>
          </w:p>
          <w:p>
            <w:pPr/>
            <w:hyperlink r:id="rId27" w:history="1">
              <w:r>
                <w:rPr>
                  <w:color w:val="#410a8c"/>
                  <w:u w:val="single"/>
                </w:rPr>
                <w:t xml:space="preserve">hal-02638166v1</w:t>
              </w:r>
            </w:hyperlink>
          </w:p>
        </w:tc>
      </w:tr>
      <w:tr>
        <w:trPr/>
        <w:tc>
          <w:tcPr>
            <w:noWrap/>
          </w:tcPr>
          <w:p>
            <w:pPr>
              <w:spacing w:after="200"/>
            </w:pPr>
            <w:hyperlink r:id="rId32" w:history="1">
              <w:r>
                <w:rPr>
                  <w:color w:val="1e198e"/>
                  <w:b w:val="1"/>
                  <w:bCs w:val="1"/>
                  <w:u w:val="single"/>
                </w:rPr>
                <w:t xml:space="preserve">Combinaison gène majeur/QTL : quel intérêt pour la résistance du melon à &amp;lt;em&amp;gt;Aphis gossypii&amp;lt;/em&amp;gt;</w:t>
              </w:r>
            </w:hyperlink>
          </w:p>
          <w:p>
            <w:pPr/>
            <w:hyperlink r:id="rId21" w:history="1">
              <w:r>
                <w:rPr>
                  <w:color w:val="#410a8c"/>
                  <w:u w:val="single"/>
                </w:rPr>
                <w:t xml:space="preserve">Sophie Thomas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33" w:history="1">
              <w:r>
                <w:rPr>
                  <w:color w:val="#410a8c"/>
                  <w:u w:val="single"/>
                </w:rPr>
                <w:t xml:space="preserve">⟨10.17180/59je-e042⟩</w:t>
              </w:r>
            </w:hyperlink>
          </w:p>
          <w:p>
            <w:pPr/>
            <w:r>
              <w:rPr/>
              <w:t xml:space="preserve">Article dans une revue</w:t>
            </w:r>
          </w:p>
          <w:p>
            <w:pPr/>
            <w:hyperlink r:id="rId32" w:history="1">
              <w:r>
                <w:rPr>
                  <w:color w:val="#410a8c"/>
                  <w:u w:val="single"/>
                </w:rPr>
                <w:t xml:space="preserve">hal-02643696v1</w:t>
              </w:r>
            </w:hyperlink>
          </w:p>
        </w:tc>
      </w:tr>
      <w:tr>
        <w:trPr/>
        <w:tc>
          <w:tcPr>
            <w:noWrap/>
          </w:tcPr>
          <w:p>
            <w:pPr>
              <w:spacing w:after="200"/>
            </w:pPr>
            <w:hyperlink r:id="rId34" w:history="1">
              <w:r>
                <w:rPr>
                  <w:color w:val="1e198e"/>
                  <w:b w:val="1"/>
                  <w:bCs w:val="1"/>
                  <w:u w:val="single"/>
                </w:rPr>
                <w:t xml:space="preserve">Genetic diversity of the melon aphid Aphis gossypii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34" w:history="1">
              <w:r>
                <w:rPr>
                  <w:color w:val="#410a8c"/>
                  <w:u w:val="single"/>
                </w:rPr>
                <w:t xml:space="preserve">hal-02662676v1</w:t>
              </w:r>
            </w:hyperlink>
          </w:p>
        </w:tc>
      </w:tr>
      <w:tr>
        <w:trPr/>
        <w:tc>
          <w:tcPr>
            <w:noWrap/>
          </w:tcPr>
          <w:p>
            <w:pPr>
              <w:spacing w:after="200"/>
            </w:pPr>
            <w:hyperlink r:id="rId36" w:history="1">
              <w:r>
                <w:rPr>
                  <w:color w:val="1e198e"/>
                  <w:b w:val="1"/>
                  <w:bCs w:val="1"/>
                  <w:u w:val="single"/>
                </w:rPr>
                <w:t xml:space="preserve">Vers une lutte durable contre les virus de plantes</w:t>
              </w:r>
            </w:hyperlink>
          </w:p>
          <w:p>
            <w:pPr/>
            <w:hyperlink r:id="rId37" w:history="1">
              <w:r>
                <w:rPr>
                  <w:color w:val="#410a8c"/>
                  <w:u w:val="single"/>
                </w:rPr>
                <w:t xml:space="preserve">Valérie Ayme</w:t>
              </w:r>
            </w:hyperlink>
            <w:r>
              <w:rPr/>
              <w:t xml:space="preserve">,</w:t>
            </w:r>
            <w:hyperlink r:id="rId38" w:history="1">
              <w:r>
                <w:rPr>
                  <w:color w:val="#410a8c"/>
                  <w:u w:val="single"/>
                </w:rPr>
                <w:t xml:space="preserve">Benoît Moury</w:t>
              </w:r>
            </w:hyperlink>
            <w:r>
              <w:rPr/>
              <w:t xml:space="preserve">,</w:t>
            </w:r>
            <w:hyperlink r:id="rId39" w:history="1">
              <w:r>
                <w:rPr>
                  <w:color w:val="#410a8c"/>
                  <w:u w:val="single"/>
                </w:rPr>
                <w:t xml:space="preserve">Ghislaine Nemouchi</w:t>
              </w:r>
            </w:hyperlink>
            <w:r>
              <w:rPr/>
              <w:t xml:space="preserve">,</w:t>
            </w:r>
            <w:hyperlink r:id="rId40" w:history="1">
              <w:r>
                <w:rPr>
                  <w:color w:val="#410a8c"/>
                  <w:u w:val="single"/>
                </w:rPr>
                <w:t xml:space="preserve">Vincent Simon</w:t>
              </w:r>
            </w:hyperlink>
            <w:r>
              <w:rPr/>
              <w:t xml:space="preserve">,</w:t>
            </w:r>
            <w:hyperlink r:id="rId12" w:history="1">
              <w:r>
                <w:rPr>
                  <w:color w:val="#410a8c"/>
                  <w:u w:val="single"/>
                </w:rPr>
                <w:t xml:space="preserve">Pascale Mistral</w:t>
              </w:r>
            </w:hyperlink>
            <w:r>
              <w:rPr/>
              <w:t xml:space="preserve">et al.</w:t>
            </w:r>
          </w:p>
          <w:p>
            <w:pPr/>
            <w:r>
              <w:rPr>
                <w:i w:val="1"/>
                <w:iCs w:val="1"/>
              </w:rPr>
              <w:t xml:space="preserve">PHM Revue Horticole</w:t>
            </w:r>
            <w:r>
              <w:rPr/>
              <w:t xml:space="preserve">, 2006, 484, pp.31-35</w:t>
            </w:r>
          </w:p>
          <w:p>
            <w:pPr/>
            <w:r>
              <w:rPr/>
              <w:t xml:space="preserve">Article dans une revue</w:t>
            </w:r>
          </w:p>
          <w:p>
            <w:pPr/>
            <w:hyperlink r:id="rId36" w:history="1">
              <w:r>
                <w:rPr>
                  <w:color w:val="#410a8c"/>
                  <w:u w:val="single"/>
                </w:rPr>
                <w:t xml:space="preserve">hal-02662993v1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Décrypter l’architecture génétique des interactions quantitatives entre le melon et le watermelon mosaic virus, par des approches GWAS et co-GWAS, pour une gestion durable des maladies des plantes</w:t>
              </w:r>
            </w:hyperlink>
          </w:p>
          <w:p>
            <w:pPr/>
            <w:hyperlink r:id="rId42" w:history="1">
              <w:r>
                <w:rPr>
                  <w:color w:val="#410a8c"/>
                  <w:u w:val="single"/>
                </w:rPr>
                <w:t xml:space="preserve">Lucie Tamisier</w:t>
              </w:r>
            </w:hyperlink>
            <w:r>
              <w:rPr/>
              <w:t xml:space="preserve">,</w:t>
            </w:r>
            <w:hyperlink r:id="rId43" w:history="1">
              <w:r>
                <w:rPr>
                  <w:color w:val="#410a8c"/>
                  <w:u w:val="single"/>
                </w:rPr>
                <w:t xml:space="preserve">Moustapha Boubacar-Abdou</w:t>
              </w:r>
            </w:hyperlink>
            <w:r>
              <w:rPr/>
              <w:t xml:space="preserve">,</w:t>
            </w:r>
            <w:hyperlink r:id="rId44" w:history="1">
              <w:r>
                <w:rPr>
                  <w:color w:val="#410a8c"/>
                  <w:u w:val="single"/>
                </w:rPr>
                <w:t xml:space="preserve">Vincent Rittener</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p>
          <w:p>
            <w:pPr/>
            <w:r>
              <w:rPr>
                <w:i w:val="1"/>
                <w:iCs w:val="1"/>
              </w:rPr>
              <w:t xml:space="preserve">Réunion plénière du réseau E-PoPP 2025</w:t>
            </w:r>
            <w:r>
              <w:rPr/>
              <w:t xml:space="preserve">, Nov 2025, Paris, France</w:t>
            </w:r>
          </w:p>
          <w:p>
            <w:pPr/>
            <w:r>
              <w:rPr/>
              <w:t xml:space="preserve">Communication dans un congrès</w:t>
            </w:r>
          </w:p>
          <w:p>
            <w:pPr/>
            <w:hyperlink r:id="rId41" w:history="1">
              <w:r>
                <w:rPr>
                  <w:color w:val="#410a8c"/>
                  <w:u w:val="single"/>
                </w:rPr>
                <w:t xml:space="preserve">hal-05616379v1</w:t>
              </w:r>
            </w:hyperlink>
          </w:p>
        </w:tc>
      </w:tr>
      <w:tr>
        <w:trPr/>
        <w:tc>
          <w:tcPr>
            <w:noWrap/>
          </w:tcPr>
          <w:p>
            <w:pPr>
              <w:spacing w:after="200"/>
            </w:pPr>
            <w:hyperlink r:id="rId45" w:history="1">
              <w:r>
                <w:rPr>
                  <w:color w:val="1e198e"/>
                  <w:b w:val="1"/>
                  <w:bCs w:val="1"/>
                  <w:u w:val="single"/>
                </w:rPr>
                <w:t xml:space="preserve">Cucurbit attractivity to Aphis gossypii is under polygenic control</w:t>
              </w:r>
            </w:hyperlink>
          </w:p>
          <w:p>
            <w:pPr/>
            <w:hyperlink r:id="rId46" w:history="1">
              <w:r>
                <w:rPr>
                  <w:color w:val="#410a8c"/>
                  <w:u w:val="single"/>
                </w:rPr>
                <w:t xml:space="preserve">Severine Monnot</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47"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45" w:history="1">
              <w:r>
                <w:rPr>
                  <w:color w:val="#410a8c"/>
                  <w:u w:val="single"/>
                </w:rPr>
                <w:t xml:space="preserve">hal-03672570v1</w:t>
              </w:r>
            </w:hyperlink>
          </w:p>
        </w:tc>
      </w:tr>
      <w:tr>
        <w:trPr/>
        <w:tc>
          <w:tcPr>
            <w:noWrap/>
          </w:tcPr>
          <w:p>
            <w:pPr>
              <w:spacing w:after="200"/>
            </w:pPr>
            <w:hyperlink r:id="rId48" w:history="1">
              <w:r>
                <w:rPr>
                  <w:color w:val="1e198e"/>
                  <w:b w:val="1"/>
                  <w:bCs w:val="1"/>
                  <w:u w:val="single"/>
                </w:rPr>
                <w:t xml:space="preserve">Contournement de la résistance Vat : un peu, beaucoup, pas du tout</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28" w:history="1">
              <w:r>
                <w:rPr>
                  <w:color w:val="#410a8c"/>
                  <w:u w:val="single"/>
                </w:rPr>
                <w:t xml:space="preserve">Alexandra Schoeny</w:t>
              </w:r>
            </w:hyperlink>
            <w:r>
              <w:rPr/>
              <w:t xml:space="preserve">,</w:t>
            </w:r>
            <w:hyperlink r:id="rId49"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48" w:history="1">
              <w:r>
                <w:rPr>
                  <w:color w:val="#410a8c"/>
                  <w:u w:val="single"/>
                </w:rPr>
                <w:t xml:space="preserve">hal-02787574v1</w:t>
              </w:r>
            </w:hyperlink>
          </w:p>
        </w:tc>
      </w:tr>
      <w:tr>
        <w:trPr/>
        <w:tc>
          <w:tcPr>
            <w:noWrap/>
          </w:tcPr>
          <w:p>
            <w:pPr>
              <w:spacing w:after="200"/>
            </w:pPr>
            <w:hyperlink r:id="rId50"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50" w:history="1">
              <w:r>
                <w:rPr>
                  <w:color w:val="#410a8c"/>
                  <w:u w:val="single"/>
                </w:rPr>
                <w:t xml:space="preserve">hal-02744024v1</w:t>
              </w:r>
            </w:hyperlink>
          </w:p>
        </w:tc>
      </w:tr>
      <w:tr>
        <w:trPr/>
        <w:tc>
          <w:tcPr>
            <w:noWrap/>
          </w:tcPr>
          <w:p>
            <w:pPr>
              <w:spacing w:after="200"/>
            </w:pPr>
            <w:hyperlink r:id="rId51"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44"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51" w:history="1">
              <w:r>
                <w:rPr>
                  <w:color w:val="#410a8c"/>
                  <w:u w:val="single"/>
                </w:rPr>
                <w:t xml:space="preserve">hal-02739307v1</w:t>
              </w:r>
            </w:hyperlink>
          </w:p>
        </w:tc>
      </w:tr>
      <w:tr>
        <w:trPr/>
        <w:tc>
          <w:tcPr>
            <w:noWrap/>
          </w:tcPr>
          <w:p>
            <w:pPr>
              <w:spacing w:after="200"/>
            </w:pPr>
            <w:hyperlink r:id="rId52" w:history="1">
              <w:r>
                <w:rPr>
                  <w:color w:val="1e198e"/>
                  <w:b w:val="1"/>
                  <w:bCs w:val="1"/>
                  <w:u w:val="single"/>
                </w:rPr>
                <w:t xml:space="preserve">Des bandes fleuries pour lutter contre les pucerons et les virus en culture de melons : retour d’expérience(s)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52" w:history="1">
              <w:r>
                <w:rPr>
                  <w:color w:val="#410a8c"/>
                  <w:u w:val="single"/>
                </w:rPr>
                <w:t xml:space="preserve">hal-02800381v1</w:t>
              </w:r>
            </w:hyperlink>
          </w:p>
        </w:tc>
      </w:tr>
      <w:tr>
        <w:trPr/>
        <w:tc>
          <w:tcPr>
            <w:noWrap/>
          </w:tcPr>
          <w:p>
            <w:pPr>
              <w:spacing w:after="200"/>
            </w:pPr>
            <w:hyperlink r:id="rId53" w:history="1">
              <w:r>
                <w:rPr>
                  <w:color w:val="1e198e"/>
                  <w:b w:val="1"/>
                  <w:bCs w:val="1"/>
                  <w:u w:val="single"/>
                </w:rPr>
                <w:t xml:space="preserve">Effects of resistance combinations in melon on Aphis gossypii field populations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53" w:history="1">
              <w:r>
                <w:rPr>
                  <w:color w:val="#410a8c"/>
                  <w:u w:val="single"/>
                </w:rPr>
                <w:t xml:space="preserve">hal-02749700v1</w:t>
              </w:r>
            </w:hyperlink>
          </w:p>
        </w:tc>
      </w:tr>
      <w:tr>
        <w:trPr/>
        <w:tc>
          <w:tcPr>
            <w:noWrap/>
          </w:tcPr>
          <w:p>
            <w:pPr>
              <w:spacing w:after="200"/>
            </w:pPr>
            <w:hyperlink r:id="rId54" w:history="1">
              <w:r>
                <w:rPr>
                  <w:color w:val="1e198e"/>
                  <w:b w:val="1"/>
                  <w:bCs w:val="1"/>
                  <w:u w:val="single"/>
                </w:rPr>
                <w:t xml:space="preserve">The durability of a major resistance gene is affected by quantitative trait loci which also confer quantitative resistance to virus</w:t>
              </w:r>
            </w:hyperlink>
          </w:p>
          <w:p>
            <w:pPr/>
            <w:hyperlink r:id="rId55" w:history="1">
              <w:r>
                <w:rPr>
                  <w:color w:val="#410a8c"/>
                  <w:u w:val="single"/>
                </w:rPr>
                <w:t xml:space="preserve">Julie Quenouille-Lederer</w:t>
              </w:r>
            </w:hyperlink>
            <w:r>
              <w:rPr/>
              <w:t xml:space="preserve">,</w:t>
            </w:r>
            <w:hyperlink r:id="rId56"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7" w:history="1">
              <w:r>
                <w:rPr>
                  <w:color w:val="#410a8c"/>
                  <w:u w:val="single"/>
                </w:rPr>
                <w:t xml:space="preserve">Anne-Marie Sage-Palloix</w:t>
              </w:r>
            </w:hyperlink>
            <w:r>
              <w:rPr/>
              <w:t xml:space="preserve">et al.</w:t>
            </w:r>
          </w:p>
          <w:p>
            <w:pPr/>
            <w:r>
              <w:rPr>
                <w:i w:val="1"/>
                <w:iCs w:val="1"/>
              </w:rPr>
              <w:t xml:space="preserve">Plant resistance sustainability 2012. International conference</w:t>
            </w:r>
            <w:r>
              <w:rPr/>
              <w:t xml:space="preserve">, Oct 2012, La Colle-Sur-Loup, France</w:t>
            </w:r>
          </w:p>
          <w:p>
            <w:pPr/>
            <w:r>
              <w:rPr/>
              <w:t xml:space="preserve">Communication dans un congrès</w:t>
            </w:r>
          </w:p>
          <w:p>
            <w:pPr/>
            <w:hyperlink r:id="rId54" w:history="1">
              <w:r>
                <w:rPr>
                  <w:color w:val="#410a8c"/>
                  <w:u w:val="single"/>
                </w:rPr>
                <w:t xml:space="preserve">hal-02744632v1</w:t>
              </w:r>
            </w:hyperlink>
          </w:p>
        </w:tc>
      </w:tr>
      <w:tr>
        <w:trPr/>
        <w:tc>
          <w:tcPr>
            <w:noWrap/>
          </w:tcPr>
          <w:p>
            <w:pPr>
              <w:spacing w:after="200"/>
            </w:pPr>
            <w:hyperlink r:id="rId58" w:history="1">
              <w:r>
                <w:rPr>
                  <w:color w:val="1e198e"/>
                  <w:b w:val="1"/>
                  <w:bCs w:val="1"/>
                  <w:u w:val="single"/>
                </w:rPr>
                <w:t xml:space="preserve">Characterization of adaptation to a resistance gene with a pleiotropic effect, the Vat gene in melon</w:t>
              </w:r>
            </w:hyperlink>
          </w:p>
          <w:p>
            <w:pPr/>
            <w:hyperlink r:id="rId18" w:history="1">
              <w:r>
                <w:rPr>
                  <w:color w:val="#410a8c"/>
                  <w:u w:val="single"/>
                </w:rPr>
                <w:t xml:space="preserve">Nathalie Boissot</w:t>
              </w:r>
            </w:hyperlink>
            <w:r>
              <w:rPr/>
              <w:t xml:space="preserve">,</w:t>
            </w:r>
            <w:hyperlink r:id="rId59" w:history="1">
              <w:r>
                <w:rPr>
                  <w:color w:val="#410a8c"/>
                  <w:u w:val="single"/>
                </w:rPr>
                <w:t xml:space="preserve">S. Thomas</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58" w:history="1">
              <w:r>
                <w:rPr>
                  <w:color w:val="#410a8c"/>
                  <w:u w:val="single"/>
                </w:rPr>
                <w:t xml:space="preserve">hal-02807786v1</w:t>
              </w:r>
            </w:hyperlink>
          </w:p>
        </w:tc>
      </w:tr>
      <w:tr>
        <w:trPr/>
        <w:tc>
          <w:tcPr>
            <w:noWrap/>
          </w:tcPr>
          <w:p>
            <w:pPr>
              <w:spacing w:after="200"/>
            </w:pPr>
            <w:hyperlink r:id="rId60"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28" w:history="1">
              <w:r>
                <w:rPr>
                  <w:color w:val="#410a8c"/>
                  <w:u w:val="single"/>
                </w:rPr>
                <w:t xml:space="preserve">Alexandra Schoeny</w:t>
              </w:r>
            </w:hyperlink>
            <w:r>
              <w:rPr/>
              <w:t xml:space="preserve">,</w:t>
            </w:r>
            <w:hyperlink r:id="rId61"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60" w:history="1">
              <w:r>
                <w:rPr>
                  <w:color w:val="#410a8c"/>
                  <w:u w:val="single"/>
                </w:rPr>
                <w:t xml:space="preserve">hal-02744706v1</w:t>
              </w:r>
            </w:hyperlink>
          </w:p>
        </w:tc>
      </w:tr>
      <w:tr>
        <w:trPr/>
        <w:tc>
          <w:tcPr>
            <w:noWrap/>
          </w:tcPr>
          <w:p>
            <w:pPr>
              <w:spacing w:after="200"/>
            </w:pPr>
            <w:hyperlink r:id="rId62" w:history="1">
              <w:r>
                <w:rPr>
                  <w:color w:val="1e198e"/>
                  <w:b w:val="1"/>
                  <w:bCs w:val="1"/>
                  <w:u w:val="single"/>
                </w:rPr>
                <w:t xml:space="preserve">Genetic diversity of the melon aphid &amp;lt;em&amp;gt;Aphis gossypii&amp;lt;/em&amp;gt;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62" w:history="1">
              <w:r>
                <w:rPr>
                  <w:color w:val="#410a8c"/>
                  <w:u w:val="single"/>
                </w:rPr>
                <w:t xml:space="preserve">hal-02752596v1</w:t>
              </w:r>
            </w:hyperlink>
          </w:p>
        </w:tc>
      </w:tr>
      <w:tr>
        <w:trPr/>
        <w:tc>
          <w:tcPr>
            <w:noWrap/>
          </w:tcPr>
          <w:p>
            <w:pPr>
              <w:spacing w:after="200"/>
            </w:pPr>
            <w:hyperlink r:id="rId63" w:history="1">
              <w:r>
                <w:rPr>
                  <w:color w:val="1e198e"/>
                  <w:b w:val="1"/>
                  <w:bCs w:val="1"/>
                  <w:u w:val="single"/>
                </w:rPr>
                <w:t xml:space="preserve">A new view on aphid resistance in melon: the role of Aphis gossypii variability</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64"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63" w:history="1">
              <w:r>
                <w:rPr>
                  <w:color w:val="#410a8c"/>
                  <w:u w:val="single"/>
                </w:rPr>
                <w:t xml:space="preserve">hal-02753751v1</w:t>
              </w:r>
            </w:hyperlink>
          </w:p>
        </w:tc>
      </w:tr>
      <w:tr>
        <w:trPr/>
        <w:tc>
          <w:tcPr>
            <w:noWrap/>
          </w:tcPr>
          <w:p>
            <w:pPr>
              <w:spacing w:after="200"/>
            </w:pPr>
            <w:hyperlink r:id="rId65" w:history="1">
              <w:r>
                <w:rPr>
                  <w:color w:val="1e198e"/>
                  <w:b w:val="1"/>
                  <w:bCs w:val="1"/>
                  <w:u w:val="single"/>
                </w:rPr>
                <w:t xml:space="preserve">Breeding for durability of disease resistance: analysis of the pepper-PVY interaction delivered new screening criteria for the breeder</w:t>
              </w:r>
            </w:hyperlink>
          </w:p>
          <w:p>
            <w:pPr/>
            <w:hyperlink r:id="rId66" w:history="1">
              <w:r>
                <w:rPr>
                  <w:color w:val="#410a8c"/>
                  <w:u w:val="single"/>
                </w:rPr>
                <w:t xml:space="preserve">Alain Palloix</w:t>
              </w:r>
            </w:hyperlink>
            <w:r>
              <w:rPr/>
              <w:t xml:space="preserve">,</w:t>
            </w:r>
            <w:hyperlink r:id="rId37" w:history="1">
              <w:r>
                <w:rPr>
                  <w:color w:val="#410a8c"/>
                  <w:u w:val="single"/>
                </w:rPr>
                <w:t xml:space="preserve">Valérie Ayme</w:t>
              </w:r>
            </w:hyperlink>
            <w:r>
              <w:rPr/>
              <w:t xml:space="preserve">,</w:t>
            </w:r>
            <w:hyperlink r:id="rId67" w:history="1">
              <w:r>
                <w:rPr>
                  <w:color w:val="#410a8c"/>
                  <w:u w:val="single"/>
                </w:rPr>
                <w:t xml:space="preserve">Bérenger Janzac</w:t>
              </w:r>
            </w:hyperlink>
            <w:r>
              <w:rPr/>
              <w:t xml:space="preserve">,</w:t>
            </w:r>
            <w:hyperlink r:id="rId39" w:history="1">
              <w:r>
                <w:rPr>
                  <w:color w:val="#410a8c"/>
                  <w:u w:val="single"/>
                </w:rPr>
                <w:t xml:space="preserve">Ghislaine Nemouchi</w:t>
              </w:r>
            </w:hyperlink>
            <w:r>
              <w:rPr/>
              <w:t xml:space="preserve">,</w:t>
            </w:r>
            <w:hyperlink r:id="rId12" w:history="1">
              <w:r>
                <w:rPr>
                  <w:color w:val="#410a8c"/>
                  <w:u w:val="single"/>
                </w:rPr>
                <w:t xml:space="preserve">Pascale Mistral</w:t>
              </w:r>
            </w:hyperlink>
            <w:r>
              <w:rPr/>
              <w:t xml:space="preserve">et al.</w:t>
            </w:r>
          </w:p>
          <w:p>
            <w:pPr/>
            <w:r>
              <w:rPr>
                <w:i w:val="1"/>
                <w:iCs w:val="1"/>
              </w:rPr>
              <w:t xml:space="preserve">13. Eucarpia Meeting on Genetics and Breeding of Capsicum and Eggplant</w:t>
            </w:r>
            <w:r>
              <w:rPr/>
              <w:t xml:space="preserve">, Sep 2007, Warsaw, Poland</w:t>
            </w:r>
          </w:p>
          <w:p>
            <w:pPr/>
            <w:r>
              <w:rPr/>
              <w:t xml:space="preserve">Communication dans un congrès</w:t>
            </w:r>
          </w:p>
          <w:p>
            <w:pPr/>
            <w:hyperlink r:id="rId65" w:history="1">
              <w:r>
                <w:rPr>
                  <w:color w:val="#410a8c"/>
                  <w:u w:val="single"/>
                </w:rPr>
                <w:t xml:space="preserve">hal-02752752v1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Deciphering the genetic architecture of plant-pathogen interactions using co-GWAS</w:t>
              </w:r>
            </w:hyperlink>
          </w:p>
          <w:p>
            <w:pPr/>
            <w:hyperlink r:id="rId43" w:history="1">
              <w:r>
                <w:rPr>
                  <w:color w:val="#410a8c"/>
                  <w:u w:val="single"/>
                </w:rPr>
                <w:t xml:space="preserve">Moustapha Boubacar-Abdou</w:t>
              </w:r>
            </w:hyperlink>
            <w:r>
              <w:rPr/>
              <w:t xml:space="preserve">,</w:t>
            </w:r>
            <w:hyperlink r:id="rId44" w:history="1">
              <w:r>
                <w:rPr>
                  <w:color w:val="#410a8c"/>
                  <w:u w:val="single"/>
                </w:rPr>
                <w:t xml:space="preserve">Vincent Rittener</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69"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68" w:history="1">
              <w:r>
                <w:rPr>
                  <w:color w:val="#410a8c"/>
                  <w:u w:val="single"/>
                </w:rPr>
                <w:t xml:space="preserve">hal-05127001v1</w:t>
              </w:r>
            </w:hyperlink>
          </w:p>
        </w:tc>
      </w:tr>
      <w:tr>
        <w:trPr/>
        <w:tc>
          <w:tcPr>
            <w:noWrap/>
          </w:tcPr>
          <w:p>
            <w:pPr>
              <w:spacing w:after="200"/>
            </w:pPr>
            <w:hyperlink r:id="rId70" w:history="1">
              <w:r>
                <w:rPr>
                  <w:color w:val="1e198e"/>
                  <w:b w:val="1"/>
                  <w:bCs w:val="1"/>
                  <w:u w:val="single"/>
                </w:rPr>
                <w:t xml:space="preserve">Which phloem in Cucumis melo is exploited by Aphis gossypii ?</w:t>
              </w:r>
            </w:hyperlink>
          </w:p>
          <w:p>
            <w:pPr/>
            <w:hyperlink r:id="rId71" w:history="1">
              <w:r>
                <w:rPr>
                  <w:color w:val="#410a8c"/>
                  <w:u w:val="single"/>
                </w:rPr>
                <w:t xml:space="preserve">Pierre Sadon</w:t>
              </w:r>
            </w:hyperlink>
            <w:r>
              <w:rPr/>
              <w:t xml:space="preserve">,</w:t>
            </w:r>
            <w:hyperlink r:id="rId72" w:history="1">
              <w:r>
                <w:rPr>
                  <w:color w:val="#410a8c"/>
                  <w:u w:val="single"/>
                </w:rPr>
                <w:t xml:space="preserve">Marie-Noëlle Corre</w:t>
              </w:r>
            </w:hyperlink>
            <w:r>
              <w:rPr/>
              <w:t xml:space="preserve">,</w:t>
            </w:r>
            <w:hyperlink r:id="rId12" w:history="1">
              <w:r>
                <w:rPr>
                  <w:color w:val="#410a8c"/>
                  <w:u w:val="single"/>
                </w:rPr>
                <w:t xml:space="preserve">Pascale Mistral</w:t>
              </w:r>
            </w:hyperlink>
            <w:r>
              <w:rPr/>
              <w:t xml:space="preserve">,</w:t>
            </w:r>
            <w:hyperlink r:id="rId73" w:history="1">
              <w:r>
                <w:rPr>
                  <w:color w:val="#410a8c"/>
                  <w:u w:val="single"/>
                </w:rPr>
                <w:t xml:space="preserve">Raphaël Lugan</w:t>
              </w:r>
            </w:hyperlink>
            <w:r>
              <w:rPr/>
              <w:t xml:space="preserve">,</w:t>
            </w:r>
            <w:hyperlink r:id="rId74"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70" w:history="1">
              <w:r>
                <w:rPr>
                  <w:color w:val="#410a8c"/>
                  <w:u w:val="single"/>
                </w:rPr>
                <w:t xml:space="preserve">hal-03657121v1</w:t>
              </w:r>
            </w:hyperlink>
          </w:p>
        </w:tc>
      </w:tr>
      <w:tr>
        <w:trPr/>
        <w:tc>
          <w:tcPr>
            <w:noWrap/>
          </w:tcPr>
          <w:p>
            <w:pPr>
              <w:spacing w:after="200"/>
            </w:pPr>
            <w:hyperlink r:id="rId75" w:history="1">
              <w:r>
                <w:rPr>
                  <w:color w:val="1e198e"/>
                  <w:b w:val="1"/>
                  <w:bCs w:val="1"/>
                  <w:u w:val="single"/>
                </w:rPr>
                <w:t xml:space="preserve">Are sown flower strips an efficient tool to limit aphid colonization and viral epidemics in melon crops?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30" w:history="1">
              <w:r>
                <w:rPr>
                  <w:color w:val="#410a8c"/>
                  <w:u w:val="single"/>
                </w:rPr>
                <w:t xml:space="preserve">Catherine Wipf-Scheibel</w:t>
              </w:r>
            </w:hyperlink>
            <w:r>
              <w:rPr/>
              <w:t xml:space="preserve">,</w:t>
            </w:r>
            <w:hyperlink r:id="rId76" w:history="1">
              <w:r>
                <w:rPr>
                  <w:color w:val="#410a8c"/>
                  <w:u w:val="single"/>
                </w:rPr>
                <w:t xml:space="preserve">Karine Nozeran</w:t>
              </w:r>
            </w:hyperlink>
            <w:r>
              <w:rPr/>
              <w:t xml:space="preserve">,</w:t>
            </w:r>
            <w:hyperlink r:id="rId12"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75" w:history="1">
              <w:r>
                <w:rPr>
                  <w:color w:val="#410a8c"/>
                  <w:u w:val="single"/>
                </w:rPr>
                <w:t xml:space="preserve">hal-01605708v1</w:t>
              </w:r>
            </w:hyperlink>
          </w:p>
        </w:tc>
      </w:tr>
      <w:tr>
        <w:trPr/>
        <w:tc>
          <w:tcPr>
            <w:noWrap/>
          </w:tcPr>
          <w:p>
            <w:pPr>
              <w:spacing w:after="200"/>
            </w:pPr>
            <w:hyperlink r:id="rId77" w:history="1">
              <w:r>
                <w:rPr>
                  <w:color w:val="1e198e"/>
                  <w:b w:val="1"/>
                  <w:bCs w:val="1"/>
                  <w:u w:val="single"/>
                </w:rPr>
                <w:t xml:space="preserve">The resistance to virus triggered by aphid inoculation in Vat melon is not systemic</w:t>
              </w:r>
            </w:hyperlink>
          </w:p>
          <w:p>
            <w:pP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77" w:history="1">
              <w:r>
                <w:rPr>
                  <w:color w:val="#410a8c"/>
                  <w:u w:val="single"/>
                </w:rPr>
                <w:t xml:space="preserve">hal-02739588v1</w:t>
              </w:r>
            </w:hyperlink>
          </w:p>
        </w:tc>
      </w:tr>
      <w:tr>
        <w:trPr/>
        <w:tc>
          <w:tcPr>
            <w:noWrap/>
          </w:tcPr>
          <w:p>
            <w:pPr>
              <w:spacing w:after="200"/>
            </w:pPr>
            <w:hyperlink r:id="rId78"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28" w:history="1">
              <w:r>
                <w:rPr>
                  <w:color w:val="#410a8c"/>
                  <w:u w:val="single"/>
                </w:rPr>
                <w:t xml:space="preserve">Alexandra Schoeny</w:t>
              </w:r>
            </w:hyperlink>
            <w:r>
              <w:rPr/>
              <w:t xml:space="preserve">,</w:t>
            </w:r>
            <w:hyperlink r:id="rId61"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78" w:history="1">
              <w:r>
                <w:rPr>
                  <w:color w:val="#410a8c"/>
                  <w:u w:val="single"/>
                </w:rPr>
                <w:t xml:space="preserve">hal-02749408v1</w:t>
              </w:r>
            </w:hyperlink>
          </w:p>
        </w:tc>
      </w:tr>
      <w:tr>
        <w:trPr/>
        <w:tc>
          <w:tcPr>
            <w:noWrap/>
          </w:tcPr>
          <w:p>
            <w:pPr>
              <w:spacing w:after="200"/>
            </w:pPr>
            <w:hyperlink r:id="rId79"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28" w:history="1">
              <w:r>
                <w:rPr>
                  <w:color w:val="#410a8c"/>
                  <w:u w:val="single"/>
                </w:rPr>
                <w:t xml:space="preserve">Alexandra Schoeny</w:t>
              </w:r>
            </w:hyperlink>
            <w:r>
              <w:rPr/>
              <w:t xml:space="preserve">,</w:t>
            </w:r>
            <w:hyperlink r:id="rId61"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79" w:history="1">
              <w:r>
                <w:rPr>
                  <w:color w:val="#410a8c"/>
                  <w:u w:val="single"/>
                </w:rPr>
                <w:t xml:space="preserve">hal-02749673v1</w:t>
              </w:r>
            </w:hyperlink>
          </w:p>
        </w:tc>
      </w:tr>
      <w:tr>
        <w:trPr/>
        <w:tc>
          <w:tcPr>
            <w:noWrap/>
          </w:tcPr>
          <w:p>
            <w:pPr>
              <w:spacing w:after="200"/>
            </w:pPr>
            <w:hyperlink r:id="rId80" w:history="1">
              <w:r>
                <w:rPr>
                  <w:color w:val="1e198e"/>
                  <w:b w:val="1"/>
                  <w:bCs w:val="1"/>
                  <w:u w:val="single"/>
                </w:rPr>
                <w:t xml:space="preserve">Identification of a genetic factor determining the durability of a plant major resistance gene and quantitative resistance to virus accumulation</w:t>
              </w:r>
            </w:hyperlink>
          </w:p>
          <w:p>
            <w:pPr/>
            <w:hyperlink r:id="rId55" w:history="1">
              <w:r>
                <w:rPr>
                  <w:color w:val="#410a8c"/>
                  <w:u w:val="single"/>
                </w:rPr>
                <w:t xml:space="preserve">Julie Quenouille-Lederer</w:t>
              </w:r>
            </w:hyperlink>
            <w:r>
              <w:rPr/>
              <w:t xml:space="preserve">,</w:t>
            </w:r>
            <w:hyperlink r:id="rId56"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7" w:history="1">
              <w:r>
                <w:rPr>
                  <w:color w:val="#410a8c"/>
                  <w:u w:val="single"/>
                </w:rPr>
                <w:t xml:space="preserve">Anne-Marie Sage-Palloix</w:t>
              </w:r>
            </w:hyperlink>
            <w:r>
              <w:rPr/>
              <w:t xml:space="preserve">et al.</w:t>
            </w:r>
          </w:p>
          <w:p>
            <w:pPr/>
            <w:r>
              <w:rPr>
                <w:i w:val="1"/>
                <w:iCs w:val="1"/>
              </w:rPr>
              <w:t xml:space="preserve">15. International Congress on Molecular Plant-Microbe Interactions (IS-MPMI 2012)</w:t>
            </w:r>
            <w:r>
              <w:rPr/>
              <w:t xml:space="preserve">, Jul 2012, Kyoto, Japan. , 2012, IS-MPMI 2012 XV International congress. Program and abstracts</w:t>
            </w:r>
          </w:p>
          <w:p>
            <w:pPr/>
            <w:r>
              <w:rPr/>
              <w:t xml:space="preserve">Poster de conférence</w:t>
            </w:r>
          </w:p>
          <w:p>
            <w:pPr/>
            <w:hyperlink r:id="rId80" w:history="1">
              <w:r>
                <w:rPr>
                  <w:color w:val="#410a8c"/>
                  <w:u w:val="single"/>
                </w:rPr>
                <w:t xml:space="preserve">hal-02745421v1</w:t>
              </w:r>
            </w:hyperlink>
          </w:p>
        </w:tc>
      </w:tr>
      <w:tr>
        <w:trPr/>
        <w:tc>
          <w:tcPr>
            <w:noWrap/>
          </w:tcPr>
          <w:p>
            <w:pPr>
              <w:spacing w:after="200"/>
            </w:pPr>
            <w:hyperlink r:id="rId81" w:history="1">
              <w:r>
                <w:rPr>
                  <w:color w:val="1e198e"/>
                  <w:b w:val="1"/>
                  <w:bCs w:val="1"/>
                  <w:u w:val="single"/>
                </w:rPr>
                <w:t xml:space="preserve">Marker assisted selection of genes and QTLs for resistance combinations to &amp;lt;em&amp;gt;Aphis gossypii&amp;lt;/em&amp;gt; in melon</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8"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82" w:history="1">
              <w:r>
                <w:rPr>
                  <w:color w:val="#410a8c"/>
                  <w:u w:val="single"/>
                </w:rPr>
                <w:t xml:space="preserve">Pitrat Michel</w:t>
              </w:r>
            </w:hyperlink>
            <w:r>
              <w:rPr/>
              <w:t xml:space="preserve">, 2008, Cucurbitaceae 2008</w:t>
            </w:r>
          </w:p>
          <w:p>
            <w:pPr/>
            <w:r>
              <w:rPr/>
              <w:t xml:space="preserve">Poster de conférence</w:t>
            </w:r>
          </w:p>
          <w:p>
            <w:pPr/>
            <w:hyperlink r:id="rId81" w:history="1">
              <w:r>
                <w:rPr>
                  <w:color w:val="#410a8c"/>
                  <w:u w:val="single"/>
                </w:rPr>
                <w:t xml:space="preserve">hal-02756577v1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038538v1" TargetMode="External"/><Relationship Id="rId9" Type="http://schemas.openxmlformats.org/officeDocument/2006/relationships/hyperlink" Target="https://hal.science/search/index/?q=*&amp;authFullName_s=S&#233;verine Monnot" TargetMode="External"/><Relationship Id="rId10" Type="http://schemas.openxmlformats.org/officeDocument/2006/relationships/hyperlink" Target="https://hal.science/search/index/?q=*&amp;authFullName_s=Ana&#239;s Ravineau" TargetMode="External"/><Relationship Id="rId11" Type="http://schemas.openxmlformats.org/officeDocument/2006/relationships/hyperlink" Target="https://hal.science/search/index/?q=*&amp;authFullName_s=Eva Coindre" TargetMode="External"/><Relationship Id="rId12" Type="http://schemas.openxmlformats.org/officeDocument/2006/relationships/hyperlink" Target="https://hal.science/search/index/?q=*&amp;authFullName_s=Pascale Mistral" TargetMode="External"/><Relationship Id="rId13" Type="http://schemas.openxmlformats.org/officeDocument/2006/relationships/hyperlink" Target="https://hal.science/search/index/?q=*&amp;authFullName_s=Karine Leyre" TargetMode="External"/><Relationship Id="rId14" Type="http://schemas.openxmlformats.org/officeDocument/2006/relationships/hyperlink" Target="https://dx.doi.org/10.1093/hr/uhaf016" TargetMode="External"/><Relationship Id="rId15" Type="http://schemas.openxmlformats.org/officeDocument/2006/relationships/hyperlink" Target="https://hal.inrae.fr/hal-03229073v1" TargetMode="External"/><Relationship Id="rId16" Type="http://schemas.openxmlformats.org/officeDocument/2006/relationships/hyperlink" Target="https://hal.science/search/index/?q=*&amp;authFullName_s=Flavie Vanlerberghe-Masutti" TargetMode="External"/><Relationship Id="rId17" Type="http://schemas.openxmlformats.org/officeDocument/2006/relationships/hyperlink" Target="https://hal.science/search/index/?q=*&amp;authFullName_s=Sonia Elbelt" TargetMode="External"/><Relationship Id="rId18" Type="http://schemas.openxmlformats.org/officeDocument/2006/relationships/hyperlink" Target="https://hal.science/search/index/?q=*&amp;authFullName_s=Nathalie Boissot" TargetMode="External"/><Relationship Id="rId19" Type="http://schemas.openxmlformats.org/officeDocument/2006/relationships/hyperlink" Target="https://dx.doi.org/10.1016/j.dib.2021.106967" TargetMode="External"/><Relationship Id="rId20" Type="http://schemas.openxmlformats.org/officeDocument/2006/relationships/hyperlink" Target="https://hal.inrae.fr/hal-02633315v1" TargetMode="External"/><Relationship Id="rId21" Type="http://schemas.openxmlformats.org/officeDocument/2006/relationships/hyperlink" Target="https://hal.science/search/index/?q=*&amp;authFullName_s=Sophie Thomas" TargetMode="External"/><Relationship Id="rId22" Type="http://schemas.openxmlformats.org/officeDocument/2006/relationships/hyperlink" Target="https://hal.science/search/index/?q=*&amp;authFullName_s=Anne Loiseau" TargetMode="External"/><Relationship Id="rId23" Type="http://schemas.openxmlformats.org/officeDocument/2006/relationships/hyperlink" Target="https://dx.doi.org/10.1111/eva.12382" TargetMode="External"/><Relationship Id="rId24" Type="http://schemas.openxmlformats.org/officeDocument/2006/relationships/hyperlink" Target="https://hal.inrae.fr/hal-02638897v1" TargetMode="External"/><Relationship Id="rId25" Type="http://schemas.openxmlformats.org/officeDocument/2006/relationships/hyperlink" Target="https://hal.science/search/index/?q=*&amp;authFullName_s=Virginie Chareyron" TargetMode="External"/><Relationship Id="rId26" Type="http://schemas.openxmlformats.org/officeDocument/2006/relationships/hyperlink" Target="https://dx.doi.org/10.17180/q3gf-7g30" TargetMode="External"/><Relationship Id="rId27" Type="http://schemas.openxmlformats.org/officeDocument/2006/relationships/hyperlink" Target="https://hal.inrae.fr/hal-02638166v1" TargetMode="External"/><Relationship Id="rId28" Type="http://schemas.openxmlformats.org/officeDocument/2006/relationships/hyperlink" Target="https://hal.science/search/index/?q=*&amp;authFullName_s=Alexandra Schoeny" TargetMode="External"/><Relationship Id="rId29" Type="http://schemas.openxmlformats.org/officeDocument/2006/relationships/hyperlink" Target="https://hal.science/search/index/?q=*&amp;authFullName_s=J&#233;r&#244;me Lambion" TargetMode="External"/><Relationship Id="rId30" Type="http://schemas.openxmlformats.org/officeDocument/2006/relationships/hyperlink" Target="https://hal.science/search/index/?q=*&amp;authFullName_s=Catherine Wipf-Scheibel" TargetMode="External"/><Relationship Id="rId31" Type="http://schemas.openxmlformats.org/officeDocument/2006/relationships/hyperlink" Target="https://dx.doi.org/10.17180/rtc4-gs06" TargetMode="External"/><Relationship Id="rId32" Type="http://schemas.openxmlformats.org/officeDocument/2006/relationships/hyperlink" Target="https://hal.inrae.fr/hal-02643696v1" TargetMode="External"/><Relationship Id="rId33" Type="http://schemas.openxmlformats.org/officeDocument/2006/relationships/hyperlink" Target="https://dx.doi.org/10.17180/59je-e042" TargetMode="External"/><Relationship Id="rId34" Type="http://schemas.openxmlformats.org/officeDocument/2006/relationships/hyperlink" Target="https://hal.inrae.fr/hal-02662676v1" TargetMode="External"/><Relationship Id="rId35" Type="http://schemas.openxmlformats.org/officeDocument/2006/relationships/hyperlink" Target="https://hal.science/search/index/?q=*&amp;authFullName_s=Bastien Barral" TargetMode="External"/><Relationship Id="rId36" Type="http://schemas.openxmlformats.org/officeDocument/2006/relationships/hyperlink" Target="https://hal.inrae.fr/hal-02662993v1" TargetMode="External"/><Relationship Id="rId37" Type="http://schemas.openxmlformats.org/officeDocument/2006/relationships/hyperlink" Target="https://hal.science/search/index/?q=*&amp;authFullName_s=Val&#233;rie Ayme" TargetMode="External"/><Relationship Id="rId38" Type="http://schemas.openxmlformats.org/officeDocument/2006/relationships/hyperlink" Target="https://hal.science/search/index/?q=*&amp;authFullName_s=Beno&#238;t Moury" TargetMode="External"/><Relationship Id="rId39" Type="http://schemas.openxmlformats.org/officeDocument/2006/relationships/hyperlink" Target="https://hal.science/search/index/?q=*&amp;authFullName_s=Ghislaine Nemouchi" TargetMode="External"/><Relationship Id="rId40" Type="http://schemas.openxmlformats.org/officeDocument/2006/relationships/hyperlink" Target="https://hal.science/search/index/?q=*&amp;authFullName_s=Vincent Simon" TargetMode="External"/><Relationship Id="rId41" Type="http://schemas.openxmlformats.org/officeDocument/2006/relationships/hyperlink" Target="https://hal.inrae.fr/hal-05616379v1" TargetMode="External"/><Relationship Id="rId42" Type="http://schemas.openxmlformats.org/officeDocument/2006/relationships/hyperlink" Target="https://hal.science/search/index/?q=*&amp;authFullName_s=Lucie Tamisier" TargetMode="External"/><Relationship Id="rId43" Type="http://schemas.openxmlformats.org/officeDocument/2006/relationships/hyperlink" Target="https://hal.science/search/index/?q=*&amp;authFullName_s=Moustapha Boubacar-Abdou" TargetMode="External"/><Relationship Id="rId44" Type="http://schemas.openxmlformats.org/officeDocument/2006/relationships/hyperlink" Target="https://hal.science/search/index/?q=*&amp;authFullName_s=Vincent Rittener" TargetMode="External"/><Relationship Id="rId45" Type="http://schemas.openxmlformats.org/officeDocument/2006/relationships/hyperlink" Target="https://hal.science/hal-03672570v1" TargetMode="External"/><Relationship Id="rId46" Type="http://schemas.openxmlformats.org/officeDocument/2006/relationships/hyperlink" Target="https://hal.science/search/index/?q=*&amp;authFullName_s=Severine Monnot" TargetMode="External"/><Relationship Id="rId47" Type="http://schemas.openxmlformats.org/officeDocument/2006/relationships/hyperlink" Target="https://hal.science/search/index/?q=*&amp;authFullName_s=Joel Chadoeuf" TargetMode="External"/><Relationship Id="rId48" Type="http://schemas.openxmlformats.org/officeDocument/2006/relationships/hyperlink" Target="https://hal.inrae.fr/hal-02787574v1" TargetMode="External"/><Relationship Id="rId49" Type="http://schemas.openxmlformats.org/officeDocument/2006/relationships/hyperlink" Target="https://hal.science/search/index/?q=*&amp;authFullName_s=Herv&#233; Lecoq" TargetMode="External"/><Relationship Id="rId50" Type="http://schemas.openxmlformats.org/officeDocument/2006/relationships/hyperlink" Target="https://hal.inrae.fr/hal-02744024v1" TargetMode="External"/><Relationship Id="rId51" Type="http://schemas.openxmlformats.org/officeDocument/2006/relationships/hyperlink" Target="https://hal.inrae.fr/hal-02739307v1" TargetMode="External"/><Relationship Id="rId52" Type="http://schemas.openxmlformats.org/officeDocument/2006/relationships/hyperlink" Target="https://hal.inrae.fr/hal-02800381v1" TargetMode="External"/><Relationship Id="rId53" Type="http://schemas.openxmlformats.org/officeDocument/2006/relationships/hyperlink" Target="https://hal.inrae.fr/hal-02749700v1" TargetMode="External"/><Relationship Id="rId54" Type="http://schemas.openxmlformats.org/officeDocument/2006/relationships/hyperlink" Target="https://hal.inrae.fr/hal-02744632v1" TargetMode="External"/><Relationship Id="rId55" Type="http://schemas.openxmlformats.org/officeDocument/2006/relationships/hyperlink" Target="https://hal.science/search/index/?q=*&amp;authFullName_s=Julie Quenouille-Lederer" TargetMode="External"/><Relationship Id="rId56" Type="http://schemas.openxmlformats.org/officeDocument/2006/relationships/hyperlink" Target="https://hal.science/search/index/?q=*&amp;authFullName_s=Estelle Paulhiac" TargetMode="External"/><Relationship Id="rId57" Type="http://schemas.openxmlformats.org/officeDocument/2006/relationships/hyperlink" Target="https://hal.science/search/index/?q=*&amp;authFullName_s=Anne-Marie Sage-Palloix" TargetMode="External"/><Relationship Id="rId58" Type="http://schemas.openxmlformats.org/officeDocument/2006/relationships/hyperlink" Target="https://hal.inrae.fr/hal-02807786v1" TargetMode="External"/><Relationship Id="rId59" Type="http://schemas.openxmlformats.org/officeDocument/2006/relationships/hyperlink" Target="https://hal.science/search/index/?q=*&amp;authFullName_s=S. Thomas" TargetMode="External"/><Relationship Id="rId60" Type="http://schemas.openxmlformats.org/officeDocument/2006/relationships/hyperlink" Target="https://hal.inrae.fr/hal-02744706v1" TargetMode="External"/><Relationship Id="rId61" Type="http://schemas.openxmlformats.org/officeDocument/2006/relationships/hyperlink" Target="https://hal.science/search/index/?q=*&amp;authFullName_s=Patrick Gognalons" TargetMode="External"/><Relationship Id="rId62" Type="http://schemas.openxmlformats.org/officeDocument/2006/relationships/hyperlink" Target="https://hal.inrae.fr/hal-02752596v1" TargetMode="External"/><Relationship Id="rId63" Type="http://schemas.openxmlformats.org/officeDocument/2006/relationships/hyperlink" Target="https://hal.inrae.fr/hal-02753751v1" TargetMode="External"/><Relationship Id="rId64" Type="http://schemas.openxmlformats.org/officeDocument/2006/relationships/hyperlink" Target="https://hal.science/search/index/?q=*&amp;authFullName_s=Catherine Dogimont" TargetMode="External"/><Relationship Id="rId65" Type="http://schemas.openxmlformats.org/officeDocument/2006/relationships/hyperlink" Target="https://hal.inrae.fr/hal-02752752v1" TargetMode="External"/><Relationship Id="rId66" Type="http://schemas.openxmlformats.org/officeDocument/2006/relationships/hyperlink" Target="https://hal.science/search/index/?q=*&amp;authFullName_s=Alain Palloix" TargetMode="External"/><Relationship Id="rId67" Type="http://schemas.openxmlformats.org/officeDocument/2006/relationships/hyperlink" Target="https://hal.science/search/index/?q=*&amp;authFullName_s=B&#233;renger Janzac" TargetMode="External"/><Relationship Id="rId68" Type="http://schemas.openxmlformats.org/officeDocument/2006/relationships/hyperlink" Target="https://hal.inrae.fr/hal-05127001v1" TargetMode="External"/><Relationship Id="rId69" Type="http://schemas.openxmlformats.org/officeDocument/2006/relationships/hyperlink" Target="https://hal.science/search/index/?q=*&amp;authFullName_s=Jacques Lagnel" TargetMode="External"/><Relationship Id="rId70" Type="http://schemas.openxmlformats.org/officeDocument/2006/relationships/hyperlink" Target="https://hal.inrae.fr/hal-03657121v1" TargetMode="External"/><Relationship Id="rId71" Type="http://schemas.openxmlformats.org/officeDocument/2006/relationships/hyperlink" Target="https://hal.science/search/index/?q=*&amp;authFullName_s=Pierre Sadon" TargetMode="External"/><Relationship Id="rId72" Type="http://schemas.openxmlformats.org/officeDocument/2006/relationships/hyperlink" Target="https://hal.science/search/index/?q=*&amp;authFullName_s=Marie-No&#235;lle Corre" TargetMode="External"/><Relationship Id="rId73" Type="http://schemas.openxmlformats.org/officeDocument/2006/relationships/hyperlink" Target="https://hal.science/search/index/?q=*&amp;authFullName_s=Rapha&#235;l Lugan" TargetMode="External"/><Relationship Id="rId74" Type="http://schemas.openxmlformats.org/officeDocument/2006/relationships/hyperlink" Target="https://hal.science/search/index/?q=*&amp;authFullName_s=Olivier Chevallier" TargetMode="External"/><Relationship Id="rId75" Type="http://schemas.openxmlformats.org/officeDocument/2006/relationships/hyperlink" Target="https://hal.science/hal-01605708v1" TargetMode="External"/><Relationship Id="rId76" Type="http://schemas.openxmlformats.org/officeDocument/2006/relationships/hyperlink" Target="https://hal.science/search/index/?q=*&amp;authFullName_s=Karine Nozeran" TargetMode="External"/><Relationship Id="rId77" Type="http://schemas.openxmlformats.org/officeDocument/2006/relationships/hyperlink" Target="https://hal.inrae.fr/hal-02739588v1" TargetMode="External"/><Relationship Id="rId78" Type="http://schemas.openxmlformats.org/officeDocument/2006/relationships/hyperlink" Target="https://hal.inrae.fr/hal-02749408v1" TargetMode="External"/><Relationship Id="rId79" Type="http://schemas.openxmlformats.org/officeDocument/2006/relationships/hyperlink" Target="https://hal.inrae.fr/hal-02749673v1" TargetMode="External"/><Relationship Id="rId80" Type="http://schemas.openxmlformats.org/officeDocument/2006/relationships/hyperlink" Target="https://hal.inrae.fr/hal-02745421v1" TargetMode="External"/><Relationship Id="rId81" Type="http://schemas.openxmlformats.org/officeDocument/2006/relationships/hyperlink" Target="https://hal.inrae.fr/hal-02756577v1" TargetMode="External"/><Relationship Id="rId82" Type="http://schemas.openxmlformats.org/officeDocument/2006/relationships/hyperlink" Target="https://w3.avignon.inra.fr/dspace/handle/2174/25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MISTRAL</dc:title>
  <dc:description>CV</dc:description>
  <dc:subject/>
  <cp:keywords/>
  <cp:category/>
  <cp:lastModifiedBy/>
  <dcterms:created xsi:type="dcterms:W3CDTF">2026-05-17T22:54:36+02:00</dcterms:created>
  <dcterms:modified xsi:type="dcterms:W3CDTF">2026-05-17T22:54:36+02:00</dcterms:modified>
</cp:coreProperties>
</file>

<file path=docProps/custom.xml><?xml version="1.0" encoding="utf-8"?>
<Properties xmlns="http://schemas.openxmlformats.org/officeDocument/2006/custom-properties" xmlns:vt="http://schemas.openxmlformats.org/officeDocument/2006/docPropsVTypes"/>
</file>