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Paré-Rey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pascale-pare-rey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0000-0002-4170-8254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094635455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2011. L'aparté dans le théâtre antique : un projet soutenu par l’AAMO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pp.118-120,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Princeps philologorum. L’autorité du philologue dans les éditions de textes anciens à la Renaissance. Conclusions.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Florian Barrière, Malika Bastin-Hammou, Mathieu Ferrand, Pascale Paré-Rey. </w:t>
            </w:r>
            <w:r>
              <w:rPr>
                <w:i w:val="1"/>
                <w:iCs w:val="1"/>
              </w:rPr>
              <w:t xml:space="preserve">Princeps philologorum. L’autorité du philologue dans les éditions de textes anciens à la Renaissance</w:t>
            </w:r>
            <w:r>
              <w:rPr/>
              <w:t xml:space="preserve">, Presses universitaires de Bordeaux,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⟨10.46608/savoirshumanistes4.9791030010848⟩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 et virginité dans la Médée de Sénèque, dans quelques traductions et illustrations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B. Charlet-Mesdjian; C. Flicker. </w:t>
            </w:r>
            <w:r>
              <w:rPr>
                <w:i w:val="1"/>
                <w:iCs w:val="1"/>
              </w:rPr>
              <w:t xml:space="preserve">Sénèque tragique et sa réception dans le théâtre européen xive-xxie siècle. Les déclinaisons de la virilité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2023, Textuelles. Les textes du théâtre, 979-10-320-0482-1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le bouillon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Dépenser/dévorer dans le monde gréco-romain</w:t>
            </w:r>
            <w:r>
              <w:rPr/>
              <w:t xml:space="preserve">, 143, </w:t>
            </w:r>
            <w:hyperlink r:id="rId2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pp.187-200, 2020, Scripta Antiqua, 978-2-35613-365-6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desenlace de Medea: ¿exhibición de artimañas o ars dramaturgica? (Séneca, Medea, vv. 982-1027)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Rosario Lopez Gregoris. </w:t>
            </w:r>
            <w:r>
              <w:rPr>
                <w:i w:val="1"/>
                <w:iCs w:val="1"/>
              </w:rPr>
              <w:t xml:space="preserve">Drama y dramaturgia en la escena romana</w:t>
            </w:r>
            <w:r>
              <w:rPr/>
              <w:t xml:space="preserve">, Libros Portico, pp.53-72, 2019, 978-84-7956-188-8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L’Homère de Quintilien : summus et primus auctor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Rhétorique. Études de réception antique</w:t>
            </w:r>
            <w:r>
              <w:rPr/>
              <w:t xml:space="preserve">, 21, </w:t>
            </w:r>
            <w:hyperlink r:id="rId2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2017, Collection Recherches sur les Rhétoriques Religieuses,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⟨10.1484/M.RRR-EB.5.115805⟩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Destin d’une sentence… sur le destin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pouvoirs de la forme brève 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Kimè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l'aparté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L'aparté dans le théâtre antique: un procédé dramatique à redécouvrir</w:t>
            </w:r>
            <w:r>
              <w:rPr/>
              <w:t xml:space="preserve">, 2015, 978-2-84292-419-5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passions, les hommes et les dieux sur la scène tragique sénéquienne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ses passions. Acte du XVIIe Congrès Association G. Budé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LA DÉCLAMATION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la déclamation antique (suasoires et controverses grecques et latines)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l'aparté dans le théâtre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Pascale Paré-Rey. </w:t>
            </w:r>
            <w:r>
              <w:rPr>
                <w:i w:val="1"/>
                <w:iCs w:val="1"/>
              </w:rPr>
              <w:t xml:space="preserve">L'aparté dans le théâtre antique. Un procédé dramaturgique à redécouvrir</w:t>
            </w:r>
            <w:r>
              <w:rPr/>
              <w:t xml:space="preserve">, Presses universitaires de Vincennes, 2015, Théâtres du monde, 9782842924195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[…] maius parat / Medea monstrum » : portraits et autoportrait de Médée dans la tragédie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Anne Queyrel Bottineau. </w:t>
            </w:r>
            <w:r>
              <w:rPr>
                <w:i w:val="1"/>
                <w:iCs w:val="1"/>
              </w:rPr>
              <w:t xml:space="preserve">La représentation négative de l'autre dans l'Antiquité. Hostilité, réprobation, dépréciation</w:t>
            </w:r>
            <w:r>
              <w:rPr/>
              <w:t xml:space="preserve">, Editions Universitaires de Dijon,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Latines 2013-2014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Silves latines 2013-2014</w:t>
            </w:r>
            <w:r>
              <w:rPr/>
              <w:t xml:space="preserve">, Éditions Atlande, pp.15-115, 2013, Collection Clefs 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Captare flosculos.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Collection du Centre d'études et de recherches sur l'Occident romain. </w:t>
            </w:r>
            <w:r>
              <w:rPr>
                <w:i w:val="1"/>
                <w:iCs w:val="1"/>
              </w:rPr>
              <w:t xml:space="preserve">Les maximes théâtrales en Grèce et à Rome : transferts, réécritures, remplois, </w:t>
            </w:r>
            <w:r>
              <w:rPr/>
              <w:t xml:space="preserve">, De Boccard, 2011, 978-2-904974-41-0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halshs-01539870v1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de prise en main du site IThAC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Chapelon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L’argument, outil didactique néo-latin, au service de la pédagogie aujourd’hui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Hermand-Schebat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du Moyen Âge, latin de l’époque moderne et enseignement</w:t>
            </w:r>
            <w:r>
              <w:rPr/>
              <w:t xml:space="preserve">, SEMEN-L,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et altération des corps chez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CRATA-ERASME</w:t>
            </w:r>
            <w:r>
              <w:rPr/>
              <w:t xml:space="preserve">, Université Toulouse Jean Jaurès, Jan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transgressions théâtrales: quelles représentations?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Parlez-nous de.. transgressions théâtrales</w:t>
            </w:r>
            <w:r>
              <w:rPr/>
              <w:t xml:space="preserve">, Bibliothèque Diderot de Lyon,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mon &amp;quot;Histoire culturelle des éditions latines des tragédies de Sénèque, 1478-1878&amp;quot;, Paris, Classiques Garnier, « Histoire culturelle » 20, 2023 dans le cadre du séminaire du centre de recherche « Translatio », Actualités de la recherche, UGA.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« Translatio »</w:t>
            </w:r>
            <w:r>
              <w:rPr/>
              <w:t xml:space="preserve">, Université Grenoble-Alpes, Mar 2024, Grenoble (Université Stendhal),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ITHAC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NeoLatinLyon 2023</w:t>
            </w:r>
            <w:r>
              <w:rPr/>
              <w:t xml:space="preserve">, Labex Comod, Jul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IThAC (étude de la réception du théâtre antique dans l’Europe du XVIe s. à travers l’analyse du corpus)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Néolatin Lyon 2023</w:t>
            </w:r>
            <w:r>
              <w:rPr/>
              <w:t xml:space="preserve">, Labex COMOD; CNRS,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enfants d’abord ! Stéréotypes émotionnels et corporels, dans les réponses des spectatrices et des jeunes spectateurs en Grèce et à 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Forichon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Berlan-Gallant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"Émotions fortes de spectateurs dans l’Antiquité gréco-romaine: stéréotypes, formes, lieux: Lyon, 30 mai 2023"</w:t>
            </w:r>
            <w:r>
              <w:rPr/>
              <w:t xml:space="preserve">, Musée Lugdunum,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humanist editors to the history of Seneca's tragedies: texts and peritexts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more can we say about Seneca?</w:t>
            </w:r>
            <w:r>
              <w:rPr/>
              <w:t xml:space="preserve">, University of Lisbon, School of Arts and Humanities, Oct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paratextes humanistes au théâtre antique : lieux et méthodes du commentaire savant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Hermand-Schebat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"Savoirs, normes et doctrines. Cultures anciennes et temporalités"</w:t>
            </w:r>
            <w:r>
              <w:rPr/>
              <w:t xml:space="preserve">, Catherine Broc-Schmezer, Pascale Paré-Rey, Florence Garambois, Caroline Pichon,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 (édition Maserius 1511) : relecture, commentaires, éclaircissement des traductions, repérage des notions et termes à baliser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ITHAC 2021</w:t>
            </w:r>
            <w:r>
              <w:rPr/>
              <w:t xml:space="preserve">, Jan 2021, Grenoble (E-Conference),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⟨10.58079/qjci⟩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fatalité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Alter et Ipse</w:t>
            </w:r>
            <w:r>
              <w:rPr/>
              <w:t xml:space="preserve">, Jérôme Lagouanère, Feb 2021,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Dupont et le théâtre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HiBiSA (Historiographie et Bibliographie des Sources Antiques)</w:t>
            </w:r>
            <w:r>
              <w:rPr/>
              <w:t xml:space="preserve">, doctorants du Laboratoire HiSoMA (UMR 5189),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paratextes aux tragédies latines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NÉO-LATIN</w:t>
            </w:r>
            <w:r>
              <w:rPr/>
              <w:t xml:space="preserve">, NEOLATINLYON 2019, Jul 2019,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description dans le Rudens de Plaute et dans les Troyennes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trame et le tableau</w:t>
            </w:r>
            <w:r>
              <w:rPr/>
              <w:t xml:space="preserve">, Oct 2010, Poitiers, France. pp.281-295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telum tragique, la sententia.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Rhétorique du combat ou l'exercice de la polémique. Violence et persuasion dans le discours"</w:t>
            </w:r>
            <w:r>
              <w:rPr/>
              <w:t xml:space="preserve">, Oct 2008, Paris, France. p. 89-103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de la sentence chez Sénèque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Poétique de la sentence chez Sénèque »</w:t>
            </w:r>
            <w:r>
              <w:rPr/>
              <w:t xml:space="preserve">, Aug 2003, Orléans, France. p. 620-631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hal-00363477v1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IThAC Rapport intermédiaire à 18 mois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IThAC Plan de gestion de données à 6 mois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IThAC - Plan de gestion des données à 24 mois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halshs-04624998v1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théâtre 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</w:p>
          <w:p>
            <w:pPr/>
            <w:r>
              <w:rPr/>
              <w:t xml:space="preserve">Latomus, A paraître, Textes médio- et néo-latins, Emmanuel Dupraz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des éditions latines des tragédies de Sénèque: 1478-1878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Classiques Garnier, 2023, 978-2-406-14250-8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 agitur. Pratiques théâtrales, oralisation et didactique des langues et cultures de l'Antiquité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Les Presses pluridisciplinaires de l'Université Grenoble Alpes, 2018, Collection "Didaskein"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L’aparté dans le théâtre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2015, 978-2-84292-419-5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 et acumina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Centre d'Etudes et de Recherches sur l'Occident Romain - CEROR, pp.432, 2012, 978-2-904974-43-4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maximes théâtrales en Grèce et à Rome : transferts, réécritures, remplois, , collection du CEROR,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</w:p>
          <w:p>
            <w:pPr/>
            <w:r>
              <w:rPr/>
              <w:t xml:space="preserve">De Boccard, pp.465,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maximes théâtrales en Grèce et à Rome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De Boccard, pp.465,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à Cyrène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210 p., 2011, Cahiers du GITA, 978-2-84269-918-5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halshs-00834586v1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Guillaume FLAMERIE DE LACHAPELLE, Lemaire, Panckoucke, Nisard: trois collections d’auteurs latins sous la Restauration et la monarchie de Juillet. Scripta receptoria, 21. Bordeaux; Pessac: Éditions Ausonius,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Le Callet Sénèque, Tragédies complète. Œdipe, Les Phéniciennes, Hercule furieux, Hercule sur l'Oeta, Médée, Phèdre, Thyeste, Les Troyennes, Agamemnon - Traduction inédite et édition de B. Le Callet, Paris, Gallimard, « Folio classiques », 2022, 992 pages – ISBN : 978.2.07.284003.6.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125, pp.206-208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mémoire sénéquienne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2023, 15, pp.57-86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mimesis des formes hymniques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2022, pp.51-74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tragique de Sénèque au XVIIIème siècle : lectures, relectures et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33, pp.55-75.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⟨10.4000/anabases.11693⟩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du théâtre antique n °4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Seneca saepe noster. Articles de Mireille Armisen-Marchetti sur l’œuvre de Sénèque (1981-2013) réunis en son honneur,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va à la chasse perd sa place ». Le personnage de Thésée dans Hercule Furieux et Phèdre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2021, Autour des mythes de Thésée et de Perséphone : tradition, transferts, transmissions (Antiquité-xviie siècle), 4, pp.199-220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halshs-04036455v1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Vandersmissen (M.), Discours des personnages féminins chez Sénèque. Approches logométriques et contrastives d’un corpus théâtral. – Bruxelles : Latomus, 2019. – 399 p. : bibliogr., index, ill. – (Latomus, ISSN : 1378.8760 ; 359) ISBN : 978.90.429.3796.3.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2019, Latomus,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théâtre à Rome: l’excursus livien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Emerita</w:t>
            </w:r>
            <w:r>
              <w:rPr/>
              <w:t xml:space="preserve">, 2019, 87 (2), pp.203-225.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⟨10.3989/emerita.2019.10.1903⟩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halshs-04036462v1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ITHAC - L’Invention du Théâtre Antique dans le Corpus des paratextes savants du xvie siècle. Analyse, traduction, exploration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29,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⟨10.4000/anabases.8623⟩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tragique de Sénèque au XVIIIème siècle : lectures, relectures et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lecture des auteurs dans l'apprentissage de l'elocutio par le futur orateur : Quintilien, Institution oratoire, 10, 1, 46-131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Goldlust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quatre éditions françaises contemporaines de la Médée de Sénèque : choix de formes et effets de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: Rivista di Filologia Latina</w:t>
            </w:r>
            <w:r>
              <w:rPr/>
              <w:t xml:space="preserve">, 2016, 5,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Sénèque dans sa Médée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: Rivista di Filologia Latina</w:t>
            </w:r>
            <w:r>
              <w:rPr/>
              <w:t xml:space="preserve">, 2015, 4,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tragédies de Sénèque sont-elles spectaculaires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94, pp.33 - 57.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⟨10.4000/pallas.1659⟩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exil l’autre : espace et temporalité tragiques dans la Médée d’Euripide et la Médée de Sénèque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2013, 2, pp.19-81.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⟨10.3406/bude.2013.7005⟩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d'Œdipe (Œdipe, Sénèque) à la lumière de son modèle grec (Œdipe Roi, Sophocle)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2013, 187-188, pp.178-199.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⟨10.3406/vita.2013.1761⟩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halshs-00835059v1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Diuerbia et cantica dans la Phèdre de Sénèque : un tissage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2009,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Signa amoris et pignus sceleris. Comment (se) dire dans une tragédie sénéquienne ?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Paideia, rivista di filologia, ermeneutica e critica letteraria</w:t>
            </w:r>
            <w:r>
              <w:rPr/>
              <w:t xml:space="preserve">, 2006, LXI, p. 545-564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demonstrare au uincere. L'enthymème tragique entre logique et rhétorique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69, p. 413-426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du savoir et du pouvoir : la sententia dans l'Œdipe de Sénèque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2002, 3, p. 284-302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vous lisiez Sénèque!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des éditions latines des tragédies de Sénèque, 1478-1878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Etudes classiques. Université Toulouse Jean Jaurès,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tel-02289496v1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9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pare-rey" TargetMode="External"/><Relationship Id="rId9" Type="http://schemas.openxmlformats.org/officeDocument/2006/relationships/hyperlink" Target="https://orcid.org/0000-0002-4170-8254" TargetMode="External"/><Relationship Id="rId10" Type="http://schemas.openxmlformats.org/officeDocument/2006/relationships/hyperlink" Target="https://www.idref.fr/094635455" TargetMode="External"/><Relationship Id="rId11" Type="http://schemas.openxmlformats.org/officeDocument/2006/relationships/hyperlink" Target="https://hal.science/hal-05510972v1" TargetMode="External"/><Relationship Id="rId12" Type="http://schemas.openxmlformats.org/officeDocument/2006/relationships/hyperlink" Target="https://hal.science/search/index/?q=*&amp;authFullName_s=Pascale Par&#233;-Rey" TargetMode="External"/><Relationship Id="rId13" Type="http://schemas.openxmlformats.org/officeDocument/2006/relationships/hyperlink" Target="https://hal.science/search/index/?q=*&amp;authFullName_s=E. Baudou" TargetMode="External"/><Relationship Id="rId14" Type="http://schemas.openxmlformats.org/officeDocument/2006/relationships/hyperlink" Target="https://shs.hal.science/halshs-04856982v1" TargetMode="External"/><Relationship Id="rId15" Type="http://schemas.openxmlformats.org/officeDocument/2006/relationships/hyperlink" Target="https://hal.science/search/index/?q=*&amp;authFullName_s=Malika Bastin-Hammou" TargetMode="External"/><Relationship Id="rId16" Type="http://schemas.openxmlformats.org/officeDocument/2006/relationships/hyperlink" Target="https://dx.doi.org/10.46608/savoirshumanistes4.9791030010848" TargetMode="External"/><Relationship Id="rId17" Type="http://schemas.openxmlformats.org/officeDocument/2006/relationships/hyperlink" Target="https://hal.science/hal-04343989v1" TargetMode="External"/><Relationship Id="rId18" Type="http://schemas.openxmlformats.org/officeDocument/2006/relationships/hyperlink" Target="https://presses-universitaires.univ-amu.fr/" TargetMode="External"/><Relationship Id="rId19" Type="http://schemas.openxmlformats.org/officeDocument/2006/relationships/hyperlink" Target="https://shs.hal.science/halshs-04036457v1" TargetMode="External"/><Relationship Id="rId20" Type="http://schemas.openxmlformats.org/officeDocument/2006/relationships/hyperlink" Target="https://ausoniuseditions.u-bordeaux-montaigne.fr/fr/scripta-antiqua/4165-depenser-devorer-dans-le-monde-greco-romain.html" TargetMode="External"/><Relationship Id="rId21" Type="http://schemas.openxmlformats.org/officeDocument/2006/relationships/hyperlink" Target="https://shs.hal.science/halshs-04036468v1" TargetMode="External"/><Relationship Id="rId22" Type="http://schemas.openxmlformats.org/officeDocument/2006/relationships/hyperlink" Target="https://shs.hal.science/halshs-01539949v1" TargetMode="External"/><Relationship Id="rId23" Type="http://schemas.openxmlformats.org/officeDocument/2006/relationships/hyperlink" Target="http://www.brepols.net/Pages/Home.aspx" TargetMode="External"/><Relationship Id="rId24" Type="http://schemas.openxmlformats.org/officeDocument/2006/relationships/hyperlink" Target="https://dx.doi.org/10.1484/M.RRR-EB.5.115805" TargetMode="External"/><Relationship Id="rId25" Type="http://schemas.openxmlformats.org/officeDocument/2006/relationships/hyperlink" Target="https://shs.hal.science/halshs-01539850v1" TargetMode="External"/><Relationship Id="rId26" Type="http://schemas.openxmlformats.org/officeDocument/2006/relationships/hyperlink" Target="http://www.editionskime.fr/" TargetMode="External"/><Relationship Id="rId27" Type="http://schemas.openxmlformats.org/officeDocument/2006/relationships/hyperlink" Target="https://hal.science/hal-01444747v1" TargetMode="External"/><Relationship Id="rId28" Type="http://schemas.openxmlformats.org/officeDocument/2006/relationships/hyperlink" Target="https://hal.science/hal-01246090v1" TargetMode="External"/><Relationship Id="rId29" Type="http://schemas.openxmlformats.org/officeDocument/2006/relationships/hyperlink" Target="https://hal.science/hal-01246087v1" TargetMode="External"/><Relationship Id="rId30" Type="http://schemas.openxmlformats.org/officeDocument/2006/relationships/hyperlink" Target="https://hal.science/hal-01445508v1" TargetMode="External"/><Relationship Id="rId31" Type="http://schemas.openxmlformats.org/officeDocument/2006/relationships/hyperlink" Target="https://hal.science/hal-01246083v1" TargetMode="External"/><Relationship Id="rId32" Type="http://schemas.openxmlformats.org/officeDocument/2006/relationships/hyperlink" Target="https://shs.hal.science/halshs-00834584v1" TargetMode="External"/><Relationship Id="rId33" Type="http://schemas.openxmlformats.org/officeDocument/2006/relationships/hyperlink" Target="https://shs.hal.science/halshs-01539870v1" TargetMode="External"/><Relationship Id="rId34" Type="http://schemas.openxmlformats.org/officeDocument/2006/relationships/hyperlink" Target="https://hal.science/hal-05319707v1" TargetMode="External"/><Relationship Id="rId35" Type="http://schemas.openxmlformats.org/officeDocument/2006/relationships/hyperlink" Target="https://hal.science/search/index/?q=*&amp;authFullName_s=Justine Chapelon" TargetMode="External"/><Relationship Id="rId36" Type="http://schemas.openxmlformats.org/officeDocument/2006/relationships/hyperlink" Target="https://shs.hal.science/halshs-04626733v1" TargetMode="External"/><Relationship Id="rId37" Type="http://schemas.openxmlformats.org/officeDocument/2006/relationships/hyperlink" Target="https://hal.science/search/index/?q=*&amp;authFullName_s=Laure Hermand-Schebat" TargetMode="External"/><Relationship Id="rId38" Type="http://schemas.openxmlformats.org/officeDocument/2006/relationships/hyperlink" Target="https://shs.hal.science/halshs-04810115v1" TargetMode="External"/><Relationship Id="rId39" Type="http://schemas.openxmlformats.org/officeDocument/2006/relationships/hyperlink" Target="https://shs.hal.science/halshs-04810100v1" TargetMode="External"/><Relationship Id="rId40" Type="http://schemas.openxmlformats.org/officeDocument/2006/relationships/hyperlink" Target="https://shs.hal.science/halshs-04810104v1" TargetMode="External"/><Relationship Id="rId41" Type="http://schemas.openxmlformats.org/officeDocument/2006/relationships/hyperlink" Target="https://shs.hal.science/halshs-04626741v1" TargetMode="External"/><Relationship Id="rId42" Type="http://schemas.openxmlformats.org/officeDocument/2006/relationships/hyperlink" Target="https://hal.science/search/index/?q=*&amp;authFullName_s=Sarah Gaucher" TargetMode="External"/><Relationship Id="rId43" Type="http://schemas.openxmlformats.org/officeDocument/2006/relationships/hyperlink" Target="https://hal.science/hal-05480756v1" TargetMode="External"/><Relationship Id="rId44" Type="http://schemas.openxmlformats.org/officeDocument/2006/relationships/hyperlink" Target="https://hal.science/hal-04767721v1" TargetMode="External"/><Relationship Id="rId45" Type="http://schemas.openxmlformats.org/officeDocument/2006/relationships/hyperlink" Target="https://hal.science/search/index/?q=*&amp;authFullName_s=Anne-Sophie Noel" TargetMode="External"/><Relationship Id="rId46" Type="http://schemas.openxmlformats.org/officeDocument/2006/relationships/hyperlink" Target="https://hal.science/search/index/?q=*&amp;authFullName_s=Sylvain Forichon" TargetMode="External"/><Relationship Id="rId47" Type="http://schemas.openxmlformats.org/officeDocument/2006/relationships/hyperlink" Target="https://hal.science/search/index/?q=*&amp;authFullName_s=Anne Berlan-Gallant" TargetMode="External"/><Relationship Id="rId48" Type="http://schemas.openxmlformats.org/officeDocument/2006/relationships/hyperlink" Target="https://hal.science/hal-04347131v1" TargetMode="External"/><Relationship Id="rId49" Type="http://schemas.openxmlformats.org/officeDocument/2006/relationships/hyperlink" Target="https://hal.science/hal-04808018v1" TargetMode="External"/><Relationship Id="rId50" Type="http://schemas.openxmlformats.org/officeDocument/2006/relationships/hyperlink" Target="https://shs.hal.science/halshs-04810123v1" TargetMode="External"/><Relationship Id="rId51" Type="http://schemas.openxmlformats.org/officeDocument/2006/relationships/hyperlink" Target="https://dx.doi.org/10.58079/qjci" TargetMode="External"/><Relationship Id="rId52" Type="http://schemas.openxmlformats.org/officeDocument/2006/relationships/hyperlink" Target="https://shs.hal.science/halshs-04810116v1" TargetMode="External"/><Relationship Id="rId53" Type="http://schemas.openxmlformats.org/officeDocument/2006/relationships/hyperlink" Target="https://shs.hal.science/halshs-04810128v1" TargetMode="External"/><Relationship Id="rId54" Type="http://schemas.openxmlformats.org/officeDocument/2006/relationships/hyperlink" Target="https://shs.hal.science/halshs-04810130v1" TargetMode="External"/><Relationship Id="rId55" Type="http://schemas.openxmlformats.org/officeDocument/2006/relationships/hyperlink" Target="https://shs.hal.science/halshs-00835057v1" TargetMode="External"/><Relationship Id="rId56" Type="http://schemas.openxmlformats.org/officeDocument/2006/relationships/hyperlink" Target="https://hal.science/hal-00545410v1" TargetMode="External"/><Relationship Id="rId57" Type="http://schemas.openxmlformats.org/officeDocument/2006/relationships/hyperlink" Target="https://hal.science/search/index/?q=*&amp;authFullName_s=Par&#233;-Rey Pascale" TargetMode="External"/><Relationship Id="rId58" Type="http://schemas.openxmlformats.org/officeDocument/2006/relationships/hyperlink" Target="https://hal.science/hal-00363477v1" TargetMode="External"/><Relationship Id="rId59" Type="http://schemas.openxmlformats.org/officeDocument/2006/relationships/hyperlink" Target="https://shs.hal.science/halshs-04625007v1" TargetMode="External"/><Relationship Id="rId60" Type="http://schemas.openxmlformats.org/officeDocument/2006/relationships/hyperlink" Target="https://shs.hal.science/halshs-04624988v1" TargetMode="External"/><Relationship Id="rId61" Type="http://schemas.openxmlformats.org/officeDocument/2006/relationships/hyperlink" Target="https://hal.science/search/index/?q=*&amp;authFullName_s=Emmanuelle Morlock" TargetMode="External"/><Relationship Id="rId62" Type="http://schemas.openxmlformats.org/officeDocument/2006/relationships/hyperlink" Target="https://hal.science/search/index/?q=*&amp;authFullName_s=Anne Garcia-Fernandez" TargetMode="External"/><Relationship Id="rId63" Type="http://schemas.openxmlformats.org/officeDocument/2006/relationships/hyperlink" Target="https://shs.hal.science/halshs-04624998v1" TargetMode="External"/><Relationship Id="rId64" Type="http://schemas.openxmlformats.org/officeDocument/2006/relationships/hyperlink" Target="https://shs.hal.science/halshs-04626715v1" TargetMode="External"/><Relationship Id="rId65" Type="http://schemas.openxmlformats.org/officeDocument/2006/relationships/hyperlink" Target="https://shs.hal.science/halshs-04035991v1" TargetMode="External"/><Relationship Id="rId66" Type="http://schemas.openxmlformats.org/officeDocument/2006/relationships/hyperlink" Target="https://shs.hal.science/halshs-02001113v1" TargetMode="External"/><Relationship Id="rId67" Type="http://schemas.openxmlformats.org/officeDocument/2006/relationships/hyperlink" Target="https://hal.science/search/index/?q=*&amp;authFullName_s=Filippo Fonio" TargetMode="External"/><Relationship Id="rId68" Type="http://schemas.openxmlformats.org/officeDocument/2006/relationships/hyperlink" Target="https://hal.science/hal-01444731v1" TargetMode="External"/><Relationship Id="rId69" Type="http://schemas.openxmlformats.org/officeDocument/2006/relationships/hyperlink" Target="https://hal.science/hal-02289498v1" TargetMode="External"/><Relationship Id="rId70" Type="http://schemas.openxmlformats.org/officeDocument/2006/relationships/hyperlink" Target="https://shs.hal.science/halshs-00835056v1" TargetMode="External"/><Relationship Id="rId71" Type="http://schemas.openxmlformats.org/officeDocument/2006/relationships/hyperlink" Target="https://hal.science/search/index/?q=*&amp;authFullName_s=Christine Mauduit" TargetMode="External"/><Relationship Id="rId72" Type="http://schemas.openxmlformats.org/officeDocument/2006/relationships/hyperlink" Target="https://shs.hal.science/halshs-00780687v1" TargetMode="External"/><Relationship Id="rId73" Type="http://schemas.openxmlformats.org/officeDocument/2006/relationships/hyperlink" Target="https://shs.hal.science/halshs-00834586v1" TargetMode="External"/><Relationship Id="rId74" Type="http://schemas.openxmlformats.org/officeDocument/2006/relationships/hyperlink" Target="https://hal.science/search/index/?q=*&amp;authFullName_s=B&#233;n&#233;dicte Delignon" TargetMode="External"/><Relationship Id="rId75" Type="http://schemas.openxmlformats.org/officeDocument/2006/relationships/hyperlink" Target="https://hal.science/search/index/?q=*&amp;authFullName_s=Sabine Luciani" TargetMode="External"/><Relationship Id="rId76" Type="http://schemas.openxmlformats.org/officeDocument/2006/relationships/hyperlink" Target="https://www.pulm.fr/index.php/default/une-journee-a-cyrene.html" TargetMode="External"/><Relationship Id="rId77" Type="http://schemas.openxmlformats.org/officeDocument/2006/relationships/hyperlink" Target="https://shs.hal.science/halshs-04810095v1" TargetMode="External"/><Relationship Id="rId78" Type="http://schemas.openxmlformats.org/officeDocument/2006/relationships/hyperlink" Target="https://shs.hal.science/halshs-04810094v1" TargetMode="External"/><Relationship Id="rId79" Type="http://schemas.openxmlformats.org/officeDocument/2006/relationships/hyperlink" Target="https://hal.science/hal-04714517v1" TargetMode="External"/><Relationship Id="rId80" Type="http://schemas.openxmlformats.org/officeDocument/2006/relationships/hyperlink" Target="https://shs.hal.science/halshs-04036452v1" TargetMode="External"/><Relationship Id="rId81" Type="http://schemas.openxmlformats.org/officeDocument/2006/relationships/hyperlink" Target="https://shs.hal.science/halshs-04035995v1" TargetMode="External"/><Relationship Id="rId82" Type="http://schemas.openxmlformats.org/officeDocument/2006/relationships/hyperlink" Target="https://dx.doi.org/10.4000/anabases.11693" TargetMode="External"/><Relationship Id="rId83" Type="http://schemas.openxmlformats.org/officeDocument/2006/relationships/hyperlink" Target="https://hal.science/hal-03388182v1" TargetMode="External"/><Relationship Id="rId84" Type="http://schemas.openxmlformats.org/officeDocument/2006/relationships/hyperlink" Target="https://shs.hal.science/halshs-04810091v1" TargetMode="External"/><Relationship Id="rId85" Type="http://schemas.openxmlformats.org/officeDocument/2006/relationships/hyperlink" Target="https://shs.hal.science/halshs-04036455v1" TargetMode="External"/><Relationship Id="rId86" Type="http://schemas.openxmlformats.org/officeDocument/2006/relationships/hyperlink" Target="https://shs.hal.science/halshs-04810090v1" TargetMode="External"/><Relationship Id="rId87" Type="http://schemas.openxmlformats.org/officeDocument/2006/relationships/hyperlink" Target="https://shs.hal.science/halshs-04036462v1" TargetMode="External"/><Relationship Id="rId88" Type="http://schemas.openxmlformats.org/officeDocument/2006/relationships/hyperlink" Target="https://dx.doi.org/10.3989/emerita.2019.10.1903" TargetMode="External"/><Relationship Id="rId89" Type="http://schemas.openxmlformats.org/officeDocument/2006/relationships/hyperlink" Target="https://shs.hal.science/halshs-02001224v1" TargetMode="External"/><Relationship Id="rId90" Type="http://schemas.openxmlformats.org/officeDocument/2006/relationships/hyperlink" Target="https://dx.doi.org/10.4000/anabases.8623" TargetMode="External"/><Relationship Id="rId91" Type="http://schemas.openxmlformats.org/officeDocument/2006/relationships/hyperlink" Target="https://shs.hal.science/halshs-01539983v1" TargetMode="External"/><Relationship Id="rId92" Type="http://schemas.openxmlformats.org/officeDocument/2006/relationships/hyperlink" Target="https://shs.hal.science/halshs-01539924v1" TargetMode="External"/><Relationship Id="rId93" Type="http://schemas.openxmlformats.org/officeDocument/2006/relationships/hyperlink" Target="https://hal.science/search/index/?q=*&amp;authFullName_s=Benjamin Goldlust" TargetMode="External"/><Relationship Id="rId94" Type="http://schemas.openxmlformats.org/officeDocument/2006/relationships/hyperlink" Target="https://hal.science/hal-01445520v1" TargetMode="External"/><Relationship Id="rId95" Type="http://schemas.openxmlformats.org/officeDocument/2006/relationships/hyperlink" Target="https://hal.science/hal-01445524v1" TargetMode="External"/><Relationship Id="rId96" Type="http://schemas.openxmlformats.org/officeDocument/2006/relationships/hyperlink" Target="https://hal.science/hal-01445525v1" TargetMode="External"/><Relationship Id="rId97" Type="http://schemas.openxmlformats.org/officeDocument/2006/relationships/hyperlink" Target="https://dx.doi.org/10.4000/pallas.1659" TargetMode="External"/><Relationship Id="rId98" Type="http://schemas.openxmlformats.org/officeDocument/2006/relationships/hyperlink" Target="https://shs.hal.science/halshs-01563552v1" TargetMode="External"/><Relationship Id="rId99" Type="http://schemas.openxmlformats.org/officeDocument/2006/relationships/hyperlink" Target="https://dx.doi.org/10.3406/bude.2013.7005" TargetMode="External"/><Relationship Id="rId100" Type="http://schemas.openxmlformats.org/officeDocument/2006/relationships/hyperlink" Target="https://shs.hal.science/halshs-00835059v1" TargetMode="External"/><Relationship Id="rId101" Type="http://schemas.openxmlformats.org/officeDocument/2006/relationships/hyperlink" Target="https://dx.doi.org/10.3406/vita.2013.1761" TargetMode="External"/><Relationship Id="rId102" Type="http://schemas.openxmlformats.org/officeDocument/2006/relationships/hyperlink" Target="https://shs.hal.science/halshs-01539901v1" TargetMode="External"/><Relationship Id="rId103" Type="http://schemas.openxmlformats.org/officeDocument/2006/relationships/hyperlink" Target="https://hal.science/hal-00363487v1" TargetMode="External"/><Relationship Id="rId104" Type="http://schemas.openxmlformats.org/officeDocument/2006/relationships/hyperlink" Target="https://hal.science/hal-00363469v1" TargetMode="External"/><Relationship Id="rId105" Type="http://schemas.openxmlformats.org/officeDocument/2006/relationships/hyperlink" Target="https://hal.science/hal-00363462v1" TargetMode="External"/><Relationship Id="rId106" Type="http://schemas.openxmlformats.org/officeDocument/2006/relationships/hyperlink" Target="https://hal.science/hal-04715344v1" TargetMode="External"/><Relationship Id="rId107" Type="http://schemas.openxmlformats.org/officeDocument/2006/relationships/hyperlink" Target="https://hal.science/tel-02289496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Paré-Rey</dc:title>
  <dc:description>CV</dc:description>
  <dc:subject/>
  <cp:keywords/>
  <cp:category/>
  <cp:lastModifiedBy/>
  <dcterms:created xsi:type="dcterms:W3CDTF">2026-03-16T02:02:46+01:00</dcterms:created>
  <dcterms:modified xsi:type="dcterms:W3CDTF">2026-03-16T02:02:46+01:00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