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Pascale Sardin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Femmes de lettres : des correspondances de traductrices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Parallèles</w:t></w:r><w:r><w:rPr/><w:t xml:space="preserve">, 2026, 38 (1), pp.11-23</w:t></w:r></w:p><w:p><w:pPr/><w:r><w:rPr/><w:t xml:space="preserve">Article dans une revue</w:t></w:r></w:p><w:p><w:pPr/><w:hyperlink r:id="rId8" w:history="1"><w:r><w:rPr><w:color w:val="#410a8c"/><w:u w:val="single"/></w:rPr><w:t xml:space="preserve">hal-05567970v1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Jouer Godot en prison, A propos d’Un triomphe d’Emmanuel Courcol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Europe</w:t></w:r><w:r><w:rPr/><w:t xml:space="preserve">, 2025, 1159-1160, p. 208-221</w:t></w:r></w:p><w:p><w:pPr/><w:r><w:rPr/><w:t xml:space="preserve">Article dans une revue</w:t></w:r></w:p><w:p><w:pPr/><w:hyperlink r:id="rId10" w:history="1"><w:r><w:rPr><w:color w:val="#410a8c"/><w:u w:val="single"/></w:rPr><w:t xml:space="preserve">hal-05332882v1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 Writing a Translator’s Biography: Bringing Barbara Bray out of the Archives,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Beckett Studies</w:t></w:r><w:r><w:rPr/><w:t xml:space="preserve">, 2024, 33 (2), pp.181-200. </w:t></w:r><w:hyperlink r:id="rId12" w:history="1"><w:r><w:rPr><w:color w:val="#410a8c"/><w:u w:val="single"/></w:rPr><w:t xml:space="preserve">⟨10.3366/jobs.2024.0430⟩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hal-05006855v1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suspicion to trust: “the pact of translation” in two author-translator collaborations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Cultus: The Journal of intercultural mediation and communication</w:t></w:r><w:r><w:rPr/><w:t xml:space="preserve">, 2023, 16, pp.193-215</w:t></w:r></w:p><w:p><w:pPr/><w:r><w:rPr/><w:t xml:space="preserve">Article dans une revue</w:t></w:r></w:p><w:p><w:pPr/><w:hyperlink r:id="rId13" w:history="1"><w:r><w:rPr><w:color w:val="#410a8c"/><w:u w:val="single"/></w:rPr><w:t xml:space="preserve">hal-05006890v1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Barbara Bray and Samuel Beckett as ‘translaborators’: about the Beckett-Duras-Bray connection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Beckett Studies</w:t></w:r><w:r><w:rPr/><w:t xml:space="preserve">, 2023, 32 (1), pp.12-27. </w:t></w:r><w:hyperlink r:id="rId15" w:history="1"><w:r><w:rPr><w:color w:val="#410a8c"/><w:u w:val="single"/></w:rPr><w:t xml:space="preserve">⟨10.3366/jobs.2023.0386⟩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hal-05006926v1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Barbara Bray traductrice de Marguerite Duras au prisme du fonds John Calder de la Lilly Library. L’exemple de The Sailor from Gibraltar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TTR : traduction, terminologie, rédaction</w:t></w:r><w:r><w:rPr/><w:t xml:space="preserve">, 2023, 36 (2), pp.245-274. </w:t></w:r><w:hyperlink r:id="rId17" w:history="1"><w:r><w:rPr><w:color w:val="#410a8c"/><w:u w:val="single"/></w:rPr><w:t xml:space="preserve">⟨10.7202/1109693⟩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hal-05006874v1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Beckett performed in the context of the globalization of contemporary performance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Francosphères</w:t></w:r><w:r><w:rPr/><w:t xml:space="preserve">, 2020, 9 (1), pp.71-84. </w:t></w:r><w:hyperlink r:id="rId19" w:history="1"><w:r><w:rPr><w:color w:val="#410a8c"/><w:u w:val="single"/></w:rPr><w:t xml:space="preserve">⟨10.3828/franc.2020.6⟩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hal-04027448v1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Becoming Beckett (Self -)Translation and Auctoriality in the Correspondence of Samuel Beckett from 1929 to 1965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Samuel Beckett Today/Aujourd'hui</w:t></w:r><w:r><w:rPr/><w:t xml:space="preserve">, 2018, 30, pp.70-84</w:t></w:r></w:p><w:p><w:pPr/><w:r><w:rPr/><w:t xml:space="preserve">Article dans une revue</w:t></w:r></w:p><w:p><w:pPr/><w:hyperlink r:id="rId20" w:history="1"><w:r><w:rPr><w:color w:val="#410a8c"/><w:u w:val="single"/></w:rPr><w:t xml:space="preserve">hal-02499089v1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Heterolingualism and interpretation in Atonement: Traduttore, traditore?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55</w:t></w:r></w:p><w:p><w:pPr/><w:r><w:rPr/><w:t xml:space="preserve">Article dans une revue</w:t></w:r></w:p><w:p><w:pPr/><w:hyperlink r:id="rId21" w:history="1"><w:r><w:rPr><w:color w:val="#410a8c"/><w:u w:val="single"/></w:rPr><w:t xml:space="preserve">hal-02499081v1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experience of vulnerability in British drama today–from Sarah Kane's Blasted (1995) to Polly Stenham's That Face (2007)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Coup de théâtre</w:t></w:r><w:r><w:rPr/><w:t xml:space="preserve">, 2015, Le théâtre In-Yer-Face aujourd'hui: bilans et perspectives (Susan Blattès et Samuel Cuisinier-Delorme dir.), 29, pp.95-106</w:t></w:r></w:p><w:p><w:pPr/><w:r><w:rPr/><w:t xml:space="preserve">Article dans une revue</w:t></w:r></w:p><w:p><w:pPr/><w:hyperlink r:id="rId22" w:history="1"><w:r><w:rPr><w:color w:val="#410a8c"/><w:u w:val="single"/></w:rPr><w:t xml:space="preserve">hal-02520410v1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Dylan Thomas : Dionysos gallois ?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Cycnos</w:t></w:r><w:r><w:rPr/><w:t xml:space="preserve">, 2015, Lire et relire Dylan Thomas, 31 (2), pp.7-24</w:t></w:r></w:p><w:p><w:pPr/><w:r><w:rPr/><w:t xml:space="preserve">Article dans une revue</w:t></w:r></w:p><w:p><w:pPr/><w:hyperlink r:id="rId23" w:history="1"><w:r><w:rPr><w:color w:val="#410a8c"/><w:u w:val="single"/></w:rPr><w:t xml:space="preserve">hal-02499106v1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mots étrangers dans Dream of Fair to Middling Women (1932) de Samuel Beckett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Revue LISA / LISA e-journal</w:t></w:r><w:r><w:rPr/><w:t xml:space="preserve">, 2015, vol. XIII-n°1, </w:t></w:r><w:hyperlink r:id="rId25" w:history="1"><w:r><w:rPr><w:color w:val="#410a8c"/><w:u w:val="single"/></w:rPr><w:t xml:space="preserve">⟨10.4000/lisa.8171⟩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hal-02520411v1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Traduire ou trajouir : de la traduction des néologismes dans Vivre l’orange d’Hélène Cixous et Mère la mort de Jeanne Hyvrard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2012, 25, pp.111--123</w:t></w:r></w:p><w:p><w:pPr/><w:r><w:rPr/><w:t xml:space="preserve">Article dans une revue</w:t></w:r></w:p><w:p><w:pPr/><w:hyperlink r:id="rId26" w:history="1"><w:r><w:rPr><w:color w:val="#410a8c"/><w:u w:val="single"/></w:rPr><w:t xml:space="preserve">hal-01542185v1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“Scarcely Disfigured:” Beckett's Surrealist Translations [en collaboration avec Karine Germoni], Johns Hopkins U., 2011.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Modernism/Modernity</w:t></w:r><w:r><w:rPr/><w:t xml:space="preserve">, 2011</w:t></w:r></w:p><w:p><w:pPr/><w:r><w:rPr/><w:t xml:space="preserve">Article dans une revue</w:t></w:r></w:p><w:p><w:pPr/><w:hyperlink r:id="rId27" w:history="1"><w:r><w:rPr><w:color w:val="#410a8c"/><w:u w:val="single"/></w:rPr><w:t xml:space="preserve">hal-02736730v1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Écrire sans honte » : la sexualité féminine en question dans les traductions anglo-américaines de Passion simple, L'Événement et L'Occupation d'Annie Ernaux, MONTI n°3, 2011, p. 403-420.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MonTI : Monografías de Traducción e Interpretación</w:t></w:r><w:r><w:rPr/><w:t xml:space="preserve">, 2011</w:t></w:r></w:p><w:p><w:pPr/><w:r><w:rPr/><w:t xml:space="preserve">Article dans une revue</w:t></w:r></w:p><w:p><w:pPr/><w:hyperlink r:id="rId28" w:history="1"><w:r><w:rPr><w:color w:val="#410a8c"/><w:u w:val="single"/></w:rPr><w:t xml:space="preserve">hal-02736729v1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Samuel Beckett’s Maternal Passion or Hysteria at Work in Company/Compagnie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The Short Story in English / Les Cahiers de la nouvelle</w:t></w:r><w:r><w:rPr/><w:t xml:space="preserve">, 2009, 52, pp.125--136</w:t></w:r></w:p><w:p><w:pPr/><w:r><w:rPr/><w:t xml:space="preserve">Article dans une revue</w:t></w:r></w:p><w:p><w:pPr/><w:hyperlink r:id="rId29" w:history="1"><w:r><w:rPr><w:color w:val="#410a8c"/><w:u w:val="single"/></w:rPr><w:t xml:space="preserve">hal-01542245v1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« Assez » à « Enough » ou l'androgynie comme figure du bilinguisme beckettien, Palimpsestes n°21, Paris, Presses Sorbonne Nouvelle, 2008, p. 37-54. (Article écrit en collaboration avec Karine Germoni)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2008</w:t></w:r></w:p><w:p><w:pPr/><w:r><w:rPr/><w:t xml:space="preserve">Article dans une revue</w:t></w:r></w:p><w:p><w:pPr/><w:hyperlink r:id="rId30" w:history="1"><w:r><w:rPr><w:color w:val="#410a8c"/><w:u w:val="single"/></w:rPr><w:t xml:space="preserve">hal-02652836v1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an Ethics of Witness or the Story and History of “une minuscule détresse” in Annie Ernaux's Happening and Nancy Huston's Instruments of Darkness, French Studies, vol. 62, n°3, Oxford, Oxford University Press, juillet 2008, p. 301-312.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French Studies</w:t></w:r><w:r><w:rPr/><w:t xml:space="preserve">, 2008</w:t></w:r></w:p><w:p><w:pPr/><w:r><w:rPr/><w:t xml:space="preserve">Article dans une revue</w:t></w:r></w:p><w:p><w:pPr/><w:hyperlink r:id="rId31" w:history="1"><w:r><w:rPr><w:color w:val="#410a8c"/><w:u w:val="single"/></w:rPr><w:t xml:space="preserve">hal-02652839v1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Spectral Logic of Eh Joe/Dis Joe: from Reception to Genesis and Back, Samuel Beckett Today/Aujourd'hui n° 19, Des Éléments aux traces/ Elements and Traces, dir. M. Engelberts, D. de Ruyter, K. Germoni, H. Penet-Astbury, Atlanta & Amsterdam, Rodopi, 2008, p. 307-319.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Samuel Beckett Today/aujourd'hui</w:t></w:r><w:r><w:rPr/><w:t xml:space="preserve">, 2008</w:t></w:r></w:p><w:p><w:pPr/><w:r><w:rPr/><w:t xml:space="preserve">Article dans une revue</w:t></w:r></w:p><w:p><w:pPr/><w:hyperlink r:id="rId32" w:history="1"><w:r><w:rPr><w:color w:val="#410a8c"/><w:u w:val="single"/></w:rPr><w:t xml:space="preserve">hal-02652838v1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‘Stepping down into the sexpit’: Sex and Gender in Samuel Beckett's Work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34" w:history="1"><w:r><w:rPr><w:color w:val="#410a8c"/><w:u w:val="single"/></w:rPr><w:t xml:space="preserve">Stéphanie Ravez</w:t></w:r></w:hyperlink><w:r><w:rPr/><w:t xml:space="preserve">,</w:t></w:r><w:hyperlink r:id="rId35" w:history="1"><w:r><w:rPr><w:color w:val="#410a8c"/><w:u w:val="single"/></w:rPr><w:t xml:space="preserve">Jean-Michel Gouvard</w:t></w:r></w:hyperlink></w:p><w:p><w:pPr/><w:r><w:rPr><w:i w:val="1"/><w:iCs w:val="1"/></w:rPr><w:t xml:space="preserve">Samuel Beckett Today/Aujourd'hui</w:t></w:r><w:r><w:rPr/><w:t xml:space="preserve">, 34 (1), 2022</w:t></w:r></w:p><w:p><w:pPr/><w:r><w:rPr/><w:t xml:space="preserve">N°spécial de revue/special issue</w:t></w:r></w:p><w:p><w:pPr/><w:hyperlink r:id="rId33" w:history="1"><w:r><w:rPr><w:color w:val="#410a8c"/><w:u w:val="single"/></w:rPr><w:t xml:space="preserve">hal-04027440v1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Traduire le genre : femmes en traduction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2009</w:t></w:r></w:p><w:p><w:pPr/><w:r><w:rPr/><w:t xml:space="preserve">N°spécial de revue/special issue</w:t></w:r></w:p><w:p><w:pPr/><w:hyperlink r:id="rId36" w:history="1"><w:r><w:rPr><w:color w:val="#410a8c"/><w:u w:val="single"/></w:rPr><w:t xml:space="preserve">hal-02736766v1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Barbara Bray, A Woman of Letters Translator, Radio Producer, Scriptwriter, Critic, and Theatre Director</w:t></w:r></w:hyperlink></w:p><w:p><w:pPr/><w:hyperlink r:id="rId9" w:history="1"><w:r><w:rPr><w:color w:val="#410a8c"/><w:u w:val="single"/></w:rPr><w:t xml:space="preserve">Pascale Sardin</w:t></w:r></w:hyperlink></w:p><w:p><w:pPr/><w:r><w:rPr/><w:t xml:space="preserve">Routledge. </w:t></w:r><w:hyperlink r:id="rId38" w:history="1"><w:r><w:rPr><w:color w:val="#410a8c"/><w:u w:val="single"/></w:rPr><w:t xml:space="preserve">Routledge</w:t></w:r></w:hyperlink><w:r><w:rPr/><w:t xml:space="preserve">, 2025, Routledge Research in Women's Literature, 9781032814278</w:t></w:r></w:p><w:p><w:pPr/><w:r><w:rPr/><w:t xml:space="preserve">Ouvrages</w:t></w:r></w:p><w:p><w:pPr/><w:hyperlink r:id="rId37" w:history="1"><w:r><w:rPr><w:color w:val="#410a8c"/><w:u w:val="single"/></w:rPr><w:t xml:space="preserve">hal-04930887v1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Style de Samuel Beckett au miroir épistolaire 1929-1989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40" w:history="1"><w:r><w:rPr><w:color w:val="#410a8c"/><w:u w:val="single"/></w:rPr><w:t xml:space="preserve">Karine Germoni</w:t></w:r></w:hyperlink><w:r><w:rPr/><w:t xml:space="preserve">,</w:t></w:r><w:hyperlink r:id="rId41" w:history="1"><w:r><w:rPr><w:color w:val="#410a8c"/><w:u w:val="single"/></w:rPr><w:t xml:space="preserve">Llewellyn Brown</w:t></w:r></w:hyperlink></w:p><w:p><w:pPr/><w:r><w:rPr/><w:t xml:space="preserve">minard. classiques garnier, 2022</w:t></w:r></w:p><w:p><w:pPr/><w:r><w:rPr/><w:t xml:space="preserve">Ouvrages</w:t></w:r></w:p><w:p><w:pPr/><w:hyperlink r:id="rId39" w:history="1"><w:r><w:rPr><w:color w:val="#410a8c"/><w:u w:val="single"/></w:rPr><w:t xml:space="preserve">hal-03994452v1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style de Samuel Beckett au miroir épistolaire, 1929-1989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40" w:history="1"><w:r><w:rPr><w:color w:val="#410a8c"/><w:u w:val="single"/></w:rPr><w:t xml:space="preserve">Karine Germoni</w:t></w:r></w:hyperlink><w:r><w:rPr/><w:t xml:space="preserve">,</w:t></w:r><w:hyperlink r:id="rId41" w:history="1"><w:r><w:rPr><w:color w:val="#410a8c"/><w:u w:val="single"/></w:rPr><w:t xml:space="preserve">Llewellyn Brown</w:t></w:r></w:hyperlink></w:p><w:p><w:pPr/><w:r><w:rPr/><w:t xml:space="preserve">Lettres modernes Minard, A paraître, Carrefour des Lettres</w:t></w:r></w:p><w:p><w:pPr/><w:r><w:rPr/><w:t xml:space="preserve">Ouvrages</w:t></w:r></w:p><w:p><w:pPr/><w:hyperlink r:id="rId42" w:history="1"><w:r><w:rPr><w:color w:val="#410a8c"/><w:u w:val="single"/></w:rPr><w:t xml:space="preserve">hal-02520279v1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Translating Samuel Beckett Around the World</w:t></w:r></w:hyperlink></w:p><w:p><w:pPr/><w:hyperlink r:id="rId44" w:history="1"><w:r><w:rPr><w:color w:val="#410a8c"/><w:u w:val="single"/></w:rPr><w:t xml:space="preserve">José Francisco Fernández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Springer International Publishing, 2021, </w:t></w:r><w:hyperlink r:id="rId45" w:history="1"><w:r><w:rPr><w:color w:val="#410a8c"/><w:u w:val="single"/></w:rPr><w:t xml:space="preserve">⟨10.1007/978-3-030-71730-8⟩</w:t></w:r></w:hyperlink></w:p><w:p><w:pPr/><w:r><w:rPr/><w:t xml:space="preserve">Ouvrages</w:t></w:r></w:p><w:p><w:pPr/><w:hyperlink r:id="rId43" w:history="1"><w:r><w:rPr><w:color w:val="#410a8c"/><w:u w:val="single"/></w:rPr><w:t xml:space="preserve">hal-04027447v1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Translating Samuel Beckett around the World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44" w:history="1"><w:r><w:rPr><w:color w:val="#410a8c"/><w:u w:val="single"/></w:rPr><w:t xml:space="preserve">José Francisco Fernández</w:t></w:r></w:hyperlink></w:p><w:p><w:pPr/><w:r><w:rPr/><w:t xml:space="preserve">2020</w:t></w:r></w:p><w:p><w:pPr/><w:r><w:rPr/><w:t xml:space="preserve">Ouvrages</w:t></w:r></w:p><w:p><w:pPr/><w:hyperlink r:id="rId46" w:history="1"><w:r><w:rPr><w:color w:val="#410a8c"/><w:u w:val="single"/></w:rPr><w:t xml:space="preserve">hal-02520281v1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Lire et relire Dylan Thomas.</w:t></w:r></w:hyperlink></w:p><w:p><w:pPr/><w:hyperlink r:id="rId9" w:history="1"><w:r><w:rPr><w:color w:val="#410a8c"/><w:u w:val="single"/></w:rPr><w:t xml:space="preserve">Pascale Sardin</w:t></w:r></w:hyperlink></w:p><w:p><w:pPr/><w:r><w:rPr/><w:t xml:space="preserve">revue Cycnos. P. Sardin et C. Gutleben (dir.), vol. 31 (n°2), 2015</w:t></w:r></w:p><w:p><w:pPr/><w:r><w:rPr/><w:t xml:space="preserve">Ouvrages</w:t></w:r></w:p><w:p><w:pPr/><w:hyperlink r:id="rId47" w:history="1"><w:r><w:rPr><w:color w:val="#410a8c"/><w:u w:val="single"/></w:rPr><w:t xml:space="preserve">hal-02499109v1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Palimpsestes n°26, La cohérence discursive à l'épreuve : traduction et homogénéisation,</w:t></w:r></w:hyperlink></w:p><w:p><w:pPr/><w:hyperlink r:id="rId9" w:history="1"><w:r><w:rPr><w:color w:val="#410a8c"/><w:u w:val="single"/></w:rPr><w:t xml:space="preserve">Pascale Sardin</w:t></w:r></w:hyperlink></w:p><w:p><w:pPr/><w:r><w:rPr/><w:t xml:space="preserve">Presses de la Sorbonne Nouvelle, pp.253, 2013</w:t></w:r></w:p><w:p><w:pPr/><w:r><w:rPr/><w:t xml:space="preserve">Ouvrages</w:t></w:r></w:p><w:p><w:pPr/><w:hyperlink r:id="rId48" w:history="1"><w:r><w:rPr><w:color w:val="#410a8c"/><w:u w:val="single"/></w:rPr><w:t xml:space="preserve">hal-02736667v1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Mères et l'autorité. Mythes et réalités</w:t></w:r></w:hyperlink></w:p><w:p><w:pPr/><w:hyperlink r:id="rId34" w:history="1"><w:r><w:rPr><w:color w:val="#410a8c"/><w:u w:val="single"/></w:rPr><w:t xml:space="preserve">Stéphanie Ravez</w:t></w:r></w:hyperlink><w:r><w:rPr/><w:t xml:space="preserve">,</w:t></w:r><w:hyperlink r:id="rId50" w:history="1"><w:r><w:rPr><w:color w:val="#410a8c"/><w:u w:val="single"/></w:rPr><w:t xml:space="preserve">Laurence Machet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Presses Universitaires de Bordeaux, pp.462, 2013</w:t></w:r></w:p><w:p><w:pPr/><w:r><w:rPr/><w:t xml:space="preserve">Ouvrages</w:t></w:r></w:p><w:p><w:pPr/><w:hyperlink r:id="rId49" w:history="1"><w:r><w:rPr><w:color w:val="#410a8c"/><w:u w:val="single"/></w:rPr><w:t xml:space="preserve">hal-02736659v1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Exil et émigration avant et après 1945: remise en cause du lien identitaire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2012</w:t></w:r></w:p><w:p><w:pPr/><w:r><w:rPr/><w:t xml:space="preserve">Ouvrages</w:t></w:r></w:p><w:p><w:pPr/><w:hyperlink r:id="rId51" w:history="1"><w:r><w:rPr><w:color w:val="#410a8c"/><w:u w:val="single"/></w:rPr><w:t xml:space="preserve">hal-02736707v1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Mères et la Mort : réalités et représentations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2009</w:t></w:r></w:p><w:p><w:pPr/><w:r><w:rPr/><w:t xml:space="preserve">Ouvrages</w:t></w:r></w:p><w:p><w:pPr/><w:hyperlink r:id="rId52" w:history="1"><w:r><w:rPr><w:color w:val="#410a8c"/><w:u w:val="single"/></w:rPr><w:t xml:space="preserve">hal-02736765v1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Traduire le genre : femmes en traduction</w:t></w:r></w:hyperlink></w:p><w:p><w:pPr/><w:hyperlink r:id="rId54" w:history="1"><w:r><w:rPr><w:color w:val="#410a8c"/><w:u w:val="single"/></w:rPr><w:t xml:space="preserve">Christine Raguet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PSN, pp.276, 2009</w:t></w:r></w:p><w:p><w:pPr/><w:r><w:rPr/><w:t xml:space="preserve">Ouvrages</w:t></w:r></w:p><w:p><w:pPr/><w:hyperlink r:id="rId53" w:history="1"><w:r><w:rPr><w:color w:val="#410a8c"/><w:u w:val="single"/></w:rPr><w:t xml:space="preserve">halshs-00550237v1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Samuel Beckett et la passion maternelle ou l'hystérie à l'øeuvre</w:t></w:r></w:hyperlink></w:p><w:p><w:pPr/><w:hyperlink r:id="rId9" w:history="1"><w:r><w:rPr><w:color w:val="#410a8c"/><w:u w:val="single"/></w:rPr><w:t xml:space="preserve">Pascale Sardin</w:t></w:r></w:hyperlink></w:p><w:p><w:pPr/><w:r><w:rPr/><w:t xml:space="preserve">Presses universitaires de Bordeaux, 2009</w:t></w:r></w:p><w:p><w:pPr/><w:r><w:rPr/><w:t xml:space="preserve">Ouvrages</w:t></w:r></w:p><w:p><w:pPr/><w:hyperlink r:id="rId55" w:history="1"><w:r><w:rPr><w:color w:val="#410a8c"/><w:u w:val="single"/></w:rPr><w:t xml:space="preserve">hal-02736767v1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mères et la mort</w:t></w:r></w:hyperlink></w:p><w:p><w:pPr/><w:hyperlink r:id="rId57" w:history="1"><w:r><w:rPr><w:color w:val="#410a8c"/><w:u w:val="single"/></w:rPr><w:t xml:space="preserve">Julie Sauvage</w:t></w:r></w:hyperlink><w:r><w:rPr/><w:t xml:space="preserve">,</w:t></w:r><w:hyperlink r:id="rId58" w:history="1"><w:r><w:rPr><w:color w:val="#410a8c"/><w:u w:val="single"/></w:rPr><w:t xml:space="preserve">Elisabeth Lamothe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Elisabeth Lamothe; Pascale Sardin; Julie Sauvage ; Groupe d'études sur le Maternel; CLIMAS; Université de Bordeaux3. Presses universitaires de Bordeaux, 392 p., 2008</w:t></w:r></w:p><w:p><w:pPr/><w:r><w:rPr/><w:t xml:space="preserve">Ouvrages</w:t></w:r></w:p><w:p><w:pPr/><w:hyperlink r:id="rId56" w:history="1"><w:r><w:rPr><w:color w:val="#410a8c"/><w:u w:val="single"/></w:rPr><w:t xml:space="preserve">hal-03050885v1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Of mothers and death</w:t></w:r></w:hyperlink></w:p><w:p><w:pPr/><w:hyperlink r:id="rId57" w:history="1"><w:r><w:rPr><w:color w:val="#410a8c"/><w:u w:val="single"/></w:rPr><w:t xml:space="preserve">Julie Sauvage</w:t></w:r></w:hyperlink><w:r><w:rPr/><w:t xml:space="preserve">,</w:t></w:r><w:hyperlink r:id="rId58" w:history="1"><w:r><w:rPr><w:color w:val="#410a8c"/><w:u w:val="single"/></w:rPr><w:t xml:space="preserve">Elisabeth Lamothe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Elisabeth Lamothe; Pascale Sardin; Julie Sauvage ; Groupe d'études sur le Maternel; CLIMAS; Université de Bordeaux3. Presses universitaires de Bordeaux, 207 p., 2008</w:t></w:r></w:p><w:p><w:pPr/><w:r><w:rPr/><w:t xml:space="preserve">Ouvrages</w:t></w:r></w:p><w:p><w:pPr/><w:hyperlink r:id="rId59" w:history="1"><w:r><w:rPr><w:color w:val="#410a8c"/><w:u w:val="single"/></w:rPr><w:t xml:space="preserve">hal-03050884v1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Of Mothers and Death : from Procreation to Creation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2008</w:t></w:r></w:p><w:p><w:pPr/><w:r><w:rPr/><w:t xml:space="preserve">Ouvrages</w:t></w:r></w:p><w:p><w:pPr/><w:hyperlink r:id="rId60" w:history="1"><w:r><w:rPr><w:color w:val="#410a8c"/><w:u w:val="single"/></w:rPr><w:t xml:space="preserve">hal-02652840v1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Samuel Beckett auto-traducteur ou l'art de « l'empêchement</w:t></w:r></w:hyperlink></w:p><w:p><w:pPr/><w:hyperlink r:id="rId9" w:history="1"><w:r><w:rPr><w:color w:val="#410a8c"/><w:u w:val="single"/></w:rPr><w:t xml:space="preserve">Pascale Sardin</w:t></w:r></w:hyperlink></w:p><w:p><w:pPr/><w:r><w:rPr/><w:t xml:space="preserve">Artois Presses Université, 2002</w:t></w:r></w:p><w:p><w:pPr/><w:r><w:rPr/><w:t xml:space="preserve">Ouvrages</w:t></w:r></w:p><w:p><w:pPr/><w:hyperlink r:id="rId61" w:history="1"><w:r><w:rPr><w:color w:val="#410a8c"/><w:u w:val="single"/></w:rPr><w:t xml:space="preserve">hal-02652947v1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Barbara Bray (1924-2010) comme médiatrice interculturelle à la BBC de 1953 à 1972</w:t></w:r></w:hyperlink></w:p><w:p><w:pPr/><w:hyperlink r:id="rId9" w:history="1"><w:r><w:rPr><w:color w:val="#410a8c"/><w:u w:val="single"/></w:rPr><w:t xml:space="preserve">Pascale Sardin</w:t></w:r></w:hyperlink></w:p><w:p><w:pPr/><w:r><w:rPr/><w:t xml:space="preserve">Cécile Desoutter; Chiara Elefante; Roberta Pederzoli; Sara Amadori. </w:t></w:r><w:r><w:rPr><w:i w:val="1"/><w:iCs w:val="1"/></w:rPr><w:t xml:space="preserve">La traduction dans une perspective de genre : enjeux politiques, éditoriaux et professionnels</w:t></w:r><w:r><w:rPr/><w:t xml:space="preserve">, LED Edizioni Universitarie, 2022, 9788879169974</w:t></w:r></w:p><w:p><w:pPr/><w:r><w:rPr/><w:t xml:space="preserve">Chapitre d'ouvrage</w:t></w:r></w:p><w:p><w:pPr/><w:hyperlink r:id="rId62" w:history="1"><w:r><w:rPr><w:color w:val="#410a8c"/><w:u w:val="single"/></w:rPr><w:t xml:space="preserve">hal-04027462v1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Avant-Propos</w:t></w:r></w:hyperlink></w:p><w:p><w:pPr/><w:hyperlink r:id="rId41" w:history="1"><w:r><w:rPr><w:color w:val="#410a8c"/><w:u w:val="single"/></w:rPr><w:t xml:space="preserve">Llewellyn Brown</w:t></w:r></w:hyperlink><w:r><w:rPr/><w:t xml:space="preserve">,</w:t></w:r><w:hyperlink r:id="rId40" w:history="1"><w:r><w:rPr><w:color w:val="#410a8c"/><w:u w:val="single"/></w:rPr><w:t xml:space="preserve">Karine Germoni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><w:i w:val="1"/><w:iCs w:val="1"/></w:rPr><w:t xml:space="preserve">Le Style de Samuel Beckett au miroir épistolaire 1929-1989</w:t></w:r><w:r><w:rPr/><w:t xml:space="preserve">, pp.9-17, 2022, 978-2-406-13755-9. </w:t></w:r><w:hyperlink r:id="rId64" w:history="1"><w:r><w:rPr><w:color w:val="#410a8c"/><w:u w:val="single"/></w:rPr><w:t xml:space="preserve">⟨10.48611/isbn.978-2-406-13755-9.p.0009⟩</w:t></w:r></w:hyperlink></w:p><w:p><w:pPr/><w:r><w:rPr/><w:t xml:space="preserve">Chapitre d'ouvrage</w:t></w:r></w:p><w:p><w:pPr/><w:hyperlink r:id="rId63" w:history="1"><w:r><w:rPr><w:color w:val="#410a8c"/><w:u w:val="single"/></w:rPr><w:t xml:space="preserve">hal-03962245v1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Samuel Beckett à Marguerite Duras en passant par Barbara Bray. Une écriture en mode mineur</w:t></w:r></w:hyperlink></w:p><w:p><w:pPr/><w:hyperlink r:id="rId9" w:history="1"><w:r><w:rPr><w:color w:val="#410a8c"/><w:u w:val="single"/></w:rPr><w:t xml:space="preserve">Pascale Sardin</w:t></w:r></w:hyperlink></w:p><w:p><w:pPr/><w:r><w:rPr/><w:t xml:space="preserve">Lettres Modernes MInard. </w:t></w:r><w:r><w:rPr><w:i w:val="1"/><w:iCs w:val="1"/></w:rPr><w:t xml:space="preserve">Le Style de Samuel Beckett au miroir épistolaire, 1929-1989</w:t></w:r><w:r><w:rPr/><w:t xml:space="preserve">, 2022</w:t></w:r></w:p><w:p><w:pPr/><w:r><w:rPr/><w:t xml:space="preserve">Chapitre d'ouvrage</w:t></w:r></w:p><w:p><w:pPr/><w:hyperlink r:id="rId65" w:history="1"><w:r><w:rPr><w:color w:val="#410a8c"/><w:u w:val="single"/></w:rPr><w:t xml:space="preserve">hal-04027851v1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Bilingual Poems of Samuel Beckett</w:t></w:r></w:hyperlink></w:p><w:p><w:pPr/><w:hyperlink r:id="rId9" w:history="1"><w:r><w:rPr><w:color w:val="#410a8c"/><w:u w:val="single"/></w:rPr><w:t xml:space="preserve">Pascale Sardin</w:t></w:r></w:hyperlink></w:p><w:p><w:pPr/><w:r><w:rPr/><w:t xml:space="preserve">James Brophy; William Davies. </w:t></w:r><w:r><w:rPr><w:i w:val="1"/><w:iCs w:val="1"/></w:rPr><w:t xml:space="preserve">Samuel Beckett’s Poetry</w:t></w:r><w:r><w:rPr/><w:t xml:space="preserve">, Cambridge UP, 2022, 9781009222549</w:t></w:r></w:p><w:p><w:pPr/><w:r><w:rPr/><w:t xml:space="preserve">Chapitre d'ouvrage</w:t></w:r></w:p><w:p><w:pPr/><w:hyperlink r:id="rId66" w:history="1"><w:r><w:rPr><w:color w:val="#410a8c"/><w:u w:val="single"/></w:rPr><w:t xml:space="preserve">hal-04027461v1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L’Hétérolinguisme libératoire dans White (2003) de Marie Darrieussecq ou la danse des mots</w:t></w:r></w:hyperlink></w:p><w:p><w:pPr/><w:hyperlink r:id="rId9" w:history="1"><w:r><w:rPr><w:color w:val="#410a8c"/><w:u w:val="single"/></w:rPr><w:t xml:space="preserve">Pascale Sardin</w:t></w:r></w:hyperlink></w:p><w:p><w:pPr/><w:r><w:rPr/><w:t xml:space="preserve">Cécile Narjoux; Karine Germoni; Sophie Milcent-Lawson. </w:t></w:r><w:r><w:rPr><w:i w:val="1"/><w:iCs w:val="1"/></w:rPr><w:t xml:space="preserve">L'Ecriture "entre deux mondes" de Marie Darrieussecq</w:t></w:r><w:r><w:rPr/><w:t xml:space="preserve">, Éditions universitaires de Dijon, 2019</w:t></w:r></w:p><w:p><w:pPr/><w:r><w:rPr/><w:t xml:space="preserve">Chapitre d'ouvrage</w:t></w:r></w:p><w:p><w:pPr/><w:hyperlink r:id="rId67" w:history="1"><w:r><w:rPr><w:color w:val="#410a8c"/><w:u w:val="single"/></w:rPr><w:t xml:space="preserve">hal-04027860v1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I committed myself, rightly or wrongly, in order to clinch the affair » : (auto-)traduction, enjeux d'autorité et marchandages dans la correspondance de Samuel Beckett entre 1929 et 1965</w:t></w:r></w:hyperlink></w:p><w:p><w:pPr/><w:hyperlink r:id="rId9" w:history="1"><w:r><w:rPr><w:color w:val="#410a8c"/><w:u w:val="single"/></w:rPr><w:t xml:space="preserve">Pascale Sardin</w:t></w:r></w:hyperlink></w:p><w:p><w:pPr/><w:r><w:rPr/><w:t xml:space="preserve">Christine Berthin, Emily Eells, Laetitia Sansonetti (dir.). </w:t></w:r><w:r><w:rPr><w:i w:val="1"/><w:iCs w:val="1"/></w:rPr><w:t xml:space="preserve">Auteurs-traducteurs : l'entre-deux de l'écriture</w:t></w:r><w:r><w:rPr/><w:t xml:space="preserve">, Nanterre, Presses universitaires de de Paris Nanterre, p. 183-198., 2018</w:t></w:r></w:p><w:p><w:pPr/><w:r><w:rPr/><w:t xml:space="preserve">Chapitre d'ouvrage</w:t></w:r></w:p><w:p><w:pPr/><w:hyperlink r:id="rId68" w:history="1"><w:r><w:rPr><w:color w:val="#410a8c"/><w:u w:val="single"/></w:rPr><w:t xml:space="preserve">hal-02499093v1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Scrivere senza vergogna&amp;quot;: la resa della sessualità femminile nelle traduzioni anglo-americane di Passion simple, l'Evénement e L'Occupation di Annie Ernaux,</w:t></w:r></w:hyperlink></w:p><w:p><w:pPr/><w:hyperlink r:id="rId9" w:history="1"><w:r><w:rPr><w:color w:val="#410a8c"/><w:u w:val="single"/></w:rPr><w:t xml:space="preserve">Pascale Sardin</w:t></w:r></w:hyperlink></w:p><w:p><w:pPr/><w:r><w:rPr/><w:t xml:space="preserve">Elena Di Giovanni Serenella Zanotti (Sous la direction de),. </w:t></w:r><w:r><w:rPr><w:i w:val="1"/><w:iCs w:val="1"/></w:rPr><w:t xml:space="preserve">Donne in traduzione</w:t></w:r><w:r><w:rPr/><w:t xml:space="preserve">, Bompiani, p. 309-337., 2018</w:t></w:r></w:p><w:p><w:pPr/><w:r><w:rPr/><w:t xml:space="preserve">Chapitre d'ouvrage</w:t></w:r></w:p><w:p><w:pPr/><w:hyperlink r:id="rId69" w:history="1"><w:r><w:rPr><w:color w:val="#410a8c"/><w:u w:val="single"/></w:rPr><w:t xml:space="preserve">hal-02499088v1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‘I committed myself, rightly or wrongly, in order to clinch the affair’ : (auto-)traduction, enjeux d'autorité et marchandages dans la correspondance de Samuel Beckett entre 1929 et 1965</w:t></w:r></w:hyperlink></w:p><w:p><w:pPr/><w:hyperlink r:id="rId9" w:history="1"><w:r><w:rPr><w:color w:val="#410a8c"/><w:u w:val="single"/></w:rPr><w:t xml:space="preserve">Pascale Sardin</w:t></w:r></w:hyperlink></w:p><w:p><w:pPr/><w:r><w:rPr/><w:t xml:space="preserve">Christine Berthin; Emily Eells; Laetitia Sansonetti. </w:t></w:r><w:r><w:rPr><w:i w:val="1"/><w:iCs w:val="1"/></w:rPr><w:t xml:space="preserve">Auteurs-traducteurs : l'entre-deux de l'écriture</w:t></w:r><w:r><w:rPr/><w:t xml:space="preserve">, Presses universitaires de de Paris Nanterre, 2018</w:t></w:r></w:p><w:p><w:pPr/><w:r><w:rPr/><w:t xml:space="preserve">Chapitre d'ouvrage</w:t></w:r></w:p><w:p><w:pPr/><w:hyperlink r:id="rId70" w:history="1"><w:r><w:rPr><w:color w:val="#410a8c"/><w:u w:val="single"/></w:rPr><w:t xml:space="preserve">hal-04027866v1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Lignes de faille (2006) de Nancy Huston et sa migration pour la scène par Catherine Marnas ou l’écriture romanesque à l’épreuve du « trajouir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Mireille Calle-Gruber, Sarah Anaïs Crevier Goulet (dir.), Écritures migrantes du genre (II), Langues, arts, inter-sectionnalités génériques</w:t></w:r><w:r><w:rPr/><w:t xml:space="preserve">, Presses de la Sorbonne Nouvelle, 2018</w:t></w:r></w:p><w:p><w:pPr/><w:r><w:rPr/><w:t xml:space="preserve">Chapitre d'ouvrage</w:t></w:r></w:p><w:p><w:pPr/><w:hyperlink r:id="rId71" w:history="1"><w:r><w:rPr><w:color w:val="#410a8c"/><w:u w:val="single"/></w:rPr><w:t xml:space="preserve">hal-04027872v1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Écriture féminine et autotraduction : entre ‘occasion délicieuse’, mort et jouissance</w:t></w:r></w:hyperlink></w:p><w:p><w:pPr/><w:hyperlink r:id="rId9" w:history="1"><w:r><w:rPr><w:color w:val="#410a8c"/><w:u w:val="single"/></w:rPr><w:t xml:space="preserve">Pascale Sardin</w:t></w:r></w:hyperlink></w:p><w:p><w:pPr/><w:r><w:rPr/><w:t xml:space="preserve">Alessandra Ferraro et Rainier Grutman (dir.),. </w:t></w:r><w:r><w:rPr><w:i w:val="1"/><w:iCs w:val="1"/></w:rPr><w:t xml:space="preserve">L’Autotraduction littéraire. Perspectives théoriques</w:t></w:r><w:r><w:rPr/><w:t xml:space="preserve">, Garnier, p. 189-203, 2016</w:t></w:r></w:p><w:p><w:pPr/><w:r><w:rPr/><w:t xml:space="preserve">Chapitre d'ouvrage</w:t></w:r></w:p><w:p><w:pPr/><w:hyperlink r:id="rId72" w:history="1"><w:r><w:rPr><w:color w:val="#410a8c"/><w:u w:val="single"/></w:rPr><w:t xml:space="preserve">hal-02499102v1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femmes dans l’œuvre de Samuel Beckett</w:t></w:r></w:hyperlink></w:p><w:p><w:pPr/><w:hyperlink r:id="rId9" w:history="1"><w:r><w:rPr><w:color w:val="#410a8c"/><w:u w:val="single"/></w:rPr><w:t xml:space="preserve">Pascale Sardin</w:t></w:r></w:hyperlink></w:p><w:p><w:pPr/><w:r><w:rPr/><w:t xml:space="preserve">Angel-Perez, Elisabeth and Poulain, Alexandra. </w:t></w:r><w:r><w:rPr><w:i w:val="1"/><w:iCs w:val="1"/></w:rPr><w:t xml:space="preserve">Tombeau pour Samuel Beckett</w:t></w:r><w:r><w:rPr/><w:t xml:space="preserve">, Editions Aden, 2014</w:t></w:r></w:p><w:p><w:pPr/><w:r><w:rPr/><w:t xml:space="preserve">Chapitre d'ouvrage</w:t></w:r></w:p><w:p><w:pPr/><w:hyperlink r:id="rId73" w:history="1"><w:r><w:rPr><w:color w:val="#410a8c"/><w:u w:val="single"/></w:rPr><w:t xml:space="preserve">hal-01542126v1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Nomadisme et cosmopolitisme : l'identité en exil des écrivains irlandais en Grande-Bretagne</w:t></w:r></w:hyperlink></w:p><w:p><w:pPr/><w:hyperlink r:id="rId9" w:history="1"><w:r><w:rPr><w:color w:val="#410a8c"/><w:u w:val="single"/></w:rPr><w:t xml:space="preserve">Pascale Sardin</w:t></w:r></w:hyperlink></w:p><w:p><w:pPr/><w:r><w:rPr/><w:t xml:space="preserve">Mondot, Jean and Pelletier, Nicole and Sardin, Pascale. </w:t></w:r><w:r><w:rPr><w:i w:val="1"/><w:iCs w:val="1"/></w:rPr><w:t xml:space="preserve">Exil et émigration avant et après 1945: remise en cause du lien identitaire</w:t></w:r><w:r><w:rPr/><w:t xml:space="preserve">, Presses Universitaires de Bordeaux; Presses Universitaires de Bordeaux, pp.221--242, 2012</w:t></w:r></w:p><w:p><w:pPr/><w:r><w:rPr/><w:t xml:space="preserve">Chapitre d'ouvrage</w:t></w:r></w:p><w:p><w:pPr/><w:hyperlink r:id="rId74" w:history="1"><w:r><w:rPr><w:color w:val="#410a8c"/><w:u w:val="single"/></w:rPr><w:t xml:space="preserve">hal-02736704v1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7970v1" TargetMode="External"/><Relationship Id="rId9" Type="http://schemas.openxmlformats.org/officeDocument/2006/relationships/hyperlink" Target="https://hal.science/search/index/?q=*&amp;authFullName_s=Pascale Sardin" TargetMode="External"/><Relationship Id="rId10" Type="http://schemas.openxmlformats.org/officeDocument/2006/relationships/hyperlink" Target="https://hal.science/hal-05332882v1" TargetMode="External"/><Relationship Id="rId11" Type="http://schemas.openxmlformats.org/officeDocument/2006/relationships/hyperlink" Target="https://hal.science/hal-05006855v1" TargetMode="External"/><Relationship Id="rId12" Type="http://schemas.openxmlformats.org/officeDocument/2006/relationships/hyperlink" Target="https://dx.doi.org/10.3366/jobs.2024.0430" TargetMode="External"/><Relationship Id="rId13" Type="http://schemas.openxmlformats.org/officeDocument/2006/relationships/hyperlink" Target="https://hal.science/hal-05006890v1" TargetMode="External"/><Relationship Id="rId14" Type="http://schemas.openxmlformats.org/officeDocument/2006/relationships/hyperlink" Target="https://hal.science/hal-05006926v1" TargetMode="External"/><Relationship Id="rId15" Type="http://schemas.openxmlformats.org/officeDocument/2006/relationships/hyperlink" Target="https://dx.doi.org/10.3366/jobs.2023.0386" TargetMode="External"/><Relationship Id="rId16" Type="http://schemas.openxmlformats.org/officeDocument/2006/relationships/hyperlink" Target="https://hal.science/hal-05006874v1" TargetMode="External"/><Relationship Id="rId17" Type="http://schemas.openxmlformats.org/officeDocument/2006/relationships/hyperlink" Target="https://dx.doi.org/10.7202/1109693" TargetMode="External"/><Relationship Id="rId18" Type="http://schemas.openxmlformats.org/officeDocument/2006/relationships/hyperlink" Target="https://hal.science/hal-04027448v1" TargetMode="External"/><Relationship Id="rId19" Type="http://schemas.openxmlformats.org/officeDocument/2006/relationships/hyperlink" Target="https://dx.doi.org/10.3828/franc.2020.6" TargetMode="External"/><Relationship Id="rId20" Type="http://schemas.openxmlformats.org/officeDocument/2006/relationships/hyperlink" Target="https://hal.science/hal-02499089v1" TargetMode="External"/><Relationship Id="rId21" Type="http://schemas.openxmlformats.org/officeDocument/2006/relationships/hyperlink" Target="https://hal.science/hal-02499081v1" TargetMode="External"/><Relationship Id="rId22" Type="http://schemas.openxmlformats.org/officeDocument/2006/relationships/hyperlink" Target="https://hal.science/hal-02520410v1" TargetMode="External"/><Relationship Id="rId23" Type="http://schemas.openxmlformats.org/officeDocument/2006/relationships/hyperlink" Target="https://hal.science/hal-02499106v1" TargetMode="External"/><Relationship Id="rId24" Type="http://schemas.openxmlformats.org/officeDocument/2006/relationships/hyperlink" Target="https://hal.science/hal-02520411v1" TargetMode="External"/><Relationship Id="rId25" Type="http://schemas.openxmlformats.org/officeDocument/2006/relationships/hyperlink" Target="https://dx.doi.org/10.4000/lisa.8171" TargetMode="External"/><Relationship Id="rId26" Type="http://schemas.openxmlformats.org/officeDocument/2006/relationships/hyperlink" Target="https://hal.science/hal-01542185v1" TargetMode="External"/><Relationship Id="rId27" Type="http://schemas.openxmlformats.org/officeDocument/2006/relationships/hyperlink" Target="https://hal.science/hal-02736730v1" TargetMode="External"/><Relationship Id="rId28" Type="http://schemas.openxmlformats.org/officeDocument/2006/relationships/hyperlink" Target="https://hal.science/hal-02736729v1" TargetMode="External"/><Relationship Id="rId29" Type="http://schemas.openxmlformats.org/officeDocument/2006/relationships/hyperlink" Target="https://hal.science/hal-01542245v1" TargetMode="External"/><Relationship Id="rId30" Type="http://schemas.openxmlformats.org/officeDocument/2006/relationships/hyperlink" Target="https://hal.science/hal-02652836v1" TargetMode="External"/><Relationship Id="rId31" Type="http://schemas.openxmlformats.org/officeDocument/2006/relationships/hyperlink" Target="https://hal.science/hal-02652839v1" TargetMode="External"/><Relationship Id="rId32" Type="http://schemas.openxmlformats.org/officeDocument/2006/relationships/hyperlink" Target="https://hal.science/hal-02652838v1" TargetMode="External"/><Relationship Id="rId33" Type="http://schemas.openxmlformats.org/officeDocument/2006/relationships/hyperlink" Target="https://hal.science/hal-04027440v1" TargetMode="External"/><Relationship Id="rId34" Type="http://schemas.openxmlformats.org/officeDocument/2006/relationships/hyperlink" Target="https://hal.science/search/index/?q=*&amp;authFullName_s=St&#233;phanie Ravez" TargetMode="External"/><Relationship Id="rId35" Type="http://schemas.openxmlformats.org/officeDocument/2006/relationships/hyperlink" Target="https://hal.science/search/index/?q=*&amp;authFullName_s=Jean-Michel Gouvard" TargetMode="External"/><Relationship Id="rId36" Type="http://schemas.openxmlformats.org/officeDocument/2006/relationships/hyperlink" Target="https://hal.science/hal-02736766v1" TargetMode="External"/><Relationship Id="rId37" Type="http://schemas.openxmlformats.org/officeDocument/2006/relationships/hyperlink" Target="https://hal.science/hal-04930887v1" TargetMode="External"/><Relationship Id="rId38" Type="http://schemas.openxmlformats.org/officeDocument/2006/relationships/hyperlink" Target="https://www.routledge.com/Barbara-Bray-A-Woman-of-Letters-Translator-Radio-Producer-Scriptwriter-Critic-and-Theatre-Director/Sardin/p/book/9781032814278?srsltid=AfmBOop9r5KgihVb4MBQiBw-wZ09sclN4LS9J1cdx-zMntRXB4s1ycby" TargetMode="External"/><Relationship Id="rId39" Type="http://schemas.openxmlformats.org/officeDocument/2006/relationships/hyperlink" Target="https://hal.science/hal-03994452v1" TargetMode="External"/><Relationship Id="rId40" Type="http://schemas.openxmlformats.org/officeDocument/2006/relationships/hyperlink" Target="https://hal.science/search/index/?q=*&amp;authFullName_s=Karine Germoni" TargetMode="External"/><Relationship Id="rId41" Type="http://schemas.openxmlformats.org/officeDocument/2006/relationships/hyperlink" Target="https://hal.science/search/index/?q=*&amp;authFullName_s=Llewellyn Brown" TargetMode="External"/><Relationship Id="rId42" Type="http://schemas.openxmlformats.org/officeDocument/2006/relationships/hyperlink" Target="https://hal.science/hal-02520279v1" TargetMode="External"/><Relationship Id="rId43" Type="http://schemas.openxmlformats.org/officeDocument/2006/relationships/hyperlink" Target="https://hal.science/hal-04027447v1" TargetMode="External"/><Relationship Id="rId44" Type="http://schemas.openxmlformats.org/officeDocument/2006/relationships/hyperlink" Target="https://hal.science/search/index/?q=*&amp;authFullName_s=Jos&#233; Francisco Fern&#225;ndez" TargetMode="External"/><Relationship Id="rId45" Type="http://schemas.openxmlformats.org/officeDocument/2006/relationships/hyperlink" Target="https://dx.doi.org/10.1007/978-3-030-71730-8" TargetMode="External"/><Relationship Id="rId46" Type="http://schemas.openxmlformats.org/officeDocument/2006/relationships/hyperlink" Target="https://hal.science/hal-02520281v1" TargetMode="External"/><Relationship Id="rId47" Type="http://schemas.openxmlformats.org/officeDocument/2006/relationships/hyperlink" Target="https://hal.science/hal-02499109v1" TargetMode="External"/><Relationship Id="rId48" Type="http://schemas.openxmlformats.org/officeDocument/2006/relationships/hyperlink" Target="https://hal.science/hal-02736667v1" TargetMode="External"/><Relationship Id="rId49" Type="http://schemas.openxmlformats.org/officeDocument/2006/relationships/hyperlink" Target="https://hal.science/hal-02736659v1" TargetMode="External"/><Relationship Id="rId50" Type="http://schemas.openxmlformats.org/officeDocument/2006/relationships/hyperlink" Target="https://hal.science/search/index/?q=*&amp;authFullName_s=Laurence Machet" TargetMode="External"/><Relationship Id="rId51" Type="http://schemas.openxmlformats.org/officeDocument/2006/relationships/hyperlink" Target="https://hal.science/hal-02736707v1" TargetMode="External"/><Relationship Id="rId52" Type="http://schemas.openxmlformats.org/officeDocument/2006/relationships/hyperlink" Target="https://hal.science/hal-02736765v1" TargetMode="External"/><Relationship Id="rId53" Type="http://schemas.openxmlformats.org/officeDocument/2006/relationships/hyperlink" Target="https://shs.hal.science/halshs-00550237v1" TargetMode="External"/><Relationship Id="rId54" Type="http://schemas.openxmlformats.org/officeDocument/2006/relationships/hyperlink" Target="https://hal.science/search/index/?q=*&amp;authFullName_s=Christine Raguet" TargetMode="External"/><Relationship Id="rId55" Type="http://schemas.openxmlformats.org/officeDocument/2006/relationships/hyperlink" Target="https://hal.science/hal-02736767v1" TargetMode="External"/><Relationship Id="rId56" Type="http://schemas.openxmlformats.org/officeDocument/2006/relationships/hyperlink" Target="https://hal.science/hal-03050885v1" TargetMode="External"/><Relationship Id="rId57" Type="http://schemas.openxmlformats.org/officeDocument/2006/relationships/hyperlink" Target="https://hal.science/search/index/?q=*&amp;authFullName_s=Julie Sauvage" TargetMode="External"/><Relationship Id="rId58" Type="http://schemas.openxmlformats.org/officeDocument/2006/relationships/hyperlink" Target="https://hal.science/search/index/?q=*&amp;authFullName_s=Elisabeth Lamothe" TargetMode="External"/><Relationship Id="rId59" Type="http://schemas.openxmlformats.org/officeDocument/2006/relationships/hyperlink" Target="https://hal.science/hal-03050884v1" TargetMode="External"/><Relationship Id="rId60" Type="http://schemas.openxmlformats.org/officeDocument/2006/relationships/hyperlink" Target="https://hal.science/hal-02652840v1" TargetMode="External"/><Relationship Id="rId61" Type="http://schemas.openxmlformats.org/officeDocument/2006/relationships/hyperlink" Target="https://hal.science/hal-02652947v1" TargetMode="External"/><Relationship Id="rId62" Type="http://schemas.openxmlformats.org/officeDocument/2006/relationships/hyperlink" Target="https://hal.science/hal-04027462v1" TargetMode="External"/><Relationship Id="rId63" Type="http://schemas.openxmlformats.org/officeDocument/2006/relationships/hyperlink" Target="https://hal.science/hal-03962245v1" TargetMode="External"/><Relationship Id="rId64" Type="http://schemas.openxmlformats.org/officeDocument/2006/relationships/hyperlink" Target="https://dx.doi.org/10.48611/isbn.978-2-406-13755-9.p.0009" TargetMode="External"/><Relationship Id="rId65" Type="http://schemas.openxmlformats.org/officeDocument/2006/relationships/hyperlink" Target="https://hal.science/hal-04027851v1" TargetMode="External"/><Relationship Id="rId66" Type="http://schemas.openxmlformats.org/officeDocument/2006/relationships/hyperlink" Target="https://hal.science/hal-04027461v1" TargetMode="External"/><Relationship Id="rId67" Type="http://schemas.openxmlformats.org/officeDocument/2006/relationships/hyperlink" Target="https://hal.science/hal-04027860v1" TargetMode="External"/><Relationship Id="rId68" Type="http://schemas.openxmlformats.org/officeDocument/2006/relationships/hyperlink" Target="https://hal.science/hal-02499093v1" TargetMode="External"/><Relationship Id="rId69" Type="http://schemas.openxmlformats.org/officeDocument/2006/relationships/hyperlink" Target="https://hal.science/hal-02499088v1" TargetMode="External"/><Relationship Id="rId70" Type="http://schemas.openxmlformats.org/officeDocument/2006/relationships/hyperlink" Target="https://hal.science/hal-04027866v1" TargetMode="External"/><Relationship Id="rId71" Type="http://schemas.openxmlformats.org/officeDocument/2006/relationships/hyperlink" Target="https://hal.science/hal-04027872v1" TargetMode="External"/><Relationship Id="rId72" Type="http://schemas.openxmlformats.org/officeDocument/2006/relationships/hyperlink" Target="https://hal.science/hal-02499102v1" TargetMode="External"/><Relationship Id="rId73" Type="http://schemas.openxmlformats.org/officeDocument/2006/relationships/hyperlink" Target="https://hal.science/hal-01542126v1" TargetMode="External"/><Relationship Id="rId74" Type="http://schemas.openxmlformats.org/officeDocument/2006/relationships/hyperlink" Target="https://hal.science/hal-0273670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Sardin</dc:title>
  <dc:description>CV</dc:description>
  <dc:subject/>
  <cp:keywords/>
  <cp:category/>
  <cp:lastModifiedBy/>
  <dcterms:created xsi:type="dcterms:W3CDTF">2026-04-30T18:50:54+02:00</dcterms:created>
  <dcterms:modified xsi:type="dcterms:W3CDTF">2026-04-30T18:50:54+02:00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