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GOURDET </w:t></w:r><w:r><w:rPr><w:color w:val="641e6e"/></w:rPr><w:t xml:space="preserve">GOURDET Patrice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explications écrites des élèves sur le verbe : un regard sur les connaissances construites dans le cadre scolaire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Pratiques : linguistique, littérature, didactique</w:t></w:r><w:r><w:rPr/><w:t xml:space="preserve">, 2024, 201-202, </w:t></w:r><w:hyperlink r:id="rId9" w:history="1"><w:r><w:rPr><w:color w:val="#410a8c"/><w:u w:val="single"/></w:rPr><w:t xml:space="preserve">⟨10.4000/123ia⟩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halshs-04689621v1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explications écrites des élèves sur le verbe : un regard sur les connaissances construites dans le cadre scolaire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Pratiques : linguistique, littérature, didactique</w:t></w:r><w:r><w:rPr/><w:t xml:space="preserve">, 2024, 201-202, </w:t></w:r><w:hyperlink r:id="rId9" w:history="1"><w:r><w:rPr><w:color w:val="#410a8c"/><w:u w:val="single"/></w:rPr><w:t xml:space="preserve">⟨10.4000/123ia⟩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halshs-04694999v1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 concept au service de la didactique du français : la productivité disciplinaire</w:t></w:r></w:hyperlink></w:p><w:p><w:pPr/><w:hyperlink r:id="rId12" w:history="1"><w:r><w:rPr><w:color w:val="#410a8c"/><w:u w:val="single"/></w:rPr><w:t xml:space="preserve">Cindy de Amaral</w:t></w:r></w:hyperlink><w:r><w:rPr/><w:t xml:space="preserve">,</w:t></w:r><w:hyperlink r:id="rId13" w:history="1"><w:r><w:rPr><w:color w:val="#410a8c"/><w:u w:val="single"/></w:rPr><w:t xml:space="preserve">Eleni Valma</w:t></w:r></w:hyperlink><w:r><w:rPr/><w:t xml:space="preserve">,</w:t></w:r><w:hyperlink r:id="rId14" w:history="1"><w:r><w:rPr><w:color w:val="#410a8c"/><w:u w:val="single"/></w:rPr><w:t xml:space="preserve">Solveig Lepoire-Duc</w:t></w:r></w:hyperlink><w:r><w:rPr/><w:t xml:space="preserve">,</w:t></w:r><w:hyperlink r:id="rId15" w:history="1"><w:r><w:rPr><w:color w:val="#410a8c"/><w:u w:val="single"/></w:rPr><w:t xml:space="preserve">Jean-Pierre Sautot</w:t></w:r></w:hyperlink><w:r><w:rPr/><w:t xml:space="preserve">,</w:t></w:r><w:hyperlink r:id="rId8" w:history="1"><w:r><w:rPr><w:color w:val="#410a8c"/><w:u w:val="single"/></w:rPr><w:t xml:space="preserve">Patrice Gourdet</w:t></w:r></w:hyperlink><w:r><w:rPr/><w:t xml:space="preserve">et al.</w:t></w:r></w:p><w:p><w:pPr/><w:r><w:rPr><w:i w:val="1"/><w:iCs w:val="1"/></w:rPr><w:t xml:space="preserve">Repères : recherches en didactique du français langue maternelle</w:t></w:r><w:r><w:rPr/><w:t xml:space="preserve">, 2023, Quelles mutations dans le champ de la didactique du français, à l'école primaire ?, 67, pp.119-139. </w:t></w:r><w:hyperlink r:id="rId16" w:history="1"><w:r><w:rPr><w:color w:val="#410a8c"/><w:u w:val="single"/></w:rPr><w:t xml:space="preserve">⟨10.4000/reperes.5761⟩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hal-04165910v1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langue enseignée à l'école</w:t></w:r></w:hyperlink></w:p><w:p><w:pPr/><w:hyperlink r:id="rId18" w:history="1"><w:r><w:rPr><w:color w:val="#410a8c"/><w:u w:val="single"/></w:rPr><w:t xml:space="preserve">Morgane Beaumanoir-Secq</w:t></w:r></w:hyperlink><w:r><w:rPr/><w:t xml:space="preserve">,</w:t></w:r><w:hyperlink r:id="rId8" w:history="1"><w:r><w:rPr><w:color w:val="#410a8c"/><w:u w:val="single"/></w:rPr><w:t xml:space="preserve">Patrice Gourdet</w:t></w:r></w:hyperlink></w:p><w:p><w:pPr/><w:r><w:rPr><w:i w:val="1"/><w:iCs w:val="1"/></w:rPr><w:t xml:space="preserve">Les Cahiers Pédagogiques</w:t></w:r><w:r><w:rPr/><w:t xml:space="preserve">, 2023, 586, pp.29-31</w:t></w:r></w:p><w:p><w:pPr/><w:r><w:rPr/><w:t xml:space="preserve">Article dans une revue</w:t></w:r></w:p><w:p><w:pPr/><w:hyperlink r:id="rId17" w:history="1"><w:r><w:rPr><w:color w:val="#410a8c"/><w:u w:val="single"/></w:rPr><w:t xml:space="preserve">halshs-04189565v1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étude de cas pour valoriser les pratiques enseignantes en REP+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12" w:history="1"><w:r><w:rPr><w:color w:val="#410a8c"/><w:u w:val="single"/></w:rPr><w:t xml:space="preserve">Cindy de Amaral</w:t></w:r></w:hyperlink></w:p><w:p><w:pPr/><w:r><w:rPr><w:i w:val="1"/><w:iCs w:val="1"/></w:rPr><w:t xml:space="preserve">Scolagram -Revue de didactique de la grammaire</w:t></w:r><w:r><w:rPr/><w:t xml:space="preserve">, 2022, Carnet de Recherche REALANG, 8, https://scolagram.u-cergy.fr/index.php/content_page/item/1339-etudecas</w:t></w:r></w:p><w:p><w:pPr/><w:r><w:rPr/><w:t xml:space="preserve">Article dans une revue</w:t></w:r></w:p><w:p><w:pPr/><w:hyperlink r:id="rId19" w:history="1"><w:r><w:rPr><w:color w:val="#410a8c"/><w:u w:val="single"/></w:rPr><w:t xml:space="preserve">halshs-03687058v1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discours grammaticaux sur le verbe par des élèves de CE2 et de CM2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21" w:history="1"><w:r><w:rPr><w:color w:val="#410a8c"/><w:u w:val="single"/></w:rPr><w:t xml:space="preserve">Marie-Noëlle Roubaud</w:t></w:r></w:hyperlink></w:p><w:p><w:pPr/><w:r><w:rPr><w:i w:val="1"/><w:iCs w:val="1"/></w:rPr><w:t xml:space="preserve">Scolia [sciences cognitives, linguistique et intelligence artificielle / revue de linguistique]</w:t></w:r><w:r><w:rPr/><w:t xml:space="preserve">, 2022, 36, pp.111-131. </w:t></w:r><w:hyperlink r:id="rId22" w:history="1"><w:r><w:rPr><w:color w:val="#410a8c"/><w:u w:val="single"/></w:rPr><w:t xml:space="preserve">⟨10.4000/scolia.2225⟩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hal-03947244v1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grammaire à l'école élémentaire française : un enseignement sous tension…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CapLlettra.</w:t></w:r><w:r><w:rPr/><w:t xml:space="preserve">, 2022</w:t></w:r></w:p><w:p><w:pPr/><w:r><w:rPr/><w:t xml:space="preserve">Article dans une revue</w:t></w:r></w:p><w:p><w:pPr/><w:hyperlink r:id="rId23" w:history="1"><w:r><w:rPr><w:color w:val="#410a8c"/><w:u w:val="single"/></w:rPr><w:t xml:space="preserve">halshs-03829514v1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Élaboration d’un scénario de formation en étude de la langue : de la recherche Lire-Écrire au CP à la vulgarisation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25" w:history="1"><w:r><w:rPr><w:color w:val="#410a8c"/><w:u w:val="single"/></w:rPr><w:t xml:space="preserve">Sandrine Bertrand</w:t></w:r></w:hyperlink></w:p><w:p><w:pPr/><w:r><w:rPr><w:i w:val="1"/><w:iCs w:val="1"/></w:rPr><w:t xml:space="preserve">Repères : Recherches en didactique du français langue maternelle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halshs-03313290v1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Enjeux et choix méthodologiques pour l’étude des rendements des classes dans la recherche REAlang</w:t></w:r></w:hyperlink></w:p><w:p><w:pPr/><w:hyperlink r:id="rId15" w:history="1"><w:r><w:rPr><w:color w:val="#410a8c"/><w:u w:val="single"/></w:rPr><w:t xml:space="preserve">Jean-Pierre Sautot</w:t></w:r></w:hyperlink><w:r><w:rPr/><w:t xml:space="preserve">,</w:t></w:r><w:hyperlink r:id="rId18" w:history="1"><w:r><w:rPr><w:color w:val="#410a8c"/><w:u w:val="single"/></w:rPr><w:t xml:space="preserve">Morgane Beaumanoir-Secq</w:t></w:r></w:hyperlink><w:r><w:rPr/><w:t xml:space="preserve">,</w:t></w:r><w:hyperlink r:id="rId8" w:history="1"><w:r><w:rPr><w:color w:val="#410a8c"/><w:u w:val="single"/></w:rPr><w:t xml:space="preserve">Patrice Gourdet</w:t></w:r></w:hyperlink></w:p><w:p><w:pPr/><w:r><w:rPr><w:i w:val="1"/><w:iCs w:val="1"/></w:rPr><w:t xml:space="preserve">Scolagram -Revue de didactique de la grammaire</w:t></w:r><w:r><w:rPr/><w:t xml:space="preserve">, 2021, https://scolagram.u-cergy.fr/index.php/content_page/item/326-Rendement</w:t></w:r></w:p><w:p><w:pPr/><w:r><w:rPr/><w:t xml:space="preserve">Article dans une revue</w:t></w:r></w:p><w:p><w:pPr/><w:hyperlink r:id="rId26" w:history="1"><w:r><w:rPr><w:color w:val="#410a8c"/><w:u w:val="single"/></w:rPr><w:t xml:space="preserve">hal-03212470v1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RAPPORTS ENTRE SCIENCE ET INSTRUCTIONS À L’ÉCOLE ÉLÉMENTAIRE Interactions complexes entre prescriptions et didactique du français : le cas de l’étude de la langue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Recherches. Revue de didactique et de pédagogie du français</w:t></w:r><w:r><w:rPr/><w:t xml:space="preserve">, 2021</w:t></w:r></w:p><w:p><w:pPr/><w:r><w:rPr/><w:t xml:space="preserve">Article dans une revue</w:t></w:r></w:p><w:p><w:pPr/><w:hyperlink r:id="rId27" w:history="1"><w:r><w:rPr><w:color w:val="#410a8c"/><w:u w:val="single"/></w:rPr><w:t xml:space="preserve">halshs-03313292v1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(Ne pas) Apprendre à exprimer le temps : quels obstacles à la transposition didactique ?</w:t></w:r></w:hyperlink></w:p><w:p><w:pPr/><w:hyperlink r:id="rId14" w:history="1"><w:r><w:rPr><w:color w:val="#410a8c"/><w:u w:val="single"/></w:rPr><w:t xml:space="preserve">Solveig Lepoire-Duc</w:t></w:r></w:hyperlink><w:r><w:rPr/><w:t xml:space="preserve">,</w:t></w:r><w:hyperlink r:id="rId15" w:history="1"><w:r><w:rPr><w:color w:val="#410a8c"/><w:u w:val="single"/></w:rPr><w:t xml:space="preserve">Jean-Pierre Sautot</w:t></w:r></w:hyperlink><w:r><w:rPr/><w:t xml:space="preserve">,</w:t></w:r><w:hyperlink r:id="rId13" w:history="1"><w:r><w:rPr><w:color w:val="#410a8c"/><w:u w:val="single"/></w:rPr><w:t xml:space="preserve">Eleni Valma</w:t></w:r></w:hyperlink><w:r><w:rPr/><w:t xml:space="preserve">,</w:t></w:r><w:hyperlink r:id="rId8" w:history="1"><w:r><w:rPr><w:color w:val="#410a8c"/><w:u w:val="single"/></w:rPr><w:t xml:space="preserve">Patrice Gourdet</w:t></w:r></w:hyperlink></w:p><w:p><w:pPr/><w:r><w:rPr><w:i w:val="1"/><w:iCs w:val="1"/></w:rPr><w:t xml:space="preserve">Diptyque : une collection du CEDOCEF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hal-03168730v1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Évolution des prescriptions sur la grammaire à l’école entre 1923 et 2020 : un long fleuve tranquille ?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Le Français Aujourd'hui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hal-03164717v1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Étudier la langue pour mieux lire et écrire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fenêtres sur cours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hal-03168732v1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Du rôle du maitre dans l’étude de la langue au CP : description et analyse de pratiques différenciées</w:t></w:r></w:hyperlink></w:p><w:p><w:pPr/><w:hyperlink r:id="rId32" w:history="1"><w:r><w:rPr><w:color w:val="#410a8c"/><w:u w:val="single"/></w:rPr><w:t xml:space="preserve">Marie-Laure Elalouf</w:t></w:r></w:hyperlink><w:r><w:rPr/><w:t xml:space="preserve">,</w:t></w:r><w:hyperlink r:id="rId8" w:history="1"><w:r><w:rPr><w:color w:val="#410a8c"/><w:u w:val="single"/></w:rPr><w:t xml:space="preserve">Patrice Gourdet</w:t></w:r></w:hyperlink><w:r><w:rPr/><w:t xml:space="preserve">,</w:t></w:r><w:hyperlink r:id="rId33" w:history="1"><w:r><w:rPr><w:color w:val="#410a8c"/><w:u w:val="single"/></w:rPr><w:t xml:space="preserve">Corinne Gomila</w:t></w:r></w:hyperlink><w:r><w:rPr/><w:t xml:space="preserve">,</w:t></w:r><w:hyperlink r:id="rId34" w:history="1"><w:r><w:rPr><w:color w:val="#410a8c"/><w:u w:val="single"/></w:rPr><w:t xml:space="preserve">Cécile Avezard-Roger</w:t></w:r></w:hyperlink><w:r><w:rPr/><w:t xml:space="preserve">,</w:t></w:r><w:hyperlink r:id="rId35" w:history="1"><w:r><w:rPr><w:color w:val="#410a8c"/><w:u w:val="single"/></w:rPr><w:t xml:space="preserve">Claudie Péret</w:t></w:r></w:hyperlink></w:p><w:p><w:pPr/><w:r><w:rPr><w:i w:val="1"/><w:iCs w:val="1"/></w:rPr><w:t xml:space="preserve">Repères IREM</w:t></w:r><w:r><w:rPr/><w:t xml:space="preserve">, 2017, 55, pp.183-204. </w:t></w:r><w:hyperlink r:id="rId36" w:history="1"><w:r><w:rPr><w:color w:val="#410a8c"/><w:u w:val="single"/></w:rPr><w:t xml:space="preserve">⟨10.4000/reperes.1167⟩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hal-02980336v1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exercices à l’école élémentaire et l’apprentissage de la langue : quelle(s) réalité(s) ?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Repères</w:t></w:r><w:r><w:rPr/><w:t xml:space="preserve">, 2017, </w:t></w:r><w:hyperlink r:id="rId38" w:history="1"><w:r><w:rPr><w:color w:val="#410a8c"/><w:u w:val="single"/></w:rPr><w:t xml:space="preserve">⟨10.4000/reperes.1193⟩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hal-03168738v1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Enseigner la morphologie du verbe autrement. Comment dissocier et travailler marques de personne et temps ?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Le Français Aujourd'hui</w:t></w:r><w:r><w:rPr/><w:t xml:space="preserve">, 2017</w:t></w:r></w:p><w:p><w:pPr/><w:r><w:rPr/><w:t xml:space="preserve">Article dans une revue</w:t></w:r></w:p><w:p><w:pPr/><w:hyperlink r:id="rId39" w:history="1"><w:r><w:rPr><w:color w:val="#410a8c"/><w:u w:val="single"/></w:rPr><w:t xml:space="preserve">hal-03170029v1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rôle du maitre dans l’étude de la langue au CP : description et analyse de pratique différenciées</w:t></w:r></w:hyperlink></w:p><w:p><w:pPr/><w:hyperlink r:id="rId32" w:history="1"><w:r><w:rPr><w:color w:val="#410a8c"/><w:u w:val="single"/></w:rPr><w:t xml:space="preserve">Marie-Laure Elalouf</w:t></w:r></w:hyperlink><w:r><w:rPr/><w:t xml:space="preserve">,</w:t></w:r><w:hyperlink r:id="rId33" w:history="1"><w:r><w:rPr><w:color w:val="#410a8c"/><w:u w:val="single"/></w:rPr><w:t xml:space="preserve">Corinne Gomila</w:t></w:r></w:hyperlink><w:r><w:rPr/><w:t xml:space="preserve">,</w:t></w:r><w:hyperlink r:id="rId35" w:history="1"><w:r><w:rPr><w:color w:val="#410a8c"/><w:u w:val="single"/></w:rPr><w:t xml:space="preserve">Claudie Péret</w:t></w:r></w:hyperlink><w:r><w:rPr/><w:t xml:space="preserve">,</w:t></w:r><w:hyperlink r:id="rId34" w:history="1"><w:r><w:rPr><w:color w:val="#410a8c"/><w:u w:val="single"/></w:rPr><w:t xml:space="preserve">Cécile Avezard-Roger</w:t></w:r></w:hyperlink><w:r><w:rPr/><w:t xml:space="preserve">,</w:t></w:r><w:hyperlink r:id="rId8" w:history="1"><w:r><w:rPr><w:color w:val="#410a8c"/><w:u w:val="single"/></w:rPr><w:t xml:space="preserve">Patrice Gourdet</w:t></w:r></w:hyperlink><w:r><w:rPr/><w:t xml:space="preserve">et al.</w:t></w:r></w:p><w:p><w:pPr/><w:r><w:rPr><w:i w:val="1"/><w:iCs w:val="1"/></w:rPr><w:t xml:space="preserve">Repères : Recherches en didactique du français langue maternelle</w:t></w:r><w:r><w:rPr/><w:t xml:space="preserve">, 2017, </w:t></w:r><w:hyperlink r:id="rId36" w:history="1"><w:r><w:rPr><w:color w:val="#410a8c"/><w:u w:val="single"/></w:rPr><w:t xml:space="preserve">⟨10.4000/reperes.1167⟩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halshs-02462448v1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verbe et la phrase dans des définitions d’élèves : entre production et conceptualisation — ce qu’ils font et ce qu’ils « disent »</w:t></w:r></w:hyperlink></w:p><w:p><w:pPr/><w:hyperlink r:id="rId32" w:history="1"><w:r><w:rPr><w:color w:val="#410a8c"/><w:u w:val="single"/></w:rPr><w:t xml:space="preserve">Marie-Laure Elalouf</w:t></w:r></w:hyperlink><w:r><w:rPr/><w:t xml:space="preserve">,</w:t></w:r><w:hyperlink r:id="rId8" w:history="1"><w:r><w:rPr><w:color w:val="#410a8c"/><w:u w:val="single"/></w:rPr><w:t xml:space="preserve">Patrice Gourdet</w:t></w:r></w:hyperlink><w:r><w:rPr/><w:t xml:space="preserve">,</w:t></w:r><w:hyperlink r:id="rId42" w:history="1"><w:r><w:rPr><w:color w:val="#410a8c"/><w:u w:val="single"/></w:rPr><w:t xml:space="preserve">Danièle Cogis</w:t></w:r></w:hyperlink></w:p><w:p><w:pPr/><w:r><w:rPr><w:i w:val="1"/><w:iCs w:val="1"/></w:rPr><w:t xml:space="preserve">LIDIL - Revue de linguistique et de didactique des langues</w:t></w:r><w:r><w:rPr/><w:t xml:space="preserve">, 2016, 54, pp.55-74. </w:t></w:r><w:hyperlink r:id="rId43" w:history="1"><w:r><w:rPr><w:color w:val="#410a8c"/><w:u w:val="single"/></w:rPr><w:t xml:space="preserve">⟨10.4000/lidil.4047⟩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hal-03170072v1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L’enseignement du verbe à l’école. Des tensions entre enseignants et élèves de CM2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21" w:history="1"><w:r><w:rPr><w:color w:val="#410a8c"/><w:u w:val="single"/></w:rPr><w:t xml:space="preserve">Marie-Noëlle Roubaud</w:t></w:r></w:hyperlink></w:p><w:p><w:pPr/><w:r><w:rPr><w:i w:val="1"/><w:iCs w:val="1"/></w:rPr><w:t xml:space="preserve">Pratiques : linguistique, littérature, didactique</w:t></w:r><w:r><w:rPr/><w:t xml:space="preserve">, 2016, 169-170</w:t></w:r></w:p><w:p><w:pPr/><w:r><w:rPr/><w:t xml:space="preserve">Article dans une revue</w:t></w:r></w:p><w:p><w:pPr/><w:hyperlink r:id="rId44" w:history="1"><w:r><w:rPr><w:color w:val="#410a8c"/><w:u w:val="single"/></w:rPr><w:t xml:space="preserve">hal-01488612v1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verbe et la phrase, entre production et conceptualisation – ce qu’ils font et ce qu’ils disent</w:t></w:r></w:hyperlink></w:p><w:p><w:pPr/><w:hyperlink r:id="rId32" w:history="1"><w:r><w:rPr><w:color w:val="#410a8c"/><w:u w:val="single"/></w:rPr><w:t xml:space="preserve">Marie-Laure Elalouf</w:t></w:r></w:hyperlink><w:r><w:rPr/><w:t xml:space="preserve">,</w:t></w:r><w:hyperlink r:id="rId8" w:history="1"><w:r><w:rPr><w:color w:val="#410a8c"/><w:u w:val="single"/></w:rPr><w:t xml:space="preserve">Patrice Gourdet</w:t></w:r></w:hyperlink><w:r><w:rPr/><w:t xml:space="preserve">,</w:t></w:r><w:hyperlink r:id="rId42" w:history="1"><w:r><w:rPr><w:color w:val="#410a8c"/><w:u w:val="single"/></w:rPr><w:t xml:space="preserve">Danièle Cogis</w:t></w:r></w:hyperlink></w:p><w:p><w:pPr/><w:r><w:rPr><w:i w:val="1"/><w:iCs w:val="1"/></w:rPr><w:t xml:space="preserve">LIDIL - Revue de linguistique et de didactique des langues</w:t></w:r><w:r><w:rPr/><w:t xml:space="preserve">, 2016, 54, pp.55-74</w:t></w:r></w:p><w:p><w:pPr/><w:r><w:rPr/><w:t xml:space="preserve">Article dans une revue</w:t></w:r></w:p><w:p><w:pPr/><w:hyperlink r:id="rId45" w:history="1"><w:r><w:rPr><w:color w:val="#410a8c"/><w:u w:val="single"/></w:rPr><w:t xml:space="preserve">hal-02980146v1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verbe au sein des manuels à l’école primaire : quelles articulations entre savoir scolaire et savoir linguistique ?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Le Français Aujourd'hui</w:t></w:r><w:r><w:rPr/><w:t xml:space="preserve">, 2016</w:t></w:r></w:p><w:p><w:pPr/><w:r><w:rPr/><w:t xml:space="preserve">Article dans une revue</w:t></w:r></w:p><w:p><w:pPr/><w:hyperlink r:id="rId46" w:history="1"><w:r><w:rPr><w:color w:val="#410a8c"/><w:u w:val="single"/></w:rPr><w:t xml:space="preserve">hal-03170077v1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Le niveau baisse ! »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Educateur</w:t></w:r><w:r><w:rPr/><w:t xml:space="preserve">, 2015, 9</w:t></w:r></w:p><w:p><w:pPr/><w:r><w:rPr/><w:t xml:space="preserve">Article dans une revue</w:t></w:r></w:p><w:p><w:pPr/><w:hyperlink r:id="rId47" w:history="1"><w:r><w:rPr><w:color w:val="#410a8c"/><w:u w:val="single"/></w:rPr><w:t xml:space="preserve">hal-02980902v1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la grammaire au CP pour lire et pour écrire ? Description et analyse dans le cadre de l’étude nationale IFE</w:t></w:r></w:hyperlink></w:p><w:p><w:pPr/><w:hyperlink r:id="rId33" w:history="1"><w:r><w:rPr><w:color w:val="#410a8c"/><w:u w:val="single"/></w:rPr><w:t xml:space="preserve">Corinne Gomila</w:t></w:r></w:hyperlink><w:r><w:rPr/><w:t xml:space="preserve">,</w:t></w:r><w:hyperlink r:id="rId8" w:history="1"><w:r><w:rPr><w:color w:val="#410a8c"/><w:u w:val="single"/></w:rPr><w:t xml:space="preserve">Patrice Gourdet</w:t></w:r></w:hyperlink><w:r><w:rPr/><w:t xml:space="preserve">,</w:t></w:r><w:hyperlink r:id="rId32" w:history="1"><w:r><w:rPr><w:color w:val="#410a8c"/><w:u w:val="single"/></w:rPr><w:t xml:space="preserve">Marie-Laure Elalouf</w:t></w:r></w:hyperlink><w:r><w:rPr/><w:t xml:space="preserve">,</w:t></w:r><w:hyperlink r:id="rId35" w:history="1"><w:r><w:rPr><w:color w:val="#410a8c"/><w:u w:val="single"/></w:rPr><w:t xml:space="preserve">Claudie Péret</w:t></w:r></w:hyperlink><w:r><w:rPr/><w:t xml:space="preserve">,</w:t></w:r><w:hyperlink r:id="rId49" w:history="1"><w:r><w:rPr><w:color w:val="#410a8c"/><w:u w:val="single"/></w:rPr><w:t xml:space="preserve">Véronique Bourhis</w:t></w:r></w:hyperlink><w:r><w:rPr/><w:t xml:space="preserve">et al.</w:t></w:r></w:p><w:p><w:pPr/><w:r><w:rPr><w:i w:val="1"/><w:iCs w:val="1"/></w:rPr><w:t xml:space="preserve">Repères : Recherches en didactique du français langue maternelle</w:t></w:r><w:r><w:rPr/><w:t xml:space="preserve">, 2015, </w:t></w:r><w:hyperlink r:id="rId50" w:history="1"><w:r><w:rPr><w:color w:val="#410a8c"/><w:u w:val="single"/></w:rPr><w:t xml:space="preserve">⟨10.4000/reperes.931⟩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halshs-02462451v1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la grammaire au CP pour lire et écrire ? Description et analyse de pratiques dans le cadre de la recherche Lire-écrire au CP »</w:t></w:r></w:hyperlink></w:p><w:p><w:pPr/><w:hyperlink r:id="rId32" w:history="1"><w:r><w:rPr><w:color w:val="#410a8c"/><w:u w:val="single"/></w:rPr><w:t xml:space="preserve">Marie-Laure Elalouf</w:t></w:r></w:hyperlink><w:r><w:rPr/><w:t xml:space="preserve">,</w:t></w:r><w:hyperlink r:id="rId8" w:history="1"><w:r><w:rPr><w:color w:val="#410a8c"/><w:u w:val="single"/></w:rPr><w:t xml:space="preserve">Patrice Gourdet</w:t></w:r></w:hyperlink><w:r><w:rPr/><w:t xml:space="preserve">,</w:t></w:r><w:hyperlink r:id="rId49" w:history="1"><w:r><w:rPr><w:color w:val="#410a8c"/><w:u w:val="single"/></w:rPr><w:t xml:space="preserve">Véronique Bourhis</w:t></w:r></w:hyperlink><w:r><w:rPr/><w:t xml:space="preserve">,</w:t></w:r><w:hyperlink r:id="rId35" w:history="1"><w:r><w:rPr><w:color w:val="#410a8c"/><w:u w:val="single"/></w:rPr><w:t xml:space="preserve">Claudie Péret</w:t></w:r></w:hyperlink></w:p><w:p><w:pPr/><w:r><w:rPr><w:i w:val="1"/><w:iCs w:val="1"/></w:rPr><w:t xml:space="preserve">Repères IREM</w:t></w:r><w:r><w:rPr/><w:t xml:space="preserve">, 2015, 52, pp.39-58</w:t></w:r></w:p><w:p><w:pPr/><w:r><w:rPr/><w:t xml:space="preserve">Article dans une revue</w:t></w:r></w:p><w:p><w:pPr/><w:hyperlink r:id="rId51" w:history="1"><w:r><w:rPr><w:color w:val="#410a8c"/><w:u w:val="single"/></w:rPr><w:t xml:space="preserve">hal-02979957v1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la grammaire au CP pour lire et écrire ? Description et analyse de pratiques dans le cadre de la recherche Lire-écrire au CP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33" w:history="1"><w:r><w:rPr><w:color w:val="#410a8c"/><w:u w:val="single"/></w:rPr><w:t xml:space="preserve">Corinne Gomila</w:t></w:r></w:hyperlink><w:r><w:rPr/><w:t xml:space="preserve">,</w:t></w:r><w:hyperlink r:id="rId49" w:history="1"><w:r><w:rPr><w:color w:val="#410a8c"/><w:u w:val="single"/></w:rPr><w:t xml:space="preserve">Véronique Bourhis</w:t></w:r></w:hyperlink><w:r><w:rPr/><w:t xml:space="preserve">,</w:t></w:r><w:hyperlink r:id="rId32" w:history="1"><w:r><w:rPr><w:color w:val="#410a8c"/><w:u w:val="single"/></w:rPr><w:t xml:space="preserve">Marie-Laure Elalouf</w:t></w:r></w:hyperlink><w:r><w:rPr/><w:t xml:space="preserve">,</w:t></w:r><w:hyperlink r:id="rId35" w:history="1"><w:r><w:rPr><w:color w:val="#410a8c"/><w:u w:val="single"/></w:rPr><w:t xml:space="preserve">Claudie Péret</w:t></w:r></w:hyperlink><w:r><w:rPr/><w:t xml:space="preserve">et al.</w:t></w:r></w:p><w:p><w:pPr/><w:r><w:rPr><w:i w:val="1"/><w:iCs w:val="1"/></w:rPr><w:t xml:space="preserve">Repères : Recherches en didactique du français langue maternelle</w:t></w:r><w:r><w:rPr/><w:t xml:space="preserve">, 2015, 52, pp.39-58. </w:t></w:r><w:hyperlink r:id="rId50" w:history="1"><w:r><w:rPr><w:color w:val="#410a8c"/><w:u w:val="single"/></w:rPr><w:t xml:space="preserve">⟨10.4000/reperes.931⟩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hal-03170028v1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verbe c’est quelque chose : emploi « profane » ou emploi « savant » du métalangage à l’école élémentaire ?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42" w:history="1"><w:r><w:rPr><w:color w:val="#410a8c"/><w:u w:val="single"/></w:rPr><w:t xml:space="preserve">Danièle Cogis</w:t></w:r></w:hyperlink></w:p><w:p><w:pPr/><w:r><w:rPr><w:i w:val="1"/><w:iCs w:val="1"/></w:rPr><w:t xml:space="preserve">Revue de linguistique française et d’analyse du discours</w:t></w:r><w:r><w:rPr/><w:t xml:space="preserve">, 2014, pp.47-62</w:t></w:r></w:p><w:p><w:pPr/><w:r><w:rPr/><w:t xml:space="preserve">Article dans une revue</w:t></w:r></w:p><w:p><w:pPr/><w:hyperlink r:id="rId53" w:history="1"><w:r><w:rPr><w:color w:val="#410a8c"/><w:u w:val="single"/></w:rPr><w:t xml:space="preserve">hal-02979721v1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verbe c’est quelque chose : emploi &amp;quot;profane&amp;quot; ou emploi &amp;quot;savant&amp;quot; du métalangage à l’école élémentaire ?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42" w:history="1"><w:r><w:rPr><w:color w:val="#410a8c"/><w:u w:val="single"/></w:rPr><w:t xml:space="preserve">Danièle Cogis</w:t></w:r></w:hyperlink></w:p><w:p><w:pPr/><w:r><w:rPr><w:i w:val="1"/><w:iCs w:val="1"/></w:rPr><w:t xml:space="preserve">Le Discours et la Langue Revue de linguistique française et d'analyse du discours</w:t></w:r><w:r><w:rPr/><w:t xml:space="preserve">, 2014, Métalangage et expression du sentiment linguistique profane, 6 (1), pp.47‑62</w:t></w:r></w:p><w:p><w:pPr/><w:r><w:rPr/><w:t xml:space="preserve">Article dans une revue</w:t></w:r></w:p><w:p><w:pPr/><w:hyperlink r:id="rId54" w:history="1"><w:r><w:rPr><w:color w:val="#410a8c"/><w:u w:val="single"/></w:rPr><w:t xml:space="preserve">halshs-01729745v1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Le « cahier de règles » à l’école élémentaire, outil institutionnel et référence grammaticale : le cas du verbe en CE2 »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Enseigner la grammaire</w:t></w:r><w:r><w:rPr/><w:t xml:space="preserve">, 2013</w:t></w:r></w:p><w:p><w:pPr/><w:r><w:rPr/><w:t xml:space="preserve">Article dans une revue</w:t></w:r></w:p><w:p><w:pPr/><w:hyperlink r:id="rId55" w:history="1"><w:r><w:rPr><w:color w:val="#410a8c"/><w:u w:val="single"/></w:rPr><w:t xml:space="preserve">hal-02979443v1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Simplifier les consonnes doubles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Études pour une rationalisation de l’orthographe française (EROFA)</w:t></w:r><w:r><w:rPr/><w:t xml:space="preserve">, 2013</w:t></w:r></w:p><w:p><w:pPr/><w:r><w:rPr/><w:t xml:space="preserve">Article dans une revue</w:t></w:r></w:p><w:p><w:pPr/><w:hyperlink r:id="rId56" w:history="1"><w:r><w:rPr><w:color w:val="#410a8c"/><w:u w:val="single"/></w:rPr><w:t xml:space="preserve">hal-02980881v1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Maitrise de la langue à l’école et au collège. Progressions et contradictions dans les programmes de 2008</w:t></w:r></w:hyperlink></w:p><w:p><w:pPr/><w:hyperlink r:id="rId32" w:history="1"><w:r><w:rPr><w:color w:val="#410a8c"/><w:u w:val="single"/></w:rPr><w:t xml:space="preserve">Marie-Laure Elalouf</w:t></w:r></w:hyperlink><w:r><w:rPr/><w:t xml:space="preserve">,</w:t></w:r><w:hyperlink r:id="rId42" w:history="1"><w:r><w:rPr><w:color w:val="#410a8c"/><w:u w:val="single"/></w:rPr><w:t xml:space="preserve">Danièle Cogis</w:t></w:r></w:hyperlink><w:r><w:rPr/><w:t xml:space="preserve">,</w:t></w:r><w:hyperlink r:id="rId8" w:history="1"><w:r><w:rPr><w:color w:val="#410a8c"/><w:u w:val="single"/></w:rPr><w:t xml:space="preserve">Patrice Gourdet</w:t></w:r></w:hyperlink></w:p><w:p><w:pPr/><w:r><w:rPr><w:i w:val="1"/><w:iCs w:val="1"/></w:rPr><w:t xml:space="preserve">Le Français Aujourd'hui</w:t></w:r><w:r><w:rPr/><w:t xml:space="preserve">, 2011</w:t></w:r></w:p><w:p><w:pPr/><w:r><w:rPr/><w:t xml:space="preserve">Article dans une revue</w:t></w:r></w:p><w:p><w:pPr/><w:hyperlink r:id="rId57" w:history="1"><w:r><w:rPr><w:color w:val="#410a8c"/><w:u w:val="single"/></w:rPr><w:t xml:space="preserve">hal-03170090v1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savoirs enseignants sur la notion grammaticale de verbe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Repères : Recherches en didactique du français langue maternelle</w:t></w:r><w:r><w:rPr/><w:t xml:space="preserve">, 2010, 42, pp.25-44. </w:t></w:r><w:hyperlink r:id="rId59" w:history="1"><w:r><w:rPr><w:color w:val="#410a8c"/><w:u w:val="single"/></w:rPr><w:t xml:space="preserve">⟨10.4000/reperes.246⟩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hal-03170032v1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 projet REAlang pour étudier la réalité des classes sur le plan de l'enseignement de la langue en milieu scolaire : analyser et croiser données quantitatives & qualitatives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15" w:history="1"><w:r><w:rPr><w:color w:val="#410a8c"/><w:u w:val="single"/></w:rPr><w:t xml:space="preserve">Jean-Pierre Sautot</w:t></w:r></w:hyperlink><w:r><w:rPr/><w:t xml:space="preserve">,</w:t></w:r><w:hyperlink r:id="rId18" w:history="1"><w:r><w:rPr><w:color w:val="#410a8c"/><w:u w:val="single"/></w:rPr><w:t xml:space="preserve">Morgane Beaumanoir-Secq</w:t></w:r></w:hyperlink></w:p><w:p><w:pPr/><w:r><w:rPr><w:i w:val="1"/><w:iCs w:val="1"/></w:rPr><w:t xml:space="preserve">Les recherches en didactique du français : nos résultats en question(s)</w:t></w:r><w:r><w:rPr/><w:t xml:space="preserve">, AIRDF, May 2022, Louvain la Neuve, Belgium</w:t></w:r></w:p><w:p><w:pPr/><w:r><w:rPr/><w:t xml:space="preserve">Communication dans un congrès</w:t></w:r></w:p><w:p><w:pPr/><w:hyperlink r:id="rId60" w:history="1"><w:r><w:rPr><w:color w:val="#410a8c"/><w:u w:val="single"/></w:rPr><w:t xml:space="preserve">halshs-04322259v1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ÉVOLUTION DES PERFORMANCES ORTHOGRAPHIQUES DES ÉLÈVES : COMMENT CERNER LE RENDEMENT DES CLASSES ?</w:t></w:r></w:hyperlink></w:p><w:p><w:pPr/><w:hyperlink r:id="rId18" w:history="1"><w:r><w:rPr><w:color w:val="#410a8c"/><w:u w:val="single"/></w:rPr><w:t xml:space="preserve">Morgane Beaumanoir-Secq</w:t></w:r></w:hyperlink><w:r><w:rPr/><w:t xml:space="preserve">,</w:t></w:r><w:hyperlink r:id="rId8" w:history="1"><w:r><w:rPr><w:color w:val="#410a8c"/><w:u w:val="single"/></w:rPr><w:t xml:space="preserve">Patrice Gourdet</w:t></w:r></w:hyperlink><w:r><w:rPr/><w:t xml:space="preserve">,</w:t></w:r><w:hyperlink r:id="rId15" w:history="1"><w:r><w:rPr><w:color w:val="#410a8c"/><w:u w:val="single"/></w:rPr><w:t xml:space="preserve">Jean-Pierre Sautot</w:t></w:r></w:hyperlink></w:p><w:p><w:pPr/><w:r><w:rPr><w:i w:val="1"/><w:iCs w:val="1"/></w:rPr><w:t xml:space="preserve">Questions d’orthographe</w:t></w:r><w:r><w:rPr/><w:t xml:space="preserve">, May 2022, Bruxelles, Belgique</w:t></w:r></w:p><w:p><w:pPr/><w:r><w:rPr/><w:t xml:space="preserve">Communication dans un congrès</w:t></w:r></w:p><w:p><w:pPr/><w:hyperlink r:id="rId61" w:history="1"><w:r><w:rPr><w:color w:val="#410a8c"/><w:u w:val="single"/></w:rPr><w:t xml:space="preserve">halshs-03681015v1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Choix méthodologiques et traitements des données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18" w:history="1"><w:r><w:rPr><w:color w:val="#410a8c"/><w:u w:val="single"/></w:rPr><w:t xml:space="preserve">Morgane Beaumanoir-Secq</w:t></w:r></w:hyperlink><w:r><w:rPr/><w:t xml:space="preserve">,</w:t></w:r><w:hyperlink r:id="rId15" w:history="1"><w:r><w:rPr><w:color w:val="#410a8c"/><w:u w:val="single"/></w:rPr><w:t xml:space="preserve">Jean-Pierre Sautot</w:t></w:r></w:hyperlink></w:p><w:p><w:pPr/><w:r><w:rPr><w:i w:val="1"/><w:iCs w:val="1"/></w:rPr><w:t xml:space="preserve">Méthodes de recherche en didactique du français</w:t></w:r><w:r><w:rPr/><w:t xml:space="preserve">, section française de l'AIRDF, May 2021,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halshs-03414127v1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Enseigner la grammaire peut-il contribuer à l’amélioration de la production écrite ?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Conférence de consensus ‘Écrire et rédiger : comment accompagner les élèves dans leurs apprentissages’ CNESCO</w:t></w:r><w:r><w:rPr/><w:t xml:space="preserve">, 2018,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hal-03168733v1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(Ne pas) Apprendre à exprimer le temps : quels obstacles à la transposition didactique ?</w:t></w:r></w:hyperlink></w:p><w:p><w:pPr/><w:hyperlink r:id="rId14" w:history="1"><w:r><w:rPr><w:color w:val="#410a8c"/><w:u w:val="single"/></w:rPr><w:t xml:space="preserve">Solveig Lepoire-Duc</w:t></w:r></w:hyperlink><w:r><w:rPr/><w:t xml:space="preserve">,</w:t></w:r><w:hyperlink r:id="rId15" w:history="1"><w:r><w:rPr><w:color w:val="#410a8c"/><w:u w:val="single"/></w:rPr><w:t xml:space="preserve">Jean-Pierre Sautot</w:t></w:r></w:hyperlink><w:r><w:rPr/><w:t xml:space="preserve">,</w:t></w:r><w:hyperlink r:id="rId13" w:history="1"><w:r><w:rPr><w:color w:val="#410a8c"/><w:u w:val="single"/></w:rPr><w:t xml:space="preserve">Eleni Valma</w:t></w:r></w:hyperlink><w:r><w:rPr/><w:t xml:space="preserve">,</w:t></w:r><w:hyperlink r:id="rId8" w:history="1"><w:r><w:rPr><w:color w:val="#410a8c"/><w:u w:val="single"/></w:rPr><w:t xml:space="preserve">Patrice Gourdet</w:t></w:r></w:hyperlink></w:p><w:p><w:pPr/><w:r><w:rPr><w:i w:val="1"/><w:iCs w:val="1"/></w:rPr><w:t xml:space="preserve">DIFFUSIONS &amp; INFLUENCES DES RECHERCHES EN DIDACTIQUE DU FRANÇAIS</w:t></w:r><w:r><w:rPr/><w:t xml:space="preserve">, AIRDF, Aug 2016, Montréal, Canada</w:t></w:r></w:p><w:p><w:pPr/><w:r><w:rPr/><w:t xml:space="preserve">Communication dans un congrès</w:t></w:r></w:p><w:p><w:pPr/><w:hyperlink r:id="rId64" w:history="1"><w:r><w:rPr><w:color w:val="#410a8c"/><w:u w:val="single"/></w:rPr><w:t xml:space="preserve">halshs-02894268v1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Nouveaux programmes et étude de la langue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34" w:history="1"><w:r><w:rPr><w:color w:val="#410a8c"/><w:u w:val="single"/></w:rPr><w:t xml:space="preserve">Cécile Avezard-Roger</w:t></w:r></w:hyperlink></w:p><w:p><w:pPr/><w:r><w:rPr/><w:t xml:space="preserve">2017</w:t></w:r></w:p><w:p><w:pPr/><w:r><w:rPr/><w:t xml:space="preserve">Ouvrages</w:t></w:r></w:p><w:p><w:pPr/><w:hyperlink r:id="rId65" w:history="1"><w:r><w:rPr><w:color w:val="#410a8c"/><w:u w:val="single"/></w:rPr><w:t xml:space="preserve">hal-03170063v1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(Ne pas) Apprendre à exprimer le temps : quels obstacles à la transposition didactique ?</w:t></w:r></w:hyperlink></w:p><w:p><w:pPr/><w:hyperlink r:id="rId14" w:history="1"><w:r><w:rPr><w:color w:val="#410a8c"/><w:u w:val="single"/></w:rPr><w:t xml:space="preserve">Solveig Lepoire-Duc</w:t></w:r></w:hyperlink><w:r><w:rPr/><w:t xml:space="preserve">,</w:t></w:r><w:hyperlink r:id="rId67" w:history="1"><w:r><w:rPr><w:color w:val="#410a8c"/><w:u w:val="single"/></w:rPr><w:t xml:space="preserve">Jean Pierre Sautot</w:t></w:r></w:hyperlink><w:r><w:rPr/><w:t xml:space="preserve">,</w:t></w:r><w:hyperlink r:id="rId13" w:history="1"><w:r><w:rPr><w:color w:val="#410a8c"/><w:u w:val="single"/></w:rPr><w:t xml:space="preserve">Eleni Valma</w:t></w:r></w:hyperlink><w:r><w:rPr/><w:t xml:space="preserve">,</w:t></w:r><w:hyperlink r:id="rId8" w:history="1"><w:r><w:rPr><w:color w:val="#410a8c"/><w:u w:val="single"/></w:rPr><w:t xml:space="preserve">Patrice Gourdet</w:t></w:r></w:hyperlink></w:p><w:p><w:pPr/><w:r><w:rPr/><w:t xml:space="preserve">Ophélie TREMBLAY, Érick FALARDEAU, Priscilla BOYER et Isabelle GAUVIN. </w:t></w:r><w:r><w:rPr><w:i w:val="1"/><w:iCs w:val="1"/></w:rPr><w:t xml:space="preserve">Diffusion et influences des recherches en didactique du français</w:t></w:r><w:r><w:rPr/><w:t xml:space="preserve">, 40, Presses Universitaires de Namur, 2020, 978-2-39029-067-4</w:t></w:r></w:p><w:p><w:pPr/><w:r><w:rPr/><w:t xml:space="preserve">Chapitre d'ouvrage</w:t></w:r></w:p><w:p><w:pPr/><w:hyperlink r:id="rId66" w:history="1"><w:r><w:rPr><w:color w:val="#410a8c"/><w:u w:val="single"/></w:rPr><w:t xml:space="preserve">halshs-02968557v1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pratiques d’enseignement de la grammaire en France. Quels liens entre formation, utilisation des manuels et pratiques effectives ?</w:t></w:r></w:hyperlink></w:p><w:p><w:pPr/><w:hyperlink r:id="rId32" w:history="1"><w:r><w:rPr><w:color w:val="#410a8c"/><w:u w:val="single"/></w:rPr><w:t xml:space="preserve">Marie-Laure Elalouf</w:t></w:r></w:hyperlink><w:r><w:rPr/><w:t xml:space="preserve">,</w:t></w:r><w:hyperlink r:id="rId35" w:history="1"><w:r><w:rPr><w:color w:val="#410a8c"/><w:u w:val="single"/></w:rPr><w:t xml:space="preserve">Claudie Péret</w:t></w:r></w:hyperlink><w:r><w:rPr/><w:t xml:space="preserve">,</w:t></w:r><w:hyperlink r:id="rId8" w:history="1"><w:r><w:rPr><w:color w:val="#410a8c"/><w:u w:val="single"/></w:rPr><w:t xml:space="preserve">Patrice Gourdet</w:t></w:r></w:hyperlink></w:p><w:p><w:pPr/><w:r><w:rPr/><w:t xml:space="preserve">Ecaterina Bulea Bronckart; Roxane Gagnon. </w:t></w:r><w:r><w:rPr><w:i w:val="1"/><w:iCs w:val="1"/></w:rPr><w:t xml:space="preserve">Former à l’enseignement de la grammaire</w:t></w:r><w:r><w:rPr/><w:t xml:space="preserve">, </w:t></w:r><w:hyperlink r:id="rId69" w:history="1"><w:r><w:rPr><w:color w:val="#410a8c"/><w:u w:val="single"/></w:rPr><w:t xml:space="preserve">Presses universitaires du Septentrion</w:t></w:r></w:hyperlink><w:r><w:rPr/><w:t xml:space="preserve">, pp.45-67, 2017, Éducation et didactiques, 978-2-7574-1494-1</w:t></w:r></w:p><w:p><w:pPr/><w:r><w:rPr/><w:t xml:space="preserve">Chapitre d'ouvrage</w:t></w:r></w:p><w:p><w:pPr/><w:hyperlink r:id="rId68" w:history="1"><w:r><w:rPr><w:color w:val="#410a8c"/><w:u w:val="single"/></w:rPr><w:t xml:space="preserve">hal-03168736v1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L’enseignement d’une notion-clé au primaire : le verbe</w:t></w:r></w:hyperlink></w:p><w:p><w:pPr/><w:hyperlink r:id="rId8" w:history="1"><w:r><w:rPr><w:color w:val="#410a8c"/><w:u w:val="single"/></w:rPr><w:t xml:space="preserve">Patrice Gourdet</w:t></w:r></w:hyperlink><w:r><w:rPr/><w:t xml:space="preserve">,</w:t></w:r><w:hyperlink r:id="rId42" w:history="1"><w:r><w:rPr><w:color w:val="#410a8c"/><w:u w:val="single"/></w:rPr><w:t xml:space="preserve">Danièle Cogis</w:t></w:r></w:hyperlink><w:r><w:rPr/><w:t xml:space="preserve">,</w:t></w:r><w:hyperlink r:id="rId21" w:history="1"><w:r><w:rPr><w:color w:val="#410a8c"/><w:u w:val="single"/></w:rPr><w:t xml:space="preserve">Marie-Noëlle Roubaud</w:t></w:r></w:hyperlink></w:p><w:p><w:pPr/><w:r><w:rPr><w:i w:val="1"/><w:iCs w:val="1"/></w:rPr><w:t xml:space="preserve">Mieux enseigner la grammaire : Pistes didactiques et activités pour la classe</w:t></w:r><w:r><w:rPr/><w:t xml:space="preserve">, PEARSON, 2016</w:t></w:r></w:p><w:p><w:pPr/><w:r><w:rPr/><w:t xml:space="preserve">Chapitre d'ouvrage</w:t></w:r></w:p><w:p><w:pPr/><w:hyperlink r:id="rId70" w:history="1"><w:r><w:rPr><w:color w:val="#410a8c"/><w:u w:val="single"/></w:rPr><w:t xml:space="preserve">hal-01630369v1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explications linguistiques sur le verbe. Un suivi sur une année scolaire d’une cohorte d’élèves de CE2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Le verbe en friche</w:t></w:r><w:r><w:rPr/><w:t xml:space="preserve">, 2014</w:t></w:r></w:p><w:p><w:pPr/><w:r><w:rPr/><w:t xml:space="preserve">Chapitre d'ouvrage</w:t></w:r></w:p><w:p><w:pPr/><w:hyperlink r:id="rId71" w:history="1"><w:r><w:rPr><w:color w:val="#410a8c"/><w:u w:val="single"/></w:rPr><w:t xml:space="preserve">hal-03170078v1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maitrise de la langue à l’épreuve des mutations scolaires : quels enjeux ? Quelles résistances ?</w:t></w:r></w:hyperlink></w:p><w:p><w:pPr/><w:hyperlink r:id="rId32" w:history="1"><w:r><w:rPr><w:color w:val="#410a8c"/><w:u w:val="single"/></w:rPr><w:t xml:space="preserve">Marie-Laure Elalouf</w:t></w:r></w:hyperlink><w:r><w:rPr/><w:t xml:space="preserve">,</w:t></w:r><w:hyperlink r:id="rId49" w:history="1"><w:r><w:rPr><w:color w:val="#410a8c"/><w:u w:val="single"/></w:rPr><w:t xml:space="preserve">Véronique Bourhis</w:t></w:r></w:hyperlink><w:r><w:rPr/><w:t xml:space="preserve">,</w:t></w:r><w:hyperlink r:id="rId8" w:history="1"><w:r><w:rPr><w:color w:val="#410a8c"/><w:u w:val="single"/></w:rPr><w:t xml:space="preserve">Patrice Gourdet</w:t></w:r></w:hyperlink><w:r><w:rPr/><w:t xml:space="preserve">,</w:t></w:r><w:hyperlink r:id="rId35" w:history="1"><w:r><w:rPr><w:color w:val="#410a8c"/><w:u w:val="single"/></w:rPr><w:t xml:space="preserve">Claudie Péret</w:t></w:r></w:hyperlink></w:p><w:p><w:pPr/><w:r><w:rPr><w:i w:val="1"/><w:iCs w:val="1"/></w:rPr><w:t xml:space="preserve">École et mutation ; reconfigurations, résistances, émergences.</w:t></w:r><w:r><w:rPr/><w:t xml:space="preserve">, pp.283-295, 2014</w:t></w:r></w:p><w:p><w:pPr/><w:r><w:rPr/><w:t xml:space="preserve">Chapitre d'ouvrage</w:t></w:r></w:p><w:p><w:pPr/><w:hyperlink r:id="rId72" w:history="1"><w:r><w:rPr><w:color w:val="#410a8c"/><w:u w:val="single"/></w:rPr><w:t xml:space="preserve">hal-03169973v1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« cahier de règles » à l’école élémentaire, outil institutionnel et référence grammaticale : le cas du verbe en CE2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Enseigner la grammaire</w:t></w:r><w:r><w:rPr/><w:t xml:space="preserve">, 2013</w:t></w:r></w:p><w:p><w:pPr/><w:r><w:rPr/><w:t xml:space="preserve">Chapitre d'ouvrage</w:t></w:r></w:p><w:p><w:pPr/><w:hyperlink r:id="rId73" w:history="1"><w:r><w:rPr><w:color w:val="#410a8c"/><w:u w:val="single"/></w:rPr><w:t xml:space="preserve">hal-03170089v1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L’enseignement du verbe à l’école élémentaire : perspectives linguistiques et pistes didactiques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Le verbe : perspectives linguistiques et didactiques</w:t></w:r><w:r><w:rPr/><w:t xml:space="preserve">, 2013</w:t></w:r></w:p><w:p><w:pPr/><w:r><w:rPr/><w:t xml:space="preserve">Chapitre d'ouvrage</w:t></w:r></w:p><w:p><w:pPr/><w:hyperlink r:id="rId74" w:history="1"><w:r><w:rPr><w:color w:val="#410a8c"/><w:u w:val="single"/></w:rPr><w:t xml:space="preserve">hal-03170082v1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L’enseignement du verbe à l’école primaire française : un curriculum prescrit linguistiquement incohérent</w:t></w:r></w:hyperlink></w:p><w:p><w:pPr/><w:hyperlink r:id="rId8" w:history="1"><w:r><w:rPr><w:color w:val="#410a8c"/><w:u w:val="single"/></w:rPr><w:t xml:space="preserve">Patrice Gourdet</w:t></w:r></w:hyperlink></w:p><w:p><w:pPr/><w:r><w:rPr><w:i w:val="1"/><w:iCs w:val="1"/></w:rPr><w:t xml:space="preserve">Curriculum et progression en français</w:t></w:r><w:r><w:rPr/><w:t xml:space="preserve">, 2012</w:t></w:r></w:p><w:p><w:pPr/><w:r><w:rPr/><w:t xml:space="preserve">Chapitre d'ouvrage</w:t></w:r></w:p><w:p><w:pPr/><w:hyperlink r:id="rId75" w:history="1"><w:r><w:rPr><w:color w:val="#410a8c"/><w:u w:val="single"/></w:rPr><w:t xml:space="preserve">hal-03170085v1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L'accord du participe passé</w:t></w:r></w:hyperlink></w:p><w:p><w:pPr/><w:hyperlink r:id="rId77" w:history="1"><w:r><w:rPr><w:color w:val="#410a8c"/><w:u w:val="single"/></w:rPr><w:t xml:space="preserve">Claude Gruaz</w:t></w:r></w:hyperlink><w:r><w:rPr/><w:t xml:space="preserve">,</w:t></w:r><w:hyperlink r:id="rId78" w:history="1"><w:r><w:rPr><w:color w:val="#410a8c"/><w:u w:val="single"/></w:rPr><w:t xml:space="preserve">Michel Alessio</w:t></w:r></w:hyperlink><w:r><w:rPr/><w:t xml:space="preserve">,</w:t></w:r><w:hyperlink r:id="rId79" w:history="1"><w:r><w:rPr><w:color w:val="#410a8c"/><w:u w:val="single"/></w:rPr><w:t xml:space="preserve">Jean-Claude Anizan</w:t></w:r></w:hyperlink><w:r><w:rPr/><w:t xml:space="preserve">,</w:t></w:r><w:hyperlink r:id="rId80" w:history="1"><w:r><w:rPr><w:color w:val="#410a8c"/><w:u w:val="single"/></w:rPr><w:t xml:space="preserve">Véronique Bernez</w:t></w:r></w:hyperlink><w:r><w:rPr/><w:t xml:space="preserve">,</w:t></w:r><w:hyperlink r:id="rId81" w:history="1"><w:r><w:rPr><w:color w:val="#410a8c"/><w:u w:val="single"/></w:rPr><w:t xml:space="preserve">Ange Bizet</w:t></w:r></w:hyperlink><w:r><w:rPr/><w:t xml:space="preserve">et al.</w:t></w:r></w:p><w:p><w:pPr/><w:r><w:rPr><w:i w:val="1"/><w:iCs w:val="1"/></w:rPr><w:t xml:space="preserve">L'accord du participe passé</w:t></w:r><w:r><w:rPr/><w:t xml:space="preserve">, 2011, http://www.lambert-lucas.com/livre/accord-du-participe-passe-l/</w:t></w:r></w:p><w:p><w:pPr/><w:r><w:rPr/><w:t xml:space="preserve">Autre publication scientifique</w:t></w:r></w:p><w:p><w:pPr/><w:hyperlink r:id="rId76" w:history="1"><w:r><w:rPr><w:color w:val="#410a8c"/><w:u w:val="single"/></w:rPr><w:t xml:space="preserve">halshs-03920427v1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89621v1" TargetMode="External"/><Relationship Id="rId8" Type="http://schemas.openxmlformats.org/officeDocument/2006/relationships/hyperlink" Target="https://hal.science/search/index/?q=*&amp;authFullName_s=Patrice Gourdet" TargetMode="External"/><Relationship Id="rId9" Type="http://schemas.openxmlformats.org/officeDocument/2006/relationships/hyperlink" Target="https://dx.doi.org/10.4000/123ia" TargetMode="External"/><Relationship Id="rId10" Type="http://schemas.openxmlformats.org/officeDocument/2006/relationships/hyperlink" Target="https://shs.hal.science/halshs-04694999v1" TargetMode="External"/><Relationship Id="rId11" Type="http://schemas.openxmlformats.org/officeDocument/2006/relationships/hyperlink" Target="https://hal.science/hal-04165910v1" TargetMode="External"/><Relationship Id="rId12" Type="http://schemas.openxmlformats.org/officeDocument/2006/relationships/hyperlink" Target="https://hal.science/search/index/?q=*&amp;authFullName_s=Cindy de Amaral" TargetMode="External"/><Relationship Id="rId13" Type="http://schemas.openxmlformats.org/officeDocument/2006/relationships/hyperlink" Target="https://hal.science/search/index/?q=*&amp;authFullName_s=Eleni Valma" TargetMode="External"/><Relationship Id="rId14" Type="http://schemas.openxmlformats.org/officeDocument/2006/relationships/hyperlink" Target="https://hal.science/search/index/?q=*&amp;authFullName_s=Solveig Lepoire-Duc" TargetMode="External"/><Relationship Id="rId15" Type="http://schemas.openxmlformats.org/officeDocument/2006/relationships/hyperlink" Target="https://hal.science/search/index/?q=*&amp;authFullName_s=Jean-Pierre Sautot" TargetMode="External"/><Relationship Id="rId16" Type="http://schemas.openxmlformats.org/officeDocument/2006/relationships/hyperlink" Target="https://dx.doi.org/10.4000/reperes.5761" TargetMode="External"/><Relationship Id="rId17" Type="http://schemas.openxmlformats.org/officeDocument/2006/relationships/hyperlink" Target="https://shs.hal.science/halshs-04189565v1" TargetMode="External"/><Relationship Id="rId18" Type="http://schemas.openxmlformats.org/officeDocument/2006/relationships/hyperlink" Target="https://hal.science/search/index/?q=*&amp;authFullName_s=Morgane Beaumanoir-Secq" TargetMode="External"/><Relationship Id="rId19" Type="http://schemas.openxmlformats.org/officeDocument/2006/relationships/hyperlink" Target="https://shs.hal.science/halshs-03687058v1" TargetMode="External"/><Relationship Id="rId20" Type="http://schemas.openxmlformats.org/officeDocument/2006/relationships/hyperlink" Target="https://hal.science/hal-03947244v1" TargetMode="External"/><Relationship Id="rId21" Type="http://schemas.openxmlformats.org/officeDocument/2006/relationships/hyperlink" Target="https://hal.science/search/index/?q=*&amp;authFullName_s=Marie-No&#235;lle Roubaud" TargetMode="External"/><Relationship Id="rId22" Type="http://schemas.openxmlformats.org/officeDocument/2006/relationships/hyperlink" Target="https://dx.doi.org/10.4000/scolia.2225" TargetMode="External"/><Relationship Id="rId23" Type="http://schemas.openxmlformats.org/officeDocument/2006/relationships/hyperlink" Target="https://shs.hal.science/halshs-03829514v1" TargetMode="External"/><Relationship Id="rId24" Type="http://schemas.openxmlformats.org/officeDocument/2006/relationships/hyperlink" Target="https://shs.hal.science/halshs-03313290v1" TargetMode="External"/><Relationship Id="rId25" Type="http://schemas.openxmlformats.org/officeDocument/2006/relationships/hyperlink" Target="https://hal.science/search/index/?q=*&amp;authFullName_s=Sandrine Bertrand" TargetMode="External"/><Relationship Id="rId26" Type="http://schemas.openxmlformats.org/officeDocument/2006/relationships/hyperlink" Target="https://hal.science/hal-03212470v1" TargetMode="External"/><Relationship Id="rId27" Type="http://schemas.openxmlformats.org/officeDocument/2006/relationships/hyperlink" Target="https://shs.hal.science/halshs-03313292v1" TargetMode="External"/><Relationship Id="rId28" Type="http://schemas.openxmlformats.org/officeDocument/2006/relationships/hyperlink" Target="https://hal.science/hal-03168730v1" TargetMode="External"/><Relationship Id="rId29" Type="http://schemas.openxmlformats.org/officeDocument/2006/relationships/hyperlink" Target="https://hal.science/hal-03164717v1" TargetMode="External"/><Relationship Id="rId30" Type="http://schemas.openxmlformats.org/officeDocument/2006/relationships/hyperlink" Target="https://hal.science/hal-03168732v1" TargetMode="External"/><Relationship Id="rId31" Type="http://schemas.openxmlformats.org/officeDocument/2006/relationships/hyperlink" Target="https://cyu.hal.science/hal-02980336v1" TargetMode="External"/><Relationship Id="rId32" Type="http://schemas.openxmlformats.org/officeDocument/2006/relationships/hyperlink" Target="https://hal.science/search/index/?q=*&amp;authFullName_s=Marie-Laure Elalouf" TargetMode="External"/><Relationship Id="rId33" Type="http://schemas.openxmlformats.org/officeDocument/2006/relationships/hyperlink" Target="https://hal.science/search/index/?q=*&amp;authFullName_s=Corinne Gomila" TargetMode="External"/><Relationship Id="rId34" Type="http://schemas.openxmlformats.org/officeDocument/2006/relationships/hyperlink" Target="https://hal.science/search/index/?q=*&amp;authFullName_s=C&#233;cile Avezard-Roger" TargetMode="External"/><Relationship Id="rId35" Type="http://schemas.openxmlformats.org/officeDocument/2006/relationships/hyperlink" Target="https://hal.science/search/index/?q=*&amp;authFullName_s=Claudie P&#233;ret" TargetMode="External"/><Relationship Id="rId36" Type="http://schemas.openxmlformats.org/officeDocument/2006/relationships/hyperlink" Target="https://dx.doi.org/10.4000/reperes.1167" TargetMode="External"/><Relationship Id="rId37" Type="http://schemas.openxmlformats.org/officeDocument/2006/relationships/hyperlink" Target="https://hal.science/hal-03168738v1" TargetMode="External"/><Relationship Id="rId38" Type="http://schemas.openxmlformats.org/officeDocument/2006/relationships/hyperlink" Target="https://dx.doi.org/10.4000/reperes.1193" TargetMode="External"/><Relationship Id="rId39" Type="http://schemas.openxmlformats.org/officeDocument/2006/relationships/hyperlink" Target="https://hal.science/hal-03170029v1" TargetMode="External"/><Relationship Id="rId40" Type="http://schemas.openxmlformats.org/officeDocument/2006/relationships/hyperlink" Target="https://shs.hal.science/halshs-02462448v1" TargetMode="External"/><Relationship Id="rId41" Type="http://schemas.openxmlformats.org/officeDocument/2006/relationships/hyperlink" Target="https://hal.science/hal-03170072v1" TargetMode="External"/><Relationship Id="rId42" Type="http://schemas.openxmlformats.org/officeDocument/2006/relationships/hyperlink" Target="https://hal.science/search/index/?q=*&amp;authFullName_s=Dani&#232;le Cogis" TargetMode="External"/><Relationship Id="rId43" Type="http://schemas.openxmlformats.org/officeDocument/2006/relationships/hyperlink" Target="https://dx.doi.org/10.4000/lidil.4047" TargetMode="External"/><Relationship Id="rId44" Type="http://schemas.openxmlformats.org/officeDocument/2006/relationships/hyperlink" Target="https://amu.hal.science/hal-01488612v1" TargetMode="External"/><Relationship Id="rId45" Type="http://schemas.openxmlformats.org/officeDocument/2006/relationships/hyperlink" Target="https://cyu.hal.science/hal-02980146v1" TargetMode="External"/><Relationship Id="rId46" Type="http://schemas.openxmlformats.org/officeDocument/2006/relationships/hyperlink" Target="https://hal.science/hal-03170077v1" TargetMode="External"/><Relationship Id="rId47" Type="http://schemas.openxmlformats.org/officeDocument/2006/relationships/hyperlink" Target="https://cyu.hal.science/hal-02980902v1" TargetMode="External"/><Relationship Id="rId48" Type="http://schemas.openxmlformats.org/officeDocument/2006/relationships/hyperlink" Target="https://shs.hal.science/halshs-02462451v1" TargetMode="External"/><Relationship Id="rId49" Type="http://schemas.openxmlformats.org/officeDocument/2006/relationships/hyperlink" Target="https://hal.science/search/index/?q=*&amp;authFullName_s=V&#233;ronique Bourhis" TargetMode="External"/><Relationship Id="rId50" Type="http://schemas.openxmlformats.org/officeDocument/2006/relationships/hyperlink" Target="https://dx.doi.org/10.4000/reperes.931" TargetMode="External"/><Relationship Id="rId51" Type="http://schemas.openxmlformats.org/officeDocument/2006/relationships/hyperlink" Target="https://cyu.hal.science/hal-02979957v1" TargetMode="External"/><Relationship Id="rId52" Type="http://schemas.openxmlformats.org/officeDocument/2006/relationships/hyperlink" Target="https://hal.science/hal-03170028v1" TargetMode="External"/><Relationship Id="rId53" Type="http://schemas.openxmlformats.org/officeDocument/2006/relationships/hyperlink" Target="https://cyu.hal.science/hal-02979721v1" TargetMode="External"/><Relationship Id="rId54" Type="http://schemas.openxmlformats.org/officeDocument/2006/relationships/hyperlink" Target="https://shs.hal.science/halshs-01729745v1" TargetMode="External"/><Relationship Id="rId55" Type="http://schemas.openxmlformats.org/officeDocument/2006/relationships/hyperlink" Target="https://cyu.hal.science/hal-02979443v1" TargetMode="External"/><Relationship Id="rId56" Type="http://schemas.openxmlformats.org/officeDocument/2006/relationships/hyperlink" Target="https://cyu.hal.science/hal-02980881v1" TargetMode="External"/><Relationship Id="rId57" Type="http://schemas.openxmlformats.org/officeDocument/2006/relationships/hyperlink" Target="https://hal.science/hal-03170090v1" TargetMode="External"/><Relationship Id="rId58" Type="http://schemas.openxmlformats.org/officeDocument/2006/relationships/hyperlink" Target="https://hal.science/hal-03170032v1" TargetMode="External"/><Relationship Id="rId59" Type="http://schemas.openxmlformats.org/officeDocument/2006/relationships/hyperlink" Target="https://dx.doi.org/10.4000/reperes.246" TargetMode="External"/><Relationship Id="rId60" Type="http://schemas.openxmlformats.org/officeDocument/2006/relationships/hyperlink" Target="https://shs.hal.science/halshs-04322259v1" TargetMode="External"/><Relationship Id="rId61" Type="http://schemas.openxmlformats.org/officeDocument/2006/relationships/hyperlink" Target="https://shs.hal.science/halshs-03681015v1" TargetMode="External"/><Relationship Id="rId62" Type="http://schemas.openxmlformats.org/officeDocument/2006/relationships/hyperlink" Target="https://shs.hal.science/halshs-03414127v1" TargetMode="External"/><Relationship Id="rId63" Type="http://schemas.openxmlformats.org/officeDocument/2006/relationships/hyperlink" Target="https://hal.science/hal-03168733v1" TargetMode="External"/><Relationship Id="rId64" Type="http://schemas.openxmlformats.org/officeDocument/2006/relationships/hyperlink" Target="https://shs.hal.science/halshs-02894268v1" TargetMode="External"/><Relationship Id="rId65" Type="http://schemas.openxmlformats.org/officeDocument/2006/relationships/hyperlink" Target="https://hal.science/hal-03170063v1" TargetMode="External"/><Relationship Id="rId66" Type="http://schemas.openxmlformats.org/officeDocument/2006/relationships/hyperlink" Target="https://shs.hal.science/halshs-02968557v1" TargetMode="External"/><Relationship Id="rId67" Type="http://schemas.openxmlformats.org/officeDocument/2006/relationships/hyperlink" Target="https://hal.science/search/index/?q=*&amp;authFullName_s=Jean Pierre Sautot" TargetMode="External"/><Relationship Id="rId68" Type="http://schemas.openxmlformats.org/officeDocument/2006/relationships/hyperlink" Target="https://hal.science/hal-03168736v1" TargetMode="External"/><Relationship Id="rId69" Type="http://schemas.openxmlformats.org/officeDocument/2006/relationships/hyperlink" Target="https://www.septentrion.com/fr/livre/?GCOI=27574100949800" TargetMode="External"/><Relationship Id="rId70" Type="http://schemas.openxmlformats.org/officeDocument/2006/relationships/hyperlink" Target="https://amu.hal.science/hal-01630369v1" TargetMode="External"/><Relationship Id="rId71" Type="http://schemas.openxmlformats.org/officeDocument/2006/relationships/hyperlink" Target="https://hal.science/hal-03170078v1" TargetMode="External"/><Relationship Id="rId72" Type="http://schemas.openxmlformats.org/officeDocument/2006/relationships/hyperlink" Target="https://hal.science/hal-03169973v1" TargetMode="External"/><Relationship Id="rId73" Type="http://schemas.openxmlformats.org/officeDocument/2006/relationships/hyperlink" Target="https://hal.science/hal-03170089v1" TargetMode="External"/><Relationship Id="rId74" Type="http://schemas.openxmlformats.org/officeDocument/2006/relationships/hyperlink" Target="https://hal.science/hal-03170082v1" TargetMode="External"/><Relationship Id="rId75" Type="http://schemas.openxmlformats.org/officeDocument/2006/relationships/hyperlink" Target="https://hal.science/hal-03170085v1" TargetMode="External"/><Relationship Id="rId76" Type="http://schemas.openxmlformats.org/officeDocument/2006/relationships/hyperlink" Target="https://shs.hal.science/halshs-03920427v1" TargetMode="External"/><Relationship Id="rId77" Type="http://schemas.openxmlformats.org/officeDocument/2006/relationships/hyperlink" Target="https://hal.science/search/index/?q=*&amp;authFullName_s=Claude Gruaz" TargetMode="External"/><Relationship Id="rId78" Type="http://schemas.openxmlformats.org/officeDocument/2006/relationships/hyperlink" Target="https://hal.science/search/index/?q=*&amp;authFullName_s=Michel Alessio" TargetMode="External"/><Relationship Id="rId79" Type="http://schemas.openxmlformats.org/officeDocument/2006/relationships/hyperlink" Target="https://hal.science/search/index/?q=*&amp;authFullName_s=Jean-Claude Anizan" TargetMode="External"/><Relationship Id="rId80" Type="http://schemas.openxmlformats.org/officeDocument/2006/relationships/hyperlink" Target="https://hal.science/search/index/?q=*&amp;authFullName_s=V&#233;ronique Bernez" TargetMode="External"/><Relationship Id="rId81" Type="http://schemas.openxmlformats.org/officeDocument/2006/relationships/hyperlink" Target="https://hal.science/search/index/?q=*&amp;authFullName_s=Ange Bizet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GOURDET</dc:title>
  <dc:description>CV</dc:description>
  <dc:subject/>
  <cp:keywords/>
  <cp:category/>
  <cp:lastModifiedBy/>
  <dcterms:created xsi:type="dcterms:W3CDTF">2026-03-15T19:33:53+01:00</dcterms:created>
  <dcterms:modified xsi:type="dcterms:W3CDTF">2026-03-15T19:33:53+01:00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