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MORANDAS </w:t>
      </w:r>
      <w:r>
        <w:rPr>
          <w:color w:val="641e6e"/>
        </w:rPr>
        <w:t xml:space="preserve">Adjoint au Directeur du département Mobilités, Espaces Publics, Sécurité - Cerema (Territoires et Ville)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Versement Mobilité, enjeu financier, enjeu fiscal, enjeu de gouvernance, enjeu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Morandas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 RST 2023 : Journées Mobilités du Réseau Scientifique et Technique</w:t>
            </w:r>
            <w:r>
              <w:rPr/>
              <w:t xml:space="preserve">, Cerema, Jul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généralisation du 30 km/h : retour d'expérience de cinq collectivités et recommandations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Norbert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Eline 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Morandas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Doutin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 RST 2023 : Journées Mobilités du Réseau Scientifique et Technique</w:t>
            </w:r>
            <w:r>
              <w:rPr/>
              <w:t xml:space="preserve">, Cerema, Jul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hal-04564745v1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4670v1" TargetMode="External"/><Relationship Id="rId8" Type="http://schemas.openxmlformats.org/officeDocument/2006/relationships/hyperlink" Target="https://hal.science/search/index/?q=*&amp;authFullName_s=Patrice Morandas" TargetMode="External"/><Relationship Id="rId9" Type="http://schemas.openxmlformats.org/officeDocument/2006/relationships/hyperlink" Target="https://hal.science/search/index/?q=*&amp;authFullName_s=Nicolas Pitout" TargetMode="External"/><Relationship Id="rId10" Type="http://schemas.openxmlformats.org/officeDocument/2006/relationships/hyperlink" Target="https://hal.science/hal-04564745v1" TargetMode="External"/><Relationship Id="rId11" Type="http://schemas.openxmlformats.org/officeDocument/2006/relationships/hyperlink" Target="https://hal.science/search/index/?q=*&amp;authFullName_s=Marie-Laure Norbert" TargetMode="External"/><Relationship Id="rId12" Type="http://schemas.openxmlformats.org/officeDocument/2006/relationships/hyperlink" Target="https://hal.science/search/index/?q=*&amp;authFullName_s=Benoit Hiron" TargetMode="External"/><Relationship Id="rId13" Type="http://schemas.openxmlformats.org/officeDocument/2006/relationships/hyperlink" Target="https://hal.science/search/index/?q=*&amp;authFullName_s=Eline Allier" TargetMode="External"/><Relationship Id="rId14" Type="http://schemas.openxmlformats.org/officeDocument/2006/relationships/hyperlink" Target="https://hal.science/search/index/?q=*&amp;authFullName_s=Marina Douti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MORANDAS</dc:title>
  <dc:description>CV</dc:description>
  <dc:subject/>
  <cp:keywords/>
  <cp:category/>
  <cp:lastModifiedBy/>
  <dcterms:created xsi:type="dcterms:W3CDTF">2026-03-06T07:15:23+01:00</dcterms:created>
  <dcterms:modified xsi:type="dcterms:W3CDTF">2026-03-06T07:15:23+01:00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