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Patrice Terrier </w:t>
      </w:r>
      <w:r>
        <w:rPr>
          <w:color w:val="641e6e"/>
        </w:rPr>
        <w:t xml:space="preserve">Patrice Terrier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patrice-terrier</w:t>
        </w:r>
      </w:hyperlink>
    </w:p>
    <w:p>
      <w:pPr>
        <w:numPr>
          <w:ilvl w:val="0"/>
          <w:numId w:val="1"/>
        </w:numPr>
      </w:pPr>
      <w:r>
        <w:rPr/>
        <w:t xml:space="preserve"> ORCID : </w:t>
      </w:r>
      <w:hyperlink r:id="rId8" w:history="1">
        <w:r>
          <w:rPr>
            <w:color w:val="#410a8c"/>
            <w:u w:val="single"/>
          </w:rPr>
          <w:t xml:space="preserve">0000-0002-5306-007X</w:t>
        </w:r>
      </w:hyperlink>
    </w:p>
    <w:p>
      <w:pPr>
        <w:numPr>
          <w:ilvl w:val="0"/>
          <w:numId w:val="1"/>
        </w:numPr>
      </w:pPr>
      <w:r>
        <w:rPr/>
        <w:t xml:space="preserve"> IdRef : </w:t>
      </w:r>
      <w:hyperlink r:id="rId9" w:history="1">
        <w:r>
          <w:rPr>
            <w:color w:val="#410a8c"/>
            <w:u w:val="single"/>
          </w:rPr>
          <w:t xml:space="preserve">087673347</w:t>
        </w:r>
      </w:hyperlink>
    </w:p>
    <w:p>
      <w:pPr>
        <w:spacing w:before="600"/>
      </w:pPr>
    </w:p>
    <w:p>
      <w:pPr>
        <w:pStyle w:val="Heading2"/>
      </w:pPr>
      <w:r>
        <w:rPr>
          <w:color w:val="1e198e"/>
          <w:b w:val="1"/>
          <w:bCs w:val="1"/>
        </w:rPr>
        <w:t xml:space="preserve">Présentation</w:t>
      </w:r>
    </w:p>
    <w:p>
      <w:pPr>
        <w:spacing w:after="100"/>
      </w:pPr>
    </w:p>
    <w:p>
      <w:pPr/>
      <w:r>
        <w:rPr/>
        <w:t xml:space="preserve">Patrice Terrier obtient son doctorat de psychologie à Toulouse 2 (1996), après un DESS en psychologie du travail et de la vie sociale (1989) et un DEA de psychologie des processus cognitifs (1990). Préalablement à son recrutement à l’université, il est successivement chargé d’études au Centre d’études de la navigation aérienne (CENA) (Toulouse), chercheur au département d’ergonomie et psychologie industrielle de l’Institut national de recherche et de sécurité (INRS) (Vandœuvre-lès-Nancy), consultant facteurs humains à Eurocontrol - Institut des services de la navigation aérienne (Luxembourg).</w:t>
      </w:r>
    </w:p>
    <w:p>
      <w:pPr/>
      <w:r>
        <w:rPr/>
        <w:t xml:space="preserve">Enseignant-chercheur au département psychologie cognitive et ergonomie de l'UFR de psychologie (maître de conférences en ergonomie 1998-2008 ; professeur de psychologie cognitive et ergonomie, 2008-présent), il est rattaché à l'UMR 5263 Cognition, Langues, Langage, Ergonomie (CLLE). Il développe un curriculum en ergonomie et psychologie cognitive (276 heures, 20 enseignements pour 2 UFR, 2 IUP, 1 DUT expérimental et l'I.E.D. Paris), assure la responsabilité d’axes de recherche au sein du laboratoire CLLE (2007-2016) et organise les séminaires résidentiels des Doctoriales Midi-Pyrénées pour l'établissement (2007-2012). Il co-dirige l'école doctorale multidisciplinaire de site qui promeut les thèses des domaines aéronautique et astronautique appuyées sur deux disciplines scientifiques (2010-2015) et participe au groupe de travail éthique et intégrité scientifique de la commission stratégie recherche de l'université Paul Sabatier (2014-2015). Elu à la commission de la formation de la vie universitaire (2018-2022) et vice-président délégué au développement des usages du numérique et des systèmes d'information (2019-2022), il représente l'UT2J aux comités de pilotage des projets Graduate School ANITI, Toulouse Hybridation Education Campus (THE Campus), au comité de pilotage de l'Université ouverte des humanités (UOH) et au conseil d'administration de l'Université virtuelle environnement et développement durable (UVED). En 2023 il est à nouveau élu au CFVU et élu vice président délégué en charge du numérique.</w:t>
      </w:r>
    </w:p>
    <w:p>
      <w:pPr/>
      <w:r>
        <w:rPr/>
        <w:t xml:space="preserve">Il est membre nommé du Conseil national des universités 16è section (2011-2015) et membre nommé de l'instance nationale pour la prime d'excellence scientifique (en 2012 puis en 2013), avant de servir comme responsable scientifique au département Sciences Humaines et Sociales de l’Agence nationale de la recherche (2014-2017). Il est alors en charge de trois axes dans l'appel générique (innovation, travail ; la révolution numérique : rapport au savoir et à la culture ; l'usine du futur) et met en place, avec les responsables scientifiques d'autres départements, deux nouveaux comités d'évaluation scientifiques interdisciplinaires. Il représente le département SHS aux comités d'évaluation du programme laboratoire commun organisme de recherche - PME/ETI (Labcom).</w:t>
      </w:r>
    </w:p>
    <w:p>
      <w:pPr/>
      <w:r>
        <w:rPr/>
        <w:t xml:space="preserve">Il a été membre du comité exécutif de l'association européenne d'ergonomie cognitive (EACE) (1999-2001), membre du comité scientifique de trois revues scientifiques (International Journal of Human Factors and Ergonomics ; International Journal of Cognitive Performance Support ; Psychologie Française), et a contribué à piloter un groupement de recherche multidisciplinaire (INSB/INSHS) sur la mémoire (GDR CNRS 2013 Mémoire). Depuis 2018, il est éditeur associé pour la revue International Journal of Human Factors and Ergonomics et expert pour l'Agence exécutive de la recherche. Il contribue, depuis 2024, aux comités d’évaluation dans le cadre des programmes de la direction des grands défis de société du Fonds de recherche du Québec.</w:t>
      </w:r>
    </w:p>
    <w:p>
      <w:pPr/>
      <w:r>
        <w:rPr/>
        <w:t xml:space="preserve">Sa recherche s'organise principalement autour des phénomènes de mémoire, dans leur relation à la situation d'interaction personne-système. Elle mobilise les conceptions de la mémoire pour lesquelles la mémoire est un ensemble de procédures, d'opérations, de façons de traiter l'information (plutôt qu'un lieu où la connaissance est enregistrée). L'approche atttributive e la mémoire, le cadre du traitement approprié au transfert, les conceptions duelles des processus mnésiques et les paradigmes qui visent à distinguer l'utilisation implicite (automatique) et explicite (contrôlée) de la mémoire et à caractériser le niveau de généralité des représentations associées (représentations gist, représentations verbatim) constituent des outils conceptuels et méthodologiques importants. Cette recherche se réalise dans des contextes aussi divers que le nucléaire embarqué, le contrôle aérien et le pilotage, le suivi de procédure, le dialogue humain-machine, la recherche d'information sur Internet, la représentation du risque sanitaire chez les professionnels, des situations de décision et jugement.</w:t>
      </w:r>
    </w:p>
    <w:p>
      <w:pPr/>
      <w:r>
        <w:rPr/>
        <w:t xml:space="preserve">Habilité à diriger les recherches en 2006, il a encadré 10 thèses et signé 80 publications principales (articles de revues à comité de lecture, communications publiées, chapitres d'ouvrages, ouvrages coédités).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Repetition could increase the perceived truth of conspiracy theories</w:t>
              </w:r>
            </w:hyperlink>
          </w:p>
          <w:p>
            <w:pPr/>
            <w:hyperlink r:id="rId11" w:history="1">
              <w:r>
                <w:rPr>
                  <w:color w:val="#410a8c"/>
                  <w:u w:val="single"/>
                </w:rPr>
                <w:t xml:space="preserve">Jérémy Béna</w:t>
              </w:r>
            </w:hyperlink>
            <w:r>
              <w:rPr/>
              <w:t xml:space="preserve">,</w:t>
            </w:r>
            <w:hyperlink r:id="rId12" w:history="1">
              <w:r>
                <w:rPr>
                  <w:color w:val="#410a8c"/>
                  <w:u w:val="single"/>
                </w:rPr>
                <w:t xml:space="preserve">Mathias Rihet</w:t>
              </w:r>
            </w:hyperlink>
            <w:r>
              <w:rPr/>
              <w:t xml:space="preserve">,</w:t>
            </w:r>
            <w:hyperlink r:id="rId13" w:history="1">
              <w:r>
                <w:rPr>
                  <w:color w:val="#410a8c"/>
                  <w:u w:val="single"/>
                </w:rPr>
                <w:t xml:space="preserve">Ophélie Carreras</w:t>
              </w:r>
            </w:hyperlink>
            <w:r>
              <w:rPr/>
              <w:t xml:space="preserve">,</w:t>
            </w:r>
            <w:hyperlink r:id="rId14" w:history="1">
              <w:r>
                <w:rPr>
                  <w:color w:val="#410a8c"/>
                  <w:u w:val="single"/>
                </w:rPr>
                <w:t xml:space="preserve">Patrice Terrier</w:t>
              </w:r>
            </w:hyperlink>
          </w:p>
          <w:p>
            <w:pPr/>
            <w:r>
              <w:rPr>
                <w:i w:val="1"/>
                <w:iCs w:val="1"/>
              </w:rPr>
              <w:t xml:space="preserve">Psychonomic Bulletin and Review</w:t>
            </w:r>
            <w:r>
              <w:rPr/>
              <w:t xml:space="preserve">, 2023, 30, pp.2397-2406. </w:t>
            </w:r>
            <w:hyperlink r:id="rId15" w:history="1">
              <w:r>
                <w:rPr>
                  <w:color w:val="#410a8c"/>
                  <w:u w:val="single"/>
                </w:rPr>
                <w:t xml:space="preserve">⟨10.3758/s13423-023-02276-4⟩</w:t>
              </w:r>
            </w:hyperlink>
          </w:p>
          <w:p>
            <w:pPr/>
            <w:r>
              <w:rPr/>
              <w:t xml:space="preserve">Article dans une revue</w:t>
            </w:r>
          </w:p>
          <w:p>
            <w:pPr/>
            <w:hyperlink r:id="rId10" w:history="1">
              <w:r>
                <w:rPr>
                  <w:color w:val="#410a8c"/>
                  <w:u w:val="single"/>
                </w:rPr>
                <w:t xml:space="preserve">hal-03759041v1</w:t>
              </w:r>
            </w:hyperlink>
          </w:p>
        </w:tc>
      </w:tr>
      <w:tr>
        <w:trPr/>
        <w:tc>
          <w:tcPr>
            <w:noWrap/>
          </w:tcPr>
          <w:p>
            <w:pPr>
              <w:spacing w:after="200"/>
            </w:pPr>
            <w:hyperlink r:id="rId16" w:history="1">
              <w:r>
                <w:rPr>
                  <w:color w:val="1e198e"/>
                  <w:b w:val="1"/>
                  <w:bCs w:val="1"/>
                  <w:u w:val="single"/>
                </w:rPr>
                <w:t xml:space="preserve">L'effet de vérité induit par la répétition : revue critique de l'hypothèse de la familiarité</w:t>
              </w:r>
            </w:hyperlink>
          </w:p>
          <w:p>
            <w:pPr/>
            <w:hyperlink r:id="rId11" w:history="1">
              <w:r>
                <w:rPr>
                  <w:color w:val="#410a8c"/>
                  <w:u w:val="single"/>
                </w:rPr>
                <w:t xml:space="preserve">Jérémy Béna</w:t>
              </w:r>
            </w:hyperlink>
            <w:r>
              <w:rPr/>
              <w:t xml:space="preserve">,</w:t>
            </w:r>
            <w:hyperlink r:id="rId13" w:history="1">
              <w:r>
                <w:rPr>
                  <w:color w:val="#410a8c"/>
                  <w:u w:val="single"/>
                </w:rPr>
                <w:t xml:space="preserve">Ophélie Carreras</w:t>
              </w:r>
            </w:hyperlink>
            <w:r>
              <w:rPr/>
              <w:t xml:space="preserve">,</w:t>
            </w:r>
            <w:hyperlink r:id="rId14" w:history="1">
              <w:r>
                <w:rPr>
                  <w:color w:val="#410a8c"/>
                  <w:u w:val="single"/>
                </w:rPr>
                <w:t xml:space="preserve">Patrice Terrier</w:t>
              </w:r>
            </w:hyperlink>
          </w:p>
          <w:p>
            <w:pPr/>
            <w:r>
              <w:rPr>
                <w:i w:val="1"/>
                <w:iCs w:val="1"/>
              </w:rPr>
              <w:t xml:space="preserve">L'Année psychologique</w:t>
            </w:r>
            <w:r>
              <w:rPr/>
              <w:t xml:space="preserve">, 2019, 119 (3), pp.397-425. </w:t>
            </w:r>
            <w:hyperlink r:id="rId17" w:history="1">
              <w:r>
                <w:rPr>
                  <w:color w:val="#410a8c"/>
                  <w:u w:val="single"/>
                </w:rPr>
                <w:t xml:space="preserve">⟨10.3917/anpsy1.193.0397⟩</w:t>
              </w:r>
            </w:hyperlink>
          </w:p>
          <w:p>
            <w:pPr/>
            <w:r>
              <w:rPr/>
              <w:t xml:space="preserve">Article dans une revue</w:t>
            </w:r>
          </w:p>
          <w:p>
            <w:pPr/>
            <w:hyperlink r:id="rId16" w:history="1">
              <w:r>
                <w:rPr>
                  <w:color w:val="#410a8c"/>
                  <w:u w:val="single"/>
                </w:rPr>
                <w:t xml:space="preserve">hal-02025574v1</w:t>
              </w:r>
            </w:hyperlink>
          </w:p>
        </w:tc>
      </w:tr>
      <w:tr>
        <w:trPr/>
        <w:tc>
          <w:tcPr>
            <w:noWrap/>
          </w:tcPr>
          <w:p>
            <w:pPr>
              <w:spacing w:after="200"/>
            </w:pPr>
            <w:hyperlink r:id="rId18" w:history="1">
              <w:r>
                <w:rPr>
                  <w:color w:val="1e198e"/>
                  <w:b w:val="1"/>
                  <w:bCs w:val="1"/>
                  <w:u w:val="single"/>
                </w:rPr>
                <w:t xml:space="preserve">The role of gist and verbatim memory in complex decision making: Explaining the unconscious-thought effect</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Journal of Experimental Psychology: Learning, Memory, and Cognition</w:t>
            </w:r>
            <w:r>
              <w:rPr/>
              <w:t xml:space="preserve">, 2017, 43 (5), pp.694-705. </w:t>
            </w:r>
            <w:hyperlink r:id="rId21" w:history="1">
              <w:r>
                <w:rPr>
                  <w:color w:val="#410a8c"/>
                  <w:u w:val="single"/>
                </w:rPr>
                <w:t xml:space="preserve">⟨10.1037/xlm0000336⟩</w:t>
              </w:r>
            </w:hyperlink>
          </w:p>
          <w:p>
            <w:pPr/>
            <w:r>
              <w:rPr/>
              <w:t xml:space="preserve">Article dans une revue</w:t>
            </w:r>
          </w:p>
          <w:p>
            <w:pPr/>
            <w:hyperlink r:id="rId18" w:history="1">
              <w:r>
                <w:rPr>
                  <w:color w:val="#410a8c"/>
                  <w:u w:val="single"/>
                </w:rPr>
                <w:t xml:space="preserve">hal-03161961v1</w:t>
              </w:r>
            </w:hyperlink>
          </w:p>
        </w:tc>
      </w:tr>
      <w:tr>
        <w:trPr/>
        <w:tc>
          <w:tcPr>
            <w:noWrap/>
          </w:tcPr>
          <w:p>
            <w:pPr>
              <w:spacing w:after="200"/>
            </w:pPr>
            <w:hyperlink r:id="rId22" w:history="1">
              <w:r>
                <w:rPr>
                  <w:color w:val="1e198e"/>
                  <w:b w:val="1"/>
                  <w:bCs w:val="1"/>
                  <w:u w:val="single"/>
                </w:rPr>
                <w:t xml:space="preserve">Information presentation format moderates the unconscious-thought effect: The role of recollection</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Memory</w:t>
            </w:r>
            <w:r>
              <w:rPr/>
              <w:t xml:space="preserve">, 2016, 24 (8), pp.1123-1133. </w:t>
            </w:r>
            <w:hyperlink r:id="rId23" w:history="1">
              <w:r>
                <w:rPr>
                  <w:color w:val="#410a8c"/>
                  <w:u w:val="single"/>
                </w:rPr>
                <w:t xml:space="preserve">⟨10.1080/09658211.2015.1070179⟩</w:t>
              </w:r>
            </w:hyperlink>
          </w:p>
          <w:p>
            <w:pPr/>
            <w:r>
              <w:rPr/>
              <w:t xml:space="preserve">Article dans une revue</w:t>
            </w:r>
          </w:p>
          <w:p>
            <w:pPr/>
            <w:hyperlink r:id="rId22" w:history="1">
              <w:r>
                <w:rPr>
                  <w:color w:val="#410a8c"/>
                  <w:u w:val="single"/>
                </w:rPr>
                <w:t xml:space="preserve">hal-03160720v1</w:t>
              </w:r>
            </w:hyperlink>
          </w:p>
        </w:tc>
      </w:tr>
      <w:tr>
        <w:trPr/>
        <w:tc>
          <w:tcPr>
            <w:noWrap/>
          </w:tcPr>
          <w:p>
            <w:pPr>
              <w:spacing w:after="200"/>
            </w:pPr>
            <w:hyperlink r:id="rId24" w:history="1">
              <w:r>
                <w:rPr>
                  <w:color w:val="1e198e"/>
                  <w:b w:val="1"/>
                  <w:bCs w:val="1"/>
                  <w:u w:val="single"/>
                </w:rPr>
                <w:t xml:space="preserve">Testing usability and trainability of indirect touch interaction: perspective for the next generation of air traffic control systems</w:t>
              </w:r>
            </w:hyperlink>
          </w:p>
          <w:p>
            <w:pPr/>
            <w:hyperlink r:id="rId25" w:history="1">
              <w:r>
                <w:rPr>
                  <w:color w:val="#410a8c"/>
                  <w:u w:val="single"/>
                </w:rPr>
                <w:t xml:space="preserve">Mickaël Causse</w:t>
              </w:r>
            </w:hyperlink>
            <w:r>
              <w:rPr/>
              <w:t xml:space="preserve">,</w:t>
            </w:r>
            <w:hyperlink r:id="rId26" w:history="1">
              <w:r>
                <w:rPr>
                  <w:color w:val="#410a8c"/>
                  <w:u w:val="single"/>
                </w:rPr>
                <w:t xml:space="preserve">Roland Alonso</w:t>
              </w:r>
            </w:hyperlink>
            <w:r>
              <w:rPr/>
              <w:t xml:space="preserve">,</w:t>
            </w:r>
            <w:hyperlink r:id="rId27" w:history="1">
              <w:r>
                <w:rPr>
                  <w:color w:val="#410a8c"/>
                  <w:u w:val="single"/>
                </w:rPr>
                <w:t xml:space="preserve">François Vachon</w:t>
              </w:r>
            </w:hyperlink>
            <w:r>
              <w:rPr/>
              <w:t xml:space="preserve">,</w:t>
            </w:r>
            <w:hyperlink r:id="rId28" w:history="1">
              <w:r>
                <w:rPr>
                  <w:color w:val="#410a8c"/>
                  <w:u w:val="single"/>
                </w:rPr>
                <w:t xml:space="preserve">Robert Parise</w:t>
              </w:r>
            </w:hyperlink>
            <w:r>
              <w:rPr/>
              <w:t xml:space="preserve">,</w:t>
            </w:r>
            <w:hyperlink r:id="rId29" w:history="1">
              <w:r>
                <w:rPr>
                  <w:color w:val="#410a8c"/>
                  <w:u w:val="single"/>
                </w:rPr>
                <w:t xml:space="preserve">Jean-Pierre Orliaguet</w:t>
              </w:r>
            </w:hyperlink>
            <w:r>
              <w:rPr/>
              <w:t xml:space="preserve">et al.</w:t>
            </w:r>
          </w:p>
          <w:p>
            <w:pPr/>
            <w:r>
              <w:rPr>
                <w:i w:val="1"/>
                <w:iCs w:val="1"/>
              </w:rPr>
              <w:t xml:space="preserve">Ergonomics</w:t>
            </w:r>
            <w:r>
              <w:rPr/>
              <w:t xml:space="preserve">, 2014, 57 (11), pp.1616 - 1627. </w:t>
            </w:r>
            <w:hyperlink r:id="rId30" w:history="1">
              <w:r>
                <w:rPr>
                  <w:color w:val="#410a8c"/>
                  <w:u w:val="single"/>
                </w:rPr>
                <w:t xml:space="preserve">⟨10.1080/00140139.2014.940400⟩</w:t>
              </w:r>
            </w:hyperlink>
          </w:p>
          <w:p>
            <w:pPr/>
            <w:r>
              <w:rPr/>
              <w:t xml:space="preserve">Article dans une revue</w:t>
            </w:r>
          </w:p>
          <w:p>
            <w:pPr/>
            <w:hyperlink r:id="rId24" w:history="1">
              <w:r>
                <w:rPr>
                  <w:color w:val="#410a8c"/>
                  <w:u w:val="single"/>
                </w:rPr>
                <w:t xml:space="preserve">hal-01806231v1</w:t>
              </w:r>
            </w:hyperlink>
          </w:p>
        </w:tc>
      </w:tr>
      <w:tr>
        <w:trPr/>
        <w:tc>
          <w:tcPr>
            <w:noWrap/>
          </w:tcPr>
          <w:p>
            <w:pPr>
              <w:spacing w:after="200"/>
            </w:pPr>
            <w:hyperlink r:id="rId31" w:history="1">
              <w:r>
                <w:rPr>
                  <w:color w:val="1e198e"/>
                  <w:b w:val="1"/>
                  <w:bCs w:val="1"/>
                  <w:u w:val="single"/>
                </w:rPr>
                <w:t xml:space="preserve">Naturalistic conversation improves daytime motorway driving performance under a benzodiazepine: A randomised, crossover, double-blind, placebo-controlled study</w:t>
              </w:r>
            </w:hyperlink>
          </w:p>
          <w:p>
            <w:pPr/>
            <w:hyperlink r:id="rId32" w:history="1">
              <w:r>
                <w:rPr>
                  <w:color w:val="#410a8c"/>
                  <w:u w:val="single"/>
                </w:rPr>
                <w:t xml:space="preserve">Ladislav Motak</w:t>
              </w:r>
            </w:hyperlink>
            <w:r>
              <w:rPr/>
              <w:t xml:space="preserve">,</w:t>
            </w:r>
            <w:hyperlink r:id="rId33" w:history="1">
              <w:r>
                <w:rPr>
                  <w:color w:val="#410a8c"/>
                  <w:u w:val="single"/>
                </w:rPr>
                <w:t xml:space="preserve">Laëtitia Bayssac</w:t>
              </w:r>
            </w:hyperlink>
            <w:r>
              <w:rPr/>
              <w:t xml:space="preserve">,</w:t>
            </w:r>
            <w:hyperlink r:id="rId34" w:history="1">
              <w:r>
                <w:rPr>
                  <w:color w:val="#410a8c"/>
                  <w:u w:val="single"/>
                </w:rPr>
                <w:t xml:space="preserve">Jacques Taillard</w:t>
              </w:r>
            </w:hyperlink>
            <w:r>
              <w:rPr/>
              <w:t xml:space="preserve">,</w:t>
            </w:r>
            <w:hyperlink r:id="rId35" w:history="1">
              <w:r>
                <w:rPr>
                  <w:color w:val="#410a8c"/>
                  <w:u w:val="single"/>
                </w:rPr>
                <w:t xml:space="preserve">Patricia Sagaspe</w:t>
              </w:r>
            </w:hyperlink>
            <w:r>
              <w:rPr/>
              <w:t xml:space="preserve">,</w:t>
            </w:r>
            <w:hyperlink r:id="rId36" w:history="1">
              <w:r>
                <w:rPr>
                  <w:color w:val="#410a8c"/>
                  <w:u w:val="single"/>
                </w:rPr>
                <w:t xml:space="preserve">Nathalie Huet</w:t>
              </w:r>
            </w:hyperlink>
            <w:r>
              <w:rPr/>
              <w:t xml:space="preserve">et al.</w:t>
            </w:r>
          </w:p>
          <w:p>
            <w:pPr/>
            <w:r>
              <w:rPr>
                <w:i w:val="1"/>
                <w:iCs w:val="1"/>
              </w:rPr>
              <w:t xml:space="preserve">Accident Analysis &amp; Prevention</w:t>
            </w:r>
            <w:r>
              <w:rPr/>
              <w:t xml:space="preserve">, 2014, 67, pp.61 - 66. </w:t>
            </w:r>
            <w:hyperlink r:id="rId37" w:history="1">
              <w:r>
                <w:rPr>
                  <w:color w:val="#410a8c"/>
                  <w:u w:val="single"/>
                </w:rPr>
                <w:t xml:space="preserve">⟨10.1016/j.aap.2014.02.009⟩</w:t>
              </w:r>
            </w:hyperlink>
          </w:p>
          <w:p>
            <w:pPr/>
            <w:r>
              <w:rPr/>
              <w:t xml:space="preserve">Article dans une revue</w:t>
            </w:r>
          </w:p>
          <w:p>
            <w:pPr/>
            <w:hyperlink r:id="rId38" w:history="1">
              <w:r>
                <w:rPr>
                  <w:color w:val="#410a8c"/>
                  <w:u w:val="single"/>
                </w:rPr>
                <w:t xml:space="preserve">istex</w:t>
              </w:r>
            </w:hyperlink>
          </w:p>
          <w:p>
            <w:pPr/>
            <w:hyperlink r:id="rId31" w:history="1">
              <w:r>
                <w:rPr>
                  <w:color w:val="#410a8c"/>
                  <w:u w:val="single"/>
                </w:rPr>
                <w:t xml:space="preserve">hal-01806254v1</w:t>
              </w:r>
            </w:hyperlink>
          </w:p>
        </w:tc>
      </w:tr>
      <w:tr>
        <w:trPr/>
        <w:tc>
          <w:tcPr>
            <w:noWrap/>
          </w:tcPr>
          <w:p>
            <w:pPr>
              <w:spacing w:after="200"/>
            </w:pPr>
            <w:hyperlink r:id="rId39" w:history="1">
              <w:r>
                <w:rPr>
                  <w:color w:val="1e198e"/>
                  <w:b w:val="1"/>
                  <w:bCs w:val="1"/>
                  <w:u w:val="single"/>
                </w:rPr>
                <w:t xml:space="preserve">Evaluation of risks for food in Catering: A comparison of biases and errors in expert and novice reasoning</w:t>
              </w:r>
            </w:hyperlink>
          </w:p>
          <w:p>
            <w:pPr/>
            <w:hyperlink r:id="rId40" w:history="1">
              <w:r>
                <w:rPr>
                  <w:color w:val="#410a8c"/>
                  <w:u w:val="single"/>
                </w:rPr>
                <w:t xml:space="preserve">Stéphane Desaulty</w:t>
              </w:r>
            </w:hyperlink>
            <w:r>
              <w:rPr/>
              <w:t xml:space="preserve">,</w:t>
            </w:r>
            <w:hyperlink r:id="rId41" w:history="1">
              <w:r>
                <w:rPr>
                  <w:color w:val="#410a8c"/>
                  <w:u w:val="single"/>
                </w:rPr>
                <w:t xml:space="preserve">Laure Saulais</w:t>
              </w:r>
            </w:hyperlink>
            <w:r>
              <w:rPr/>
              <w:t xml:space="preserve">,</w:t>
            </w:r>
            <w:hyperlink r:id="rId42" w:history="1">
              <w:r>
                <w:rPr>
                  <w:color w:val="#410a8c"/>
                  <w:u w:val="single"/>
                </w:rPr>
                <w:t xml:space="preserve">Christophe Dufour</w:t>
              </w:r>
            </w:hyperlink>
            <w:r>
              <w:rPr/>
              <w:t xml:space="preserve">,</w:t>
            </w:r>
            <w:hyperlink r:id="rId43" w:history="1">
              <w:r>
                <w:rPr>
                  <w:color w:val="#410a8c"/>
                  <w:u w:val="single"/>
                </w:rPr>
                <w:t xml:space="preserve">Hélène Di Martino</w:t>
              </w:r>
            </w:hyperlink>
            <w:r>
              <w:rPr/>
              <w:t xml:space="preserve">,</w:t>
            </w:r>
            <w:hyperlink r:id="rId14" w:history="1">
              <w:r>
                <w:rPr>
                  <w:color w:val="#410a8c"/>
                  <w:u w:val="single"/>
                </w:rPr>
                <w:t xml:space="preserve">Patrice Terrier</w:t>
              </w:r>
            </w:hyperlink>
          </w:p>
          <w:p>
            <w:pPr/>
            <w:r>
              <w:rPr>
                <w:i w:val="1"/>
                <w:iCs w:val="1"/>
              </w:rPr>
              <w:t xml:space="preserve">Menu: Journal of Food and Hospitality Research</w:t>
            </w:r>
            <w:r>
              <w:rPr/>
              <w:t xml:space="preserve">, 2013, 3</w:t>
            </w:r>
          </w:p>
          <w:p>
            <w:pPr/>
            <w:r>
              <w:rPr/>
              <w:t xml:space="preserve">Article dans une revue</w:t>
            </w:r>
          </w:p>
          <w:p>
            <w:pPr/>
            <w:hyperlink r:id="rId39" w:history="1">
              <w:r>
                <w:rPr>
                  <w:color w:val="#410a8c"/>
                  <w:u w:val="single"/>
                </w:rPr>
                <w:t xml:space="preserve">hal-01806643v1</w:t>
              </w:r>
            </w:hyperlink>
          </w:p>
        </w:tc>
      </w:tr>
      <w:tr>
        <w:trPr/>
        <w:tc>
          <w:tcPr>
            <w:noWrap/>
          </w:tcPr>
          <w:p>
            <w:pPr>
              <w:spacing w:after="200"/>
            </w:pPr>
            <w:hyperlink r:id="rId44" w:history="1">
              <w:r>
                <w:rPr>
                  <w:color w:val="1e198e"/>
                  <w:b w:val="1"/>
                  <w:bCs w:val="1"/>
                  <w:u w:val="single"/>
                </w:rPr>
                <w:t xml:space="preserve">Evaluation of head-free eye tracking as an input device for air traffic control</w:t>
              </w:r>
            </w:hyperlink>
          </w:p>
          <w:p>
            <w:pPr/>
            <w:hyperlink r:id="rId26" w:history="1">
              <w:r>
                <w:rPr>
                  <w:color w:val="#410a8c"/>
                  <w:u w:val="single"/>
                </w:rPr>
                <w:t xml:space="preserve">Roland Alonso</w:t>
              </w:r>
            </w:hyperlink>
            <w:r>
              <w:rPr/>
              <w:t xml:space="preserve">,</w:t>
            </w:r>
            <w:hyperlink r:id="rId25" w:history="1">
              <w:r>
                <w:rPr>
                  <w:color w:val="#410a8c"/>
                  <w:u w:val="single"/>
                </w:rPr>
                <w:t xml:space="preserve">Mickaël Causse</w:t>
              </w:r>
            </w:hyperlink>
            <w:r>
              <w:rPr/>
              <w:t xml:space="preserve">,</w:t>
            </w:r>
            <w:hyperlink r:id="rId27" w:history="1">
              <w:r>
                <w:rPr>
                  <w:color w:val="#410a8c"/>
                  <w:u w:val="single"/>
                </w:rPr>
                <w:t xml:space="preserve">François Vachon</w:t>
              </w:r>
            </w:hyperlink>
            <w:r>
              <w:rPr/>
              <w:t xml:space="preserve">,</w:t>
            </w:r>
            <w:hyperlink r:id="rId28" w:history="1">
              <w:r>
                <w:rPr>
                  <w:color w:val="#410a8c"/>
                  <w:u w:val="single"/>
                </w:rPr>
                <w:t xml:space="preserve">Robert Parise</w:t>
              </w:r>
            </w:hyperlink>
            <w:r>
              <w:rPr/>
              <w:t xml:space="preserve">,</w:t>
            </w:r>
            <w:hyperlink r:id="rId45" w:history="1">
              <w:r>
                <w:rPr>
                  <w:color w:val="#410a8c"/>
                  <w:u w:val="single"/>
                </w:rPr>
                <w:t xml:space="preserve">Frédéric Dehais</w:t>
              </w:r>
            </w:hyperlink>
            <w:r>
              <w:rPr/>
              <w:t xml:space="preserve">et al.</w:t>
            </w:r>
          </w:p>
          <w:p>
            <w:pPr/>
            <w:r>
              <w:rPr>
                <w:i w:val="1"/>
                <w:iCs w:val="1"/>
              </w:rPr>
              <w:t xml:space="preserve">Ergonomics</w:t>
            </w:r>
            <w:r>
              <w:rPr/>
              <w:t xml:space="preserve">, 2013, 56 (2), pp.246-255. </w:t>
            </w:r>
            <w:hyperlink r:id="rId46" w:history="1">
              <w:r>
                <w:rPr>
                  <w:color w:val="#410a8c"/>
                  <w:u w:val="single"/>
                </w:rPr>
                <w:t xml:space="preserve">⟨10.1080/00140139.2012.744473⟩</w:t>
              </w:r>
            </w:hyperlink>
          </w:p>
          <w:p>
            <w:pPr/>
            <w:r>
              <w:rPr/>
              <w:t xml:space="preserve">Article dans une revue</w:t>
            </w:r>
          </w:p>
          <w:p>
            <w:pPr/>
            <w:hyperlink r:id="rId44" w:history="1">
              <w:r>
                <w:rPr>
                  <w:color w:val="#410a8c"/>
                  <w:u w:val="single"/>
                </w:rPr>
                <w:t xml:space="preserve">hal-00998589v1</w:t>
              </w:r>
            </w:hyperlink>
          </w:p>
        </w:tc>
      </w:tr>
      <w:tr>
        <w:trPr/>
        <w:tc>
          <w:tcPr>
            <w:noWrap/>
          </w:tcPr>
          <w:p>
            <w:pPr>
              <w:spacing w:after="200"/>
            </w:pPr>
            <w:hyperlink r:id="rId47" w:history="1">
              <w:r>
                <w:rPr>
                  <w:color w:val="1e198e"/>
                  <w:b w:val="1"/>
                  <w:bCs w:val="1"/>
                  <w:u w:val="single"/>
                </w:rPr>
                <w:t xml:space="preserve">Gist memory in the unconscious thought effect</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Psychological Science</w:t>
            </w:r>
            <w:r>
              <w:rPr/>
              <w:t xml:space="preserve">, 2013, 24 (7), pp.1253-1259</w:t>
            </w:r>
          </w:p>
          <w:p>
            <w:pPr/>
            <w:r>
              <w:rPr/>
              <w:t xml:space="preserve">Article dans une revue</w:t>
            </w:r>
          </w:p>
          <w:p>
            <w:pPr/>
            <w:hyperlink r:id="rId47" w:history="1">
              <w:r>
                <w:rPr>
                  <w:color w:val="#410a8c"/>
                  <w:u w:val="single"/>
                </w:rPr>
                <w:t xml:space="preserve">hal-01587273v1</w:t>
              </w:r>
            </w:hyperlink>
          </w:p>
        </w:tc>
      </w:tr>
      <w:tr>
        <w:trPr/>
        <w:tc>
          <w:tcPr>
            <w:noWrap/>
          </w:tcPr>
          <w:p>
            <w:pPr>
              <w:spacing w:after="200"/>
            </w:pPr>
            <w:hyperlink r:id="rId48" w:history="1">
              <w:r>
                <w:rPr>
                  <w:color w:val="1e198e"/>
                  <w:b w:val="1"/>
                  <w:bCs w:val="1"/>
                  <w:u w:val="single"/>
                </w:rPr>
                <w:t xml:space="preserve">Gist Memory in the Unconscious-Thought Effect</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Psychological Science</w:t>
            </w:r>
            <w:r>
              <w:rPr/>
              <w:t xml:space="preserve">, 2013, 24 (7), pp.1253 - 1259. </w:t>
            </w:r>
            <w:hyperlink r:id="rId49" w:history="1">
              <w:r>
                <w:rPr>
                  <w:color w:val="#410a8c"/>
                  <w:u w:val="single"/>
                </w:rPr>
                <w:t xml:space="preserve">⟨10.1177/0956797612470958⟩</w:t>
              </w:r>
            </w:hyperlink>
          </w:p>
          <w:p>
            <w:pPr/>
            <w:r>
              <w:rPr/>
              <w:t xml:space="preserve">Article dans une revue</w:t>
            </w:r>
          </w:p>
          <w:p>
            <w:pPr/>
            <w:hyperlink r:id="rId48" w:history="1">
              <w:r>
                <w:rPr>
                  <w:color w:val="#410a8c"/>
                  <w:u w:val="single"/>
                </w:rPr>
                <w:t xml:space="preserve">halshs-01806550v1</w:t>
              </w:r>
            </w:hyperlink>
          </w:p>
        </w:tc>
      </w:tr>
      <w:tr>
        <w:trPr/>
        <w:tc>
          <w:tcPr>
            <w:noWrap/>
          </w:tcPr>
          <w:p>
            <w:pPr>
              <w:spacing w:after="200"/>
            </w:pPr>
            <w:hyperlink r:id="rId50" w:history="1">
              <w:r>
                <w:rPr>
                  <w:color w:val="1e198e"/>
                  <w:b w:val="1"/>
                  <w:bCs w:val="1"/>
                  <w:u w:val="single"/>
                </w:rPr>
                <w:t xml:space="preserve">Assessing Web interaction with recollection: Age-related and task-related differences</w:t>
              </w:r>
            </w:hyperlink>
          </w:p>
          <w:p>
            <w:pPr/>
            <w:hyperlink r:id="rId51" w:history="1">
              <w:r>
                <w:rPr>
                  <w:color w:val="#410a8c"/>
                  <w:u w:val="single"/>
                </w:rPr>
                <w:t xml:space="preserve">Isabelle Etcheverry</w:t>
              </w:r>
            </w:hyperlink>
            <w:r>
              <w:rPr/>
              <w:t xml:space="preserve">,</w:t>
            </w:r>
            <w:hyperlink r:id="rId14" w:history="1">
              <w:r>
                <w:rPr>
                  <w:color w:val="#410a8c"/>
                  <w:u w:val="single"/>
                </w:rPr>
                <w:t xml:space="preserve">Patrice Terrier</w:t>
              </w:r>
            </w:hyperlink>
            <w:r>
              <w:rPr/>
              <w:t xml:space="preserve">,</w:t>
            </w:r>
            <w:hyperlink r:id="rId52" w:history="1">
              <w:r>
                <w:rPr>
                  <w:color w:val="#410a8c"/>
                  <w:u w:val="single"/>
                </w:rPr>
                <w:t xml:space="preserve">Jean-Claude Marquié</w:t>
              </w:r>
            </w:hyperlink>
          </w:p>
          <w:p>
            <w:pPr/>
            <w:r>
              <w:rPr>
                <w:i w:val="1"/>
                <w:iCs w:val="1"/>
              </w:rPr>
              <w:t xml:space="preserve">Computers in Human Behavior</w:t>
            </w:r>
            <w:r>
              <w:rPr/>
              <w:t xml:space="preserve">, 2012, 28 (1), pp.11 - 22. </w:t>
            </w:r>
            <w:hyperlink r:id="rId53" w:history="1">
              <w:r>
                <w:rPr>
                  <w:color w:val="#410a8c"/>
                  <w:u w:val="single"/>
                </w:rPr>
                <w:t xml:space="preserve">⟨10.1016/j.chb.2011.08.004⟩</w:t>
              </w:r>
            </w:hyperlink>
          </w:p>
          <w:p>
            <w:pPr/>
            <w:r>
              <w:rPr/>
              <w:t xml:space="preserve">Article dans une revue</w:t>
            </w:r>
          </w:p>
          <w:p>
            <w:pPr/>
            <w:hyperlink r:id="rId54" w:history="1">
              <w:r>
                <w:rPr>
                  <w:color w:val="#410a8c"/>
                  <w:u w:val="single"/>
                </w:rPr>
                <w:t xml:space="preserve">istex</w:t>
              </w:r>
            </w:hyperlink>
          </w:p>
          <w:p>
            <w:pPr/>
            <w:hyperlink r:id="rId50" w:history="1">
              <w:r>
                <w:rPr>
                  <w:color w:val="#410a8c"/>
                  <w:u w:val="single"/>
                </w:rPr>
                <w:t xml:space="preserve">hal-01799975v1</w:t>
              </w:r>
            </w:hyperlink>
          </w:p>
        </w:tc>
      </w:tr>
      <w:tr>
        <w:trPr/>
        <w:tc>
          <w:tcPr>
            <w:noWrap/>
          </w:tcPr>
          <w:p>
            <w:pPr>
              <w:spacing w:after="200"/>
            </w:pPr>
            <w:hyperlink r:id="rId55" w:history="1">
              <w:r>
                <w:rPr>
                  <w:color w:val="1e198e"/>
                  <w:b w:val="1"/>
                  <w:bCs w:val="1"/>
                  <w:u w:val="single"/>
                </w:rPr>
                <w:t xml:space="preserve">Are older adults less efficient in making attributions about the origin of memories for web interaction?</w:t>
              </w:r>
            </w:hyperlink>
          </w:p>
          <w:p>
            <w:pPr/>
            <w:hyperlink r:id="rId51" w:history="1">
              <w:r>
                <w:rPr>
                  <w:color w:val="#410a8c"/>
                  <w:u w:val="single"/>
                </w:rPr>
                <w:t xml:space="preserve">Isabelle Etcheverry</w:t>
              </w:r>
            </w:hyperlink>
            <w:r>
              <w:rPr/>
              <w:t xml:space="preserve">,</w:t>
            </w:r>
            <w:hyperlink r:id="rId14" w:history="1">
              <w:r>
                <w:rPr>
                  <w:color w:val="#410a8c"/>
                  <w:u w:val="single"/>
                </w:rPr>
                <w:t xml:space="preserve">Patrice Terrier</w:t>
              </w:r>
            </w:hyperlink>
            <w:r>
              <w:rPr/>
              <w:t xml:space="preserve">,</w:t>
            </w:r>
            <w:hyperlink r:id="rId52" w:history="1">
              <w:r>
                <w:rPr>
                  <w:color w:val="#410a8c"/>
                  <w:u w:val="single"/>
                </w:rPr>
                <w:t xml:space="preserve">Jean-Claude Marquié</w:t>
              </w:r>
            </w:hyperlink>
          </w:p>
          <w:p>
            <w:pPr/>
            <w:r>
              <w:rPr>
                <w:i w:val="1"/>
                <w:iCs w:val="1"/>
              </w:rPr>
              <w:t xml:space="preserve">European Review of Applied Psychology / Revue Européenne de Psychologie Appliquée</w:t>
            </w:r>
            <w:r>
              <w:rPr/>
              <w:t xml:space="preserve">, 2012, 62 (2), pp.93 - 102. </w:t>
            </w:r>
            <w:hyperlink r:id="rId56" w:history="1">
              <w:r>
                <w:rPr>
                  <w:color w:val="#410a8c"/>
                  <w:u w:val="single"/>
                </w:rPr>
                <w:t xml:space="preserve">⟨10.1016/j.erap.2010.11.002⟩</w:t>
              </w:r>
            </w:hyperlink>
          </w:p>
          <w:p>
            <w:pPr/>
            <w:r>
              <w:rPr/>
              <w:t xml:space="preserve">Article dans une revue</w:t>
            </w:r>
          </w:p>
          <w:p>
            <w:pPr/>
            <w:hyperlink r:id="rId57" w:history="1">
              <w:r>
                <w:rPr>
                  <w:color w:val="#410a8c"/>
                  <w:u w:val="single"/>
                </w:rPr>
                <w:t xml:space="preserve">istex</w:t>
              </w:r>
            </w:hyperlink>
          </w:p>
          <w:p>
            <w:pPr/>
            <w:hyperlink r:id="rId55" w:history="1">
              <w:r>
                <w:rPr>
                  <w:color w:val="#410a8c"/>
                  <w:u w:val="single"/>
                </w:rPr>
                <w:t xml:space="preserve">hal-01806197v1</w:t>
              </w:r>
            </w:hyperlink>
          </w:p>
        </w:tc>
      </w:tr>
      <w:tr>
        <w:trPr/>
        <w:tc>
          <w:tcPr>
            <w:noWrap/>
          </w:tcPr>
          <w:p>
            <w:pPr>
              <w:spacing w:after="200"/>
            </w:pPr>
            <w:hyperlink r:id="rId58" w:history="1">
              <w:r>
                <w:rPr>
                  <w:color w:val="1e198e"/>
                  <w:b w:val="1"/>
                  <w:bCs w:val="1"/>
                  <w:u w:val="single"/>
                </w:rPr>
                <w:t xml:space="preserve">Age differences in information finding tasks: Performance and visual exploration strategy with different web page layouts</w:t>
              </w:r>
            </w:hyperlink>
          </w:p>
          <w:p>
            <w:pPr/>
            <w:hyperlink r:id="rId51" w:history="1">
              <w:r>
                <w:rPr>
                  <w:color w:val="#410a8c"/>
                  <w:u w:val="single"/>
                </w:rPr>
                <w:t xml:space="preserve">Isabelle Etcheverry</w:t>
              </w:r>
            </w:hyperlink>
            <w:r>
              <w:rPr/>
              <w:t xml:space="preserve">,</w:t>
            </w:r>
            <w:hyperlink r:id="rId59" w:history="1">
              <w:r>
                <w:rPr>
                  <w:color w:val="#410a8c"/>
                  <w:u w:val="single"/>
                </w:rPr>
                <w:t xml:space="preserve">Thierry Baccino</w:t>
              </w:r>
            </w:hyperlink>
            <w:r>
              <w:rPr/>
              <w:t xml:space="preserve">,</w:t>
            </w:r>
            <w:hyperlink r:id="rId14" w:history="1">
              <w:r>
                <w:rPr>
                  <w:color w:val="#410a8c"/>
                  <w:u w:val="single"/>
                </w:rPr>
                <w:t xml:space="preserve">Patrice Terrier</w:t>
              </w:r>
            </w:hyperlink>
            <w:r>
              <w:rPr/>
              <w:t xml:space="preserve">,</w:t>
            </w:r>
            <w:hyperlink r:id="rId52" w:history="1">
              <w:r>
                <w:rPr>
                  <w:color w:val="#410a8c"/>
                  <w:u w:val="single"/>
                </w:rPr>
                <w:t xml:space="preserve">Jean-Claude Marquié</w:t>
              </w:r>
            </w:hyperlink>
            <w:r>
              <w:rPr/>
              <w:t xml:space="preserve">,</w:t>
            </w:r>
            <w:hyperlink r:id="rId60" w:history="1">
              <w:r>
                <w:rPr>
                  <w:color w:val="#410a8c"/>
                  <w:u w:val="single"/>
                </w:rPr>
                <w:t xml:space="preserve">Mustapha Mojahid</w:t>
              </w:r>
            </w:hyperlink>
          </w:p>
          <w:p>
            <w:pPr/>
            <w:r>
              <w:rPr>
                <w:i w:val="1"/>
                <w:iCs w:val="1"/>
              </w:rPr>
              <w:t xml:space="preserve">Computers in Human Behavior</w:t>
            </w:r>
            <w:r>
              <w:rPr/>
              <w:t xml:space="preserve">, 2012, 28 (5), pp.1670 - 1680. </w:t>
            </w:r>
            <w:hyperlink r:id="rId61" w:history="1">
              <w:r>
                <w:rPr>
                  <w:color w:val="#410a8c"/>
                  <w:u w:val="single"/>
                </w:rPr>
                <w:t xml:space="preserve">⟨10.1016/j.chb.2012.04.005⟩</w:t>
              </w:r>
            </w:hyperlink>
          </w:p>
          <w:p>
            <w:pPr/>
            <w:r>
              <w:rPr/>
              <w:t xml:space="preserve">Article dans une revue</w:t>
            </w:r>
          </w:p>
          <w:p>
            <w:pPr/>
            <w:hyperlink r:id="rId62" w:history="1">
              <w:r>
                <w:rPr>
                  <w:color w:val="#410a8c"/>
                  <w:u w:val="single"/>
                </w:rPr>
                <w:t xml:space="preserve">istex</w:t>
              </w:r>
            </w:hyperlink>
          </w:p>
          <w:p>
            <w:pPr/>
            <w:hyperlink r:id="rId58" w:history="1">
              <w:r>
                <w:rPr>
                  <w:color w:val="#410a8c"/>
                  <w:u w:val="single"/>
                </w:rPr>
                <w:t xml:space="preserve">hal-01799994v1</w:t>
              </w:r>
            </w:hyperlink>
          </w:p>
        </w:tc>
      </w:tr>
      <w:tr>
        <w:trPr/>
        <w:tc>
          <w:tcPr>
            <w:noWrap/>
          </w:tcPr>
          <w:p>
            <w:pPr>
              <w:spacing w:after="200"/>
            </w:pPr>
            <w:hyperlink r:id="rId63" w:history="1">
              <w:r>
                <w:rPr>
                  <w:color w:val="1e198e"/>
                  <w:b w:val="1"/>
                  <w:bCs w:val="1"/>
                  <w:u w:val="single"/>
                </w:rPr>
                <w:t xml:space="preserve">Adaptation à un changement d'échelle en situation de contrôle du mouvement à distance</w:t>
              </w:r>
            </w:hyperlink>
          </w:p>
          <w:p>
            <w:pPr/>
            <w:hyperlink r:id="rId26" w:history="1">
              <w:r>
                <w:rPr>
                  <w:color w:val="#410a8c"/>
                  <w:u w:val="single"/>
                </w:rPr>
                <w:t xml:space="preserve">Roland Alonso</w:t>
              </w:r>
            </w:hyperlink>
            <w:r>
              <w:rPr/>
              <w:t xml:space="preserve">,</w:t>
            </w:r>
            <w:hyperlink r:id="rId14" w:history="1">
              <w:r>
                <w:rPr>
                  <w:color w:val="#410a8c"/>
                  <w:u w:val="single"/>
                </w:rPr>
                <w:t xml:space="preserve">Patrice Terrier</w:t>
              </w:r>
            </w:hyperlink>
            <w:r>
              <w:rPr/>
              <w:t xml:space="preserve">,</w:t>
            </w:r>
            <w:hyperlink r:id="rId28" w:history="1">
              <w:r>
                <w:rPr>
                  <w:color w:val="#410a8c"/>
                  <w:u w:val="single"/>
                </w:rPr>
                <w:t xml:space="preserve">Robert Parise</w:t>
              </w:r>
            </w:hyperlink>
            <w:r>
              <w:rPr/>
              <w:t xml:space="preserve">,</w:t>
            </w:r>
            <w:hyperlink r:id="rId64" w:history="1">
              <w:r>
                <w:rPr>
                  <w:color w:val="#410a8c"/>
                  <w:u w:val="single"/>
                </w:rPr>
                <w:t xml:space="preserve">Jean-Marie Cellier</w:t>
              </w:r>
            </w:hyperlink>
          </w:p>
          <w:p>
            <w:pPr/>
            <w:r>
              <w:rPr>
                <w:i w:val="1"/>
                <w:iCs w:val="1"/>
              </w:rPr>
              <w:t xml:space="preserve">Le travail humain</w:t>
            </w:r>
            <w:r>
              <w:rPr/>
              <w:t xml:space="preserve">, 2010, 73 (3), pp.193-212. </w:t>
            </w:r>
            <w:hyperlink r:id="rId65" w:history="1">
              <w:r>
                <w:rPr>
                  <w:color w:val="#410a8c"/>
                  <w:u w:val="single"/>
                </w:rPr>
                <w:t xml:space="preserve">⟨10.3917/th.733.0193⟩</w:t>
              </w:r>
            </w:hyperlink>
          </w:p>
          <w:p>
            <w:pPr/>
            <w:r>
              <w:rPr/>
              <w:t xml:space="preserve">Article dans une revue</w:t>
            </w:r>
          </w:p>
          <w:p>
            <w:pPr/>
            <w:hyperlink r:id="rId63" w:history="1">
              <w:r>
                <w:rPr>
                  <w:color w:val="#410a8c"/>
                  <w:u w:val="single"/>
                </w:rPr>
                <w:t xml:space="preserve">hal-01800649v1</w:t>
              </w:r>
            </w:hyperlink>
          </w:p>
        </w:tc>
      </w:tr>
      <w:tr>
        <w:trPr/>
        <w:tc>
          <w:tcPr>
            <w:noWrap/>
          </w:tcPr>
          <w:p>
            <w:pPr>
              <w:spacing w:after="200"/>
            </w:pPr>
            <w:hyperlink r:id="rId66" w:history="1">
              <w:r>
                <w:rPr>
                  <w:color w:val="1e198e"/>
                  <w:b w:val="1"/>
                  <w:bCs w:val="1"/>
                  <w:u w:val="single"/>
                </w:rPr>
                <w:t xml:space="preserve">Does textual feedback hinder spoken interaction in natural language?</w:t>
              </w:r>
            </w:hyperlink>
          </w:p>
          <w:p>
            <w:pPr/>
            <w:hyperlink r:id="rId67" w:history="1">
              <w:r>
                <w:rPr>
                  <w:color w:val="#410a8c"/>
                  <w:u w:val="single"/>
                </w:rPr>
                <w:t xml:space="preserve">Ludovic Le Bigot</w:t>
              </w:r>
            </w:hyperlink>
            <w:r>
              <w:rPr/>
              <w:t xml:space="preserve">,</w:t>
            </w:r>
            <w:hyperlink r:id="rId14" w:history="1">
              <w:r>
                <w:rPr>
                  <w:color w:val="#410a8c"/>
                  <w:u w:val="single"/>
                </w:rPr>
                <w:t xml:space="preserve">Patrice Terrier</w:t>
              </w:r>
            </w:hyperlink>
            <w:r>
              <w:rPr/>
              <w:t xml:space="preserve">,</w:t>
            </w:r>
            <w:hyperlink r:id="rId68" w:history="1">
              <w:r>
                <w:rPr>
                  <w:color w:val="#410a8c"/>
                  <w:u w:val="single"/>
                </w:rPr>
                <w:t xml:space="preserve">Eric Jamet</w:t>
              </w:r>
            </w:hyperlink>
            <w:r>
              <w:rPr/>
              <w:t xml:space="preserve">,</w:t>
            </w:r>
            <w:hyperlink r:id="rId69" w:history="1">
              <w:r>
                <w:rPr>
                  <w:color w:val="#410a8c"/>
                  <w:u w:val="single"/>
                </w:rPr>
                <w:t xml:space="preserve">Valérie Botherel</w:t>
              </w:r>
            </w:hyperlink>
            <w:r>
              <w:rPr/>
              <w:t xml:space="preserve">,</w:t>
            </w:r>
            <w:hyperlink r:id="rId70" w:history="1">
              <w:r>
                <w:rPr>
                  <w:color w:val="#410a8c"/>
                  <w:u w:val="single"/>
                </w:rPr>
                <w:t xml:space="preserve">Jean-François Rouet</w:t>
              </w:r>
            </w:hyperlink>
          </w:p>
          <w:p>
            <w:pPr/>
            <w:r>
              <w:rPr>
                <w:i w:val="1"/>
                <w:iCs w:val="1"/>
              </w:rPr>
              <w:t xml:space="preserve">Ergonomics</w:t>
            </w:r>
            <w:r>
              <w:rPr/>
              <w:t xml:space="preserve">, 2010, 53 (1), pp.43-55. </w:t>
            </w:r>
            <w:hyperlink r:id="rId71" w:history="1">
              <w:r>
                <w:rPr>
                  <w:color w:val="#410a8c"/>
                  <w:u w:val="single"/>
                </w:rPr>
                <w:t xml:space="preserve">⟨10.1080/00140130903306666⟩</w:t>
              </w:r>
            </w:hyperlink>
          </w:p>
          <w:p>
            <w:pPr/>
            <w:r>
              <w:rPr/>
              <w:t xml:space="preserve">Article dans une revue</w:t>
            </w:r>
          </w:p>
          <w:p>
            <w:pPr/>
            <w:hyperlink r:id="rId66" w:history="1">
              <w:r>
                <w:rPr>
                  <w:color w:val="#410a8c"/>
                  <w:u w:val="single"/>
                </w:rPr>
                <w:t xml:space="preserve">hal-02111633v1</w:t>
              </w:r>
            </w:hyperlink>
          </w:p>
        </w:tc>
      </w:tr>
      <w:tr>
        <w:trPr/>
        <w:tc>
          <w:tcPr>
            <w:noWrap/>
          </w:tcPr>
          <w:p>
            <w:pPr>
              <w:spacing w:after="200"/>
            </w:pPr>
            <w:hyperlink r:id="rId72" w:history="1">
              <w:r>
                <w:rPr>
                  <w:color w:val="1e198e"/>
                  <w:b w:val="1"/>
                  <w:bCs w:val="1"/>
                  <w:u w:val="single"/>
                </w:rPr>
                <w:t xml:space="preserve">Effet d’une décorrélation visuo-motrice sur le mouvement de pointage</w:t>
              </w:r>
            </w:hyperlink>
          </w:p>
          <w:p>
            <w:pPr/>
            <w:hyperlink r:id="rId26" w:history="1">
              <w:r>
                <w:rPr>
                  <w:color w:val="#410a8c"/>
                  <w:u w:val="single"/>
                </w:rPr>
                <w:t xml:space="preserve">Roland Alonso</w:t>
              </w:r>
            </w:hyperlink>
            <w:r>
              <w:rPr/>
              <w:t xml:space="preserve">,</w:t>
            </w:r>
            <w:hyperlink r:id="rId14" w:history="1">
              <w:r>
                <w:rPr>
                  <w:color w:val="#410a8c"/>
                  <w:u w:val="single"/>
                </w:rPr>
                <w:t xml:space="preserve">Patrice Terrier</w:t>
              </w:r>
            </w:hyperlink>
            <w:r>
              <w:rPr/>
              <w:t xml:space="preserve">,</w:t>
            </w:r>
            <w:hyperlink r:id="rId28" w:history="1">
              <w:r>
                <w:rPr>
                  <w:color w:val="#410a8c"/>
                  <w:u w:val="single"/>
                </w:rPr>
                <w:t xml:space="preserve">Robert Parise</w:t>
              </w:r>
            </w:hyperlink>
            <w:r>
              <w:rPr/>
              <w:t xml:space="preserve">,</w:t>
            </w:r>
            <w:hyperlink r:id="rId64" w:history="1">
              <w:r>
                <w:rPr>
                  <w:color w:val="#410a8c"/>
                  <w:u w:val="single"/>
                </w:rPr>
                <w:t xml:space="preserve">Jean-Marie Cellier</w:t>
              </w:r>
            </w:hyperlink>
          </w:p>
          <w:p>
            <w:pPr/>
            <w:r>
              <w:rPr>
                <w:i w:val="1"/>
                <w:iCs w:val="1"/>
              </w:rPr>
              <w:t xml:space="preserve">Le travail humain</w:t>
            </w:r>
            <w:r>
              <w:rPr/>
              <w:t xml:space="preserve">, 2009, 72 (3), pp.245-266. </w:t>
            </w:r>
            <w:hyperlink r:id="rId73" w:history="1">
              <w:r>
                <w:rPr>
                  <w:color w:val="#410a8c"/>
                  <w:u w:val="single"/>
                </w:rPr>
                <w:t xml:space="preserve">⟨10.3917/th.723.0245⟩</w:t>
              </w:r>
            </w:hyperlink>
          </w:p>
          <w:p>
            <w:pPr/>
            <w:r>
              <w:rPr/>
              <w:t xml:space="preserve">Article dans une revue</w:t>
            </w:r>
          </w:p>
          <w:p>
            <w:pPr/>
            <w:hyperlink r:id="rId72" w:history="1">
              <w:r>
                <w:rPr>
                  <w:color w:val="#410a8c"/>
                  <w:u w:val="single"/>
                </w:rPr>
                <w:t xml:space="preserve">hal-01806641v1</w:t>
              </w:r>
            </w:hyperlink>
          </w:p>
        </w:tc>
      </w:tr>
      <w:tr>
        <w:trPr/>
        <w:tc>
          <w:tcPr>
            <w:noWrap/>
          </w:tcPr>
          <w:p>
            <w:pPr>
              <w:spacing w:after="200"/>
            </w:pPr>
            <w:hyperlink r:id="rId74" w:history="1">
              <w:r>
                <w:rPr>
                  <w:color w:val="1e198e"/>
                  <w:b w:val="1"/>
                  <w:bCs w:val="1"/>
                  <w:u w:val="single"/>
                </w:rPr>
                <w:t xml:space="preserve">Analyzing feature distinctiveness in the processing of living and non-living concepts in Alzheimer’s disease</w:t>
              </w:r>
            </w:hyperlink>
          </w:p>
          <w:p>
            <w:pPr/>
            <w:hyperlink r:id="rId75" w:history="1">
              <w:r>
                <w:rPr>
                  <w:color w:val="#410a8c"/>
                  <w:u w:val="single"/>
                </w:rPr>
                <w:t xml:space="preserve">Liliana Rico Duarte</w:t>
              </w:r>
            </w:hyperlink>
            <w:r>
              <w:rPr/>
              <w:t xml:space="preserve">,</w:t>
            </w:r>
            <w:hyperlink r:id="rId76" w:history="1">
              <w:r>
                <w:rPr>
                  <w:color w:val="#410a8c"/>
                  <w:u w:val="single"/>
                </w:rPr>
                <w:t xml:space="preserve">Laetitia Marquié</w:t>
              </w:r>
            </w:hyperlink>
            <w:r>
              <w:rPr/>
              <w:t xml:space="preserve">,</w:t>
            </w:r>
            <w:hyperlink r:id="rId52" w:history="1">
              <w:r>
                <w:rPr>
                  <w:color w:val="#410a8c"/>
                  <w:u w:val="single"/>
                </w:rPr>
                <w:t xml:space="preserve">Jean-Claude Marquié</w:t>
              </w:r>
            </w:hyperlink>
            <w:r>
              <w:rPr/>
              <w:t xml:space="preserve">,</w:t>
            </w:r>
            <w:hyperlink r:id="rId14" w:history="1">
              <w:r>
                <w:rPr>
                  <w:color w:val="#410a8c"/>
                  <w:u w:val="single"/>
                </w:rPr>
                <w:t xml:space="preserve">Patrice Terrier</w:t>
              </w:r>
            </w:hyperlink>
            <w:r>
              <w:rPr/>
              <w:t xml:space="preserve">,</w:t>
            </w:r>
            <w:hyperlink r:id="rId77" w:history="1">
              <w:r>
                <w:rPr>
                  <w:color w:val="#410a8c"/>
                  <w:u w:val="single"/>
                </w:rPr>
                <w:t xml:space="preserve">Pierre-Jean Ousset</w:t>
              </w:r>
            </w:hyperlink>
          </w:p>
          <w:p>
            <w:pPr/>
            <w:r>
              <w:rPr>
                <w:i w:val="1"/>
                <w:iCs w:val="1"/>
              </w:rPr>
              <w:t xml:space="preserve">Brain and Cognition</w:t>
            </w:r>
            <w:r>
              <w:rPr/>
              <w:t xml:space="preserve">, 2009, 71 (2), pp.108 - 117. </w:t>
            </w:r>
            <w:hyperlink r:id="rId78" w:history="1">
              <w:r>
                <w:rPr>
                  <w:color w:val="#410a8c"/>
                  <w:u w:val="single"/>
                </w:rPr>
                <w:t xml:space="preserve">⟨10.1016/j.bandc.2009.04.007⟩</w:t>
              </w:r>
            </w:hyperlink>
          </w:p>
          <w:p>
            <w:pPr/>
            <w:r>
              <w:rPr/>
              <w:t xml:space="preserve">Article dans une revue</w:t>
            </w:r>
          </w:p>
          <w:p>
            <w:pPr/>
            <w:hyperlink r:id="rId79" w:history="1">
              <w:r>
                <w:rPr>
                  <w:color w:val="#410a8c"/>
                  <w:u w:val="single"/>
                </w:rPr>
                <w:t xml:space="preserve">istex</w:t>
              </w:r>
            </w:hyperlink>
          </w:p>
          <w:p>
            <w:pPr/>
            <w:hyperlink r:id="rId74" w:history="1">
              <w:r>
                <w:rPr>
                  <w:color w:val="#410a8c"/>
                  <w:u w:val="single"/>
                </w:rPr>
                <w:t xml:space="preserve">hal-01806269v1</w:t>
              </w:r>
            </w:hyperlink>
          </w:p>
        </w:tc>
      </w:tr>
      <w:tr>
        <w:trPr/>
        <w:tc>
          <w:tcPr>
            <w:noWrap/>
          </w:tcPr>
          <w:p>
            <w:pPr>
              <w:spacing w:after="200"/>
            </w:pPr>
            <w:hyperlink r:id="rId80" w:history="1">
              <w:r>
                <w:rPr>
                  <w:color w:val="1e198e"/>
                  <w:b w:val="1"/>
                  <w:bCs w:val="1"/>
                  <w:u w:val="single"/>
                </w:rPr>
                <w:t xml:space="preserve">Slow wave sleep and recollection in recognition memory</w:t>
              </w:r>
            </w:hyperlink>
          </w:p>
          <w:p>
            <w:pPr/>
            <w:hyperlink r:id="rId81" w:history="1">
              <w:r>
                <w:rPr>
                  <w:color w:val="#410a8c"/>
                  <w:u w:val="single"/>
                </w:rPr>
                <w:t xml:space="preserve">Agnes Daurat</w:t>
              </w:r>
            </w:hyperlink>
            <w:r>
              <w:rPr/>
              <w:t xml:space="preserve">,</w:t>
            </w:r>
            <w:hyperlink r:id="rId14" w:history="1">
              <w:r>
                <w:rPr>
                  <w:color w:val="#410a8c"/>
                  <w:u w:val="single"/>
                </w:rPr>
                <w:t xml:space="preserve">Patrice Terrier</w:t>
              </w:r>
            </w:hyperlink>
            <w:r>
              <w:rPr/>
              <w:t xml:space="preserve">,</w:t>
            </w:r>
            <w:hyperlink r:id="rId82" w:history="1">
              <w:r>
                <w:rPr>
                  <w:color w:val="#410a8c"/>
                  <w:u w:val="single"/>
                </w:rPr>
                <w:t xml:space="preserve">Jean Foret</w:t>
              </w:r>
            </w:hyperlink>
            <w:r>
              <w:rPr/>
              <w:t xml:space="preserve">,</w:t>
            </w:r>
            <w:hyperlink r:id="rId83" w:history="1">
              <w:r>
                <w:rPr>
                  <w:color w:val="#410a8c"/>
                  <w:u w:val="single"/>
                </w:rPr>
                <w:t xml:space="preserve">Michel Tiberge</w:t>
              </w:r>
            </w:hyperlink>
          </w:p>
          <w:p>
            <w:pPr/>
            <w:r>
              <w:rPr>
                <w:i w:val="1"/>
                <w:iCs w:val="1"/>
              </w:rPr>
              <w:t xml:space="preserve">Consciousness and Cognition</w:t>
            </w:r>
            <w:r>
              <w:rPr/>
              <w:t xml:space="preserve">, 2007, 16 (2), pp.445 - 455. </w:t>
            </w:r>
            <w:hyperlink r:id="rId84" w:history="1">
              <w:r>
                <w:rPr>
                  <w:color w:val="#410a8c"/>
                  <w:u w:val="single"/>
                </w:rPr>
                <w:t xml:space="preserve">⟨10.1016/j.concog.2006.06.011⟩</w:t>
              </w:r>
            </w:hyperlink>
          </w:p>
          <w:p>
            <w:pPr/>
            <w:r>
              <w:rPr/>
              <w:t xml:space="preserve">Article dans une revue</w:t>
            </w:r>
          </w:p>
          <w:p>
            <w:pPr/>
            <w:hyperlink r:id="rId85" w:history="1">
              <w:r>
                <w:rPr>
                  <w:color w:val="#410a8c"/>
                  <w:u w:val="single"/>
                </w:rPr>
                <w:t xml:space="preserve">istex</w:t>
              </w:r>
            </w:hyperlink>
          </w:p>
          <w:p>
            <w:pPr/>
            <w:hyperlink r:id="rId80" w:history="1">
              <w:r>
                <w:rPr>
                  <w:color w:val="#410a8c"/>
                  <w:u w:val="single"/>
                </w:rPr>
                <w:t xml:space="preserve">hal-01806638v1</w:t>
              </w:r>
            </w:hyperlink>
          </w:p>
        </w:tc>
      </w:tr>
      <w:tr>
        <w:trPr/>
        <w:tc>
          <w:tcPr>
            <w:noWrap/>
          </w:tcPr>
          <w:p>
            <w:pPr>
              <w:spacing w:after="200"/>
            </w:pPr>
            <w:hyperlink r:id="rId86" w:history="1">
              <w:r>
                <w:rPr>
                  <w:color w:val="1e198e"/>
                  <w:b w:val="1"/>
                  <w:bCs w:val="1"/>
                  <w:u w:val="single"/>
                </w:rPr>
                <w:t xml:space="preserve">Problème d'accès ou déficit de stockage ? Apport du niveau de complexité de la tâche à l'étude des troubles sémantiques lors du vieillissement pathologique : le cas de la maladie d'Alzheimer</w:t>
              </w:r>
            </w:hyperlink>
          </w:p>
          <w:p>
            <w:pPr/>
            <w:hyperlink r:id="rId75" w:history="1">
              <w:r>
                <w:rPr>
                  <w:color w:val="#410a8c"/>
                  <w:u w:val="single"/>
                </w:rPr>
                <w:t xml:space="preserve">Liliana Rico Duarte</w:t>
              </w:r>
            </w:hyperlink>
            <w:r>
              <w:rPr/>
              <w:t xml:space="preserve">,</w:t>
            </w:r>
            <w:hyperlink r:id="rId87" w:history="1">
              <w:r>
                <w:rPr>
                  <w:color w:val="#410a8c"/>
                  <w:u w:val="single"/>
                </w:rPr>
                <w:t xml:space="preserve">Arielle Syssau</w:t>
              </w:r>
            </w:hyperlink>
            <w:r>
              <w:rPr/>
              <w:t xml:space="preserve">,</w:t>
            </w:r>
            <w:hyperlink r:id="rId88" w:history="1">
              <w:r>
                <w:rPr>
                  <w:color w:val="#410a8c"/>
                  <w:u w:val="single"/>
                </w:rPr>
                <w:t xml:space="preserve">Manuel Jiménez</w:t>
              </w:r>
            </w:hyperlink>
            <w:r>
              <w:rPr/>
              <w:t xml:space="preserve">,</w:t>
            </w:r>
            <w:hyperlink r:id="rId89" w:history="1">
              <w:r>
                <w:rPr>
                  <w:color w:val="#410a8c"/>
                  <w:u w:val="single"/>
                </w:rPr>
                <w:t xml:space="preserve">Michel Launay</w:t>
              </w:r>
            </w:hyperlink>
            <w:r>
              <w:rPr/>
              <w:t xml:space="preserve">,</w:t>
            </w:r>
            <w:hyperlink r:id="rId14" w:history="1">
              <w:r>
                <w:rPr>
                  <w:color w:val="#410a8c"/>
                  <w:u w:val="single"/>
                </w:rPr>
                <w:t xml:space="preserve">Patrice Terrier</w:t>
              </w:r>
            </w:hyperlink>
          </w:p>
          <w:p>
            <w:pPr/>
            <w:r>
              <w:rPr>
                <w:i w:val="1"/>
                <w:iCs w:val="1"/>
              </w:rPr>
              <w:t xml:space="preserve">Canadian Journal on Aging / Revue canadienne du vieillissement</w:t>
            </w:r>
            <w:r>
              <w:rPr/>
              <w:t xml:space="preserve">, 2007, 26 (03), pp.227-239. </w:t>
            </w:r>
            <w:hyperlink r:id="rId90" w:history="1">
              <w:r>
                <w:rPr>
                  <w:color w:val="#410a8c"/>
                  <w:u w:val="single"/>
                </w:rPr>
                <w:t xml:space="preserve">⟨10.3138/cja.26.3.227⟩</w:t>
              </w:r>
            </w:hyperlink>
          </w:p>
          <w:p>
            <w:pPr/>
            <w:r>
              <w:rPr/>
              <w:t xml:space="preserve">Article dans une revue</w:t>
            </w:r>
          </w:p>
          <w:p>
            <w:pPr/>
            <w:hyperlink r:id="rId91" w:history="1">
              <w:r>
                <w:rPr>
                  <w:color w:val="#410a8c"/>
                  <w:u w:val="single"/>
                </w:rPr>
                <w:t xml:space="preserve">istex</w:t>
              </w:r>
            </w:hyperlink>
          </w:p>
          <w:p>
            <w:pPr/>
            <w:hyperlink r:id="rId86" w:history="1">
              <w:r>
                <w:rPr>
                  <w:color w:val="#410a8c"/>
                  <w:u w:val="single"/>
                </w:rPr>
                <w:t xml:space="preserve">hal-01806639v1</w:t>
              </w:r>
            </w:hyperlink>
          </w:p>
        </w:tc>
      </w:tr>
      <w:tr>
        <w:trPr/>
        <w:tc>
          <w:tcPr>
            <w:noWrap/>
          </w:tcPr>
          <w:p>
            <w:pPr>
              <w:spacing w:after="200"/>
            </w:pPr>
            <w:hyperlink r:id="rId92" w:history="1">
              <w:r>
                <w:rPr>
                  <w:color w:val="1e198e"/>
                  <w:b w:val="1"/>
                  <w:bCs w:val="1"/>
                  <w:u w:val="single"/>
                </w:rPr>
                <w:t xml:space="preserve">Effect of modality on collaboration with a dialogue system</w:t>
              </w:r>
            </w:hyperlink>
          </w:p>
          <w:p>
            <w:pPr/>
            <w:hyperlink r:id="rId67" w:history="1">
              <w:r>
                <w:rPr>
                  <w:color w:val="#410a8c"/>
                  <w:u w:val="single"/>
                </w:rPr>
                <w:t xml:space="preserve">Ludovic Le Bigot</w:t>
              </w:r>
            </w:hyperlink>
            <w:r>
              <w:rPr/>
              <w:t xml:space="preserve">,</w:t>
            </w:r>
            <w:hyperlink r:id="rId14" w:history="1">
              <w:r>
                <w:rPr>
                  <w:color w:val="#410a8c"/>
                  <w:u w:val="single"/>
                </w:rPr>
                <w:t xml:space="preserve">Patrice Terrier</w:t>
              </w:r>
            </w:hyperlink>
            <w:r>
              <w:rPr/>
              <w:t xml:space="preserve">,</w:t>
            </w:r>
            <w:hyperlink r:id="rId93" w:history="1">
              <w:r>
                <w:rPr>
                  <w:color w:val="#410a8c"/>
                  <w:u w:val="single"/>
                </w:rPr>
                <w:t xml:space="preserve">Virginie Amiel</w:t>
              </w:r>
            </w:hyperlink>
            <w:r>
              <w:rPr/>
              <w:t xml:space="preserve">,</w:t>
            </w:r>
            <w:hyperlink r:id="rId94" w:history="1">
              <w:r>
                <w:rPr>
                  <w:color w:val="#410a8c"/>
                  <w:u w:val="single"/>
                </w:rPr>
                <w:t xml:space="preserve">Gérard Poulain</w:t>
              </w:r>
            </w:hyperlink>
            <w:r>
              <w:rPr/>
              <w:t xml:space="preserve">,</w:t>
            </w:r>
            <w:hyperlink r:id="rId68" w:history="1">
              <w:r>
                <w:rPr>
                  <w:color w:val="#410a8c"/>
                  <w:u w:val="single"/>
                </w:rPr>
                <w:t xml:space="preserve">Eric Jamet</w:t>
              </w:r>
            </w:hyperlink>
            <w:r>
              <w:rPr/>
              <w:t xml:space="preserve">et al.</w:t>
            </w:r>
          </w:p>
          <w:p>
            <w:pPr/>
            <w:r>
              <w:rPr>
                <w:i w:val="1"/>
                <w:iCs w:val="1"/>
              </w:rPr>
              <w:t xml:space="preserve">International Journal of Human-Computer Studies</w:t>
            </w:r>
            <w:r>
              <w:rPr/>
              <w:t xml:space="preserve">, 2007, 65 (12), pp.983 - 991. </w:t>
            </w:r>
            <w:hyperlink r:id="rId95" w:history="1">
              <w:r>
                <w:rPr>
                  <w:color w:val="#410a8c"/>
                  <w:u w:val="single"/>
                </w:rPr>
                <w:t xml:space="preserve">⟨10.1016/j.ijhcs.2007.07.002⟩</w:t>
              </w:r>
            </w:hyperlink>
          </w:p>
          <w:p>
            <w:pPr/>
            <w:r>
              <w:rPr/>
              <w:t xml:space="preserve">Article dans une revue</w:t>
            </w:r>
          </w:p>
          <w:p>
            <w:pPr/>
            <w:hyperlink r:id="rId96" w:history="1">
              <w:r>
                <w:rPr>
                  <w:color w:val="#410a8c"/>
                  <w:u w:val="single"/>
                </w:rPr>
                <w:t xml:space="preserve">istex</w:t>
              </w:r>
            </w:hyperlink>
          </w:p>
          <w:p>
            <w:pPr/>
            <w:hyperlink r:id="rId92" w:history="1">
              <w:r>
                <w:rPr>
                  <w:color w:val="#410a8c"/>
                  <w:u w:val="single"/>
                </w:rPr>
                <w:t xml:space="preserve">hal-01806640v1</w:t>
              </w:r>
            </w:hyperlink>
          </w:p>
        </w:tc>
      </w:tr>
      <w:tr>
        <w:trPr/>
        <w:tc>
          <w:tcPr>
            <w:noWrap/>
          </w:tcPr>
          <w:p>
            <w:pPr>
              <w:spacing w:after="200"/>
            </w:pPr>
            <w:hyperlink r:id="rId97" w:history="1">
              <w:r>
                <w:rPr>
                  <w:color w:val="1e198e"/>
                  <w:b w:val="1"/>
                  <w:bCs w:val="1"/>
                  <w:u w:val="single"/>
                </w:rPr>
                <w:t xml:space="preserve">Should remote collaborators be represented by avatars? A matter of common ground for collective medical decision-making</w:t>
              </w:r>
            </w:hyperlink>
          </w:p>
          <w:p>
            <w:pPr/>
            <w:hyperlink r:id="rId98" w:history="1">
              <w:r>
                <w:rPr>
                  <w:color w:val="#410a8c"/>
                  <w:u w:val="single"/>
                </w:rPr>
                <w:t xml:space="preserve">Joël Tapie</w:t>
              </w:r>
            </w:hyperlink>
            <w:r>
              <w:rPr/>
              <w:t xml:space="preserve">,</w:t>
            </w:r>
            <w:hyperlink r:id="rId14" w:history="1">
              <w:r>
                <w:rPr>
                  <w:color w:val="#410a8c"/>
                  <w:u w:val="single"/>
                </w:rPr>
                <w:t xml:space="preserve">Patrice Terrier</w:t>
              </w:r>
            </w:hyperlink>
            <w:r>
              <w:rPr/>
              <w:t xml:space="preserve">,</w:t>
            </w:r>
            <w:hyperlink r:id="rId99" w:history="1">
              <w:r>
                <w:rPr>
                  <w:color w:val="#410a8c"/>
                  <w:u w:val="single"/>
                </w:rPr>
                <w:t xml:space="preserve">Laurence Perron</w:t>
              </w:r>
            </w:hyperlink>
            <w:r>
              <w:rPr/>
              <w:t xml:space="preserve">,</w:t>
            </w:r>
            <w:hyperlink r:id="rId64" w:history="1">
              <w:r>
                <w:rPr>
                  <w:color w:val="#410a8c"/>
                  <w:u w:val="single"/>
                </w:rPr>
                <w:t xml:space="preserve">Jean-Marie Cellier</w:t>
              </w:r>
            </w:hyperlink>
          </w:p>
          <w:p>
            <w:pPr/>
            <w:r>
              <w:rPr>
                <w:i w:val="1"/>
                <w:iCs w:val="1"/>
              </w:rPr>
              <w:t xml:space="preserve"> AI &amp; Society: Knowledge, Culture and Communication</w:t>
            </w:r>
            <w:r>
              <w:rPr/>
              <w:t xml:space="preserve">, 2006, 20 (3), pp.331 - 350. </w:t>
            </w:r>
            <w:hyperlink r:id="rId100" w:history="1">
              <w:r>
                <w:rPr>
                  <w:color w:val="#410a8c"/>
                  <w:u w:val="single"/>
                </w:rPr>
                <w:t xml:space="preserve">⟨10.1007/s00146-005-0028-z⟩</w:t>
              </w:r>
            </w:hyperlink>
          </w:p>
          <w:p>
            <w:pPr/>
            <w:r>
              <w:rPr/>
              <w:t xml:space="preserve">Article dans une revue</w:t>
            </w:r>
          </w:p>
          <w:p>
            <w:pPr/>
            <w:hyperlink r:id="rId101" w:history="1">
              <w:r>
                <w:rPr>
                  <w:color w:val="#410a8c"/>
                  <w:u w:val="single"/>
                </w:rPr>
                <w:t xml:space="preserve">istex</w:t>
              </w:r>
            </w:hyperlink>
          </w:p>
          <w:p>
            <w:pPr/>
            <w:hyperlink r:id="rId97" w:history="1">
              <w:r>
                <w:rPr>
                  <w:color w:val="#410a8c"/>
                  <w:u w:val="single"/>
                </w:rPr>
                <w:t xml:space="preserve">hal-01806637v1</w:t>
              </w:r>
            </w:hyperlink>
          </w:p>
        </w:tc>
      </w:tr>
      <w:tr>
        <w:trPr/>
        <w:tc>
          <w:tcPr>
            <w:noWrap/>
          </w:tcPr>
          <w:p>
            <w:pPr>
              <w:spacing w:after="200"/>
            </w:pPr>
            <w:hyperlink r:id="rId102" w:history="1">
              <w:r>
                <w:rPr>
                  <w:color w:val="1e198e"/>
                  <w:b w:val="1"/>
                  <w:bCs w:val="1"/>
                  <w:u w:val="single"/>
                </w:rPr>
                <w:t xml:space="preserve">Decision processes and recognition memory in an information retrieval task: there is more than one memory trace.</w:t>
              </w:r>
            </w:hyperlink>
          </w:p>
          <w:p>
            <w:pPr/>
            <w:hyperlink r:id="rId14" w:history="1">
              <w:r>
                <w:rPr>
                  <w:color w:val="#410a8c"/>
                  <w:u w:val="single"/>
                </w:rPr>
                <w:t xml:space="preserve">Patrice Terrier</w:t>
              </w:r>
            </w:hyperlink>
            <w:r>
              <w:rPr/>
              <w:t xml:space="preserve">,</w:t>
            </w:r>
            <w:hyperlink r:id="rId103" w:history="1">
              <w:r>
                <w:rPr>
                  <w:color w:val="#410a8c"/>
                  <w:u w:val="single"/>
                </w:rPr>
                <w:t xml:space="preserve">Céline Lemercier</w:t>
              </w:r>
            </w:hyperlink>
            <w:r>
              <w:rPr/>
              <w:t xml:space="preserve">,</w:t>
            </w:r>
            <w:hyperlink r:id="rId104" w:history="1">
              <w:r>
                <w:rPr>
                  <w:color w:val="#410a8c"/>
                  <w:u w:val="single"/>
                </w:rPr>
                <w:t xml:space="preserve">Christophe Quaireau</w:t>
              </w:r>
            </w:hyperlink>
          </w:p>
          <w:p>
            <w:pPr/>
            <w:r>
              <w:rPr>
                <w:i w:val="1"/>
                <w:iCs w:val="1"/>
              </w:rPr>
              <w:t xml:space="preserve">PSYCHE: An Interdisciplinary Journal of Research on Consciousness</w:t>
            </w:r>
            <w:r>
              <w:rPr/>
              <w:t xml:space="preserve">, 2005, 11 (1), pp.1</w:t>
            </w:r>
          </w:p>
          <w:p>
            <w:pPr/>
            <w:r>
              <w:rPr/>
              <w:t xml:space="preserve">Article dans une revue</w:t>
            </w:r>
          </w:p>
          <w:p>
            <w:pPr/>
            <w:hyperlink r:id="rId102" w:history="1">
              <w:r>
                <w:rPr>
                  <w:color w:val="#410a8c"/>
                  <w:u w:val="single"/>
                </w:rPr>
                <w:t xml:space="preserve">hal-00109649v1</w:t>
              </w:r>
            </w:hyperlink>
          </w:p>
        </w:tc>
      </w:tr>
      <w:tr>
        <w:trPr/>
        <w:tc>
          <w:tcPr>
            <w:noWrap/>
          </w:tcPr>
          <w:p>
            <w:pPr>
              <w:spacing w:after="200"/>
            </w:pPr>
            <w:hyperlink r:id="rId105" w:history="1">
              <w:r>
                <w:rPr>
                  <w:color w:val="1e198e"/>
                  <w:b w:val="1"/>
                  <w:bCs w:val="1"/>
                  <w:u w:val="single"/>
                </w:rPr>
                <w:t xml:space="preserve">Remembering and knowing in sleep deprived subjects.</w:t>
              </w:r>
            </w:hyperlink>
          </w:p>
          <w:p>
            <w:pPr/>
            <w:hyperlink r:id="rId81" w:history="1">
              <w:r>
                <w:rPr>
                  <w:color w:val="#410a8c"/>
                  <w:u w:val="single"/>
                </w:rPr>
                <w:t xml:space="preserve">Agnes Daurat</w:t>
              </w:r>
            </w:hyperlink>
            <w:r>
              <w:rPr/>
              <w:t xml:space="preserve">,</w:t>
            </w:r>
            <w:hyperlink r:id="rId14" w:history="1">
              <w:r>
                <w:rPr>
                  <w:color w:val="#410a8c"/>
                  <w:u w:val="single"/>
                </w:rPr>
                <w:t xml:space="preserve">Patrice Terrier</w:t>
              </w:r>
            </w:hyperlink>
            <w:r>
              <w:rPr/>
              <w:t xml:space="preserve">,</w:t>
            </w:r>
            <w:hyperlink r:id="rId106" w:history="1">
              <w:r>
                <w:rPr>
                  <w:color w:val="#410a8c"/>
                  <w:u w:val="single"/>
                </w:rPr>
                <w:t xml:space="preserve">M. Tiberge</w:t>
              </w:r>
            </w:hyperlink>
            <w:r>
              <w:rPr/>
              <w:t xml:space="preserve">,</w:t>
            </w:r>
            <w:hyperlink r:id="rId82" w:history="1">
              <w:r>
                <w:rPr>
                  <w:color w:val="#410a8c"/>
                  <w:u w:val="single"/>
                </w:rPr>
                <w:t xml:space="preserve">Jean Foret</w:t>
              </w:r>
            </w:hyperlink>
          </w:p>
          <w:p>
            <w:pPr/>
            <w:r>
              <w:rPr>
                <w:i w:val="1"/>
                <w:iCs w:val="1"/>
              </w:rPr>
              <w:t xml:space="preserve">PSYCHE: An Interdisciplinary Journal of Research on Consciousness</w:t>
            </w:r>
            <w:r>
              <w:rPr/>
              <w:t xml:space="preserve">, 2005, 11 (1), pp.1</w:t>
            </w:r>
          </w:p>
          <w:p>
            <w:pPr/>
            <w:r>
              <w:rPr/>
              <w:t xml:space="preserve">Article dans une revue</w:t>
            </w:r>
          </w:p>
          <w:p>
            <w:pPr/>
            <w:hyperlink r:id="rId105" w:history="1">
              <w:r>
                <w:rPr>
                  <w:color w:val="#410a8c"/>
                  <w:u w:val="single"/>
                </w:rPr>
                <w:t xml:space="preserve">hal-00109729v1</w:t>
              </w:r>
            </w:hyperlink>
          </w:p>
        </w:tc>
      </w:tr>
      <w:tr>
        <w:trPr/>
        <w:tc>
          <w:tcPr>
            <w:noWrap/>
          </w:tcPr>
          <w:p>
            <w:pPr>
              <w:spacing w:after="200"/>
            </w:pPr>
            <w:hyperlink r:id="rId107" w:history="1">
              <w:r>
                <w:rPr>
                  <w:color w:val="1e198e"/>
                  <w:b w:val="1"/>
                  <w:bCs w:val="1"/>
                  <w:u w:val="single"/>
                </w:rPr>
                <w:t xml:space="preserve">Beyond memory recall: Why dissociations among memory measures may prove useful to ergonomics</w:t>
              </w:r>
            </w:hyperlink>
          </w:p>
          <w:p>
            <w:pPr/>
            <w:hyperlink r:id="rId14" w:history="1">
              <w:r>
                <w:rPr>
                  <w:color w:val="#410a8c"/>
                  <w:u w:val="single"/>
                </w:rPr>
                <w:t xml:space="preserve">Patrice Terrier</w:t>
              </w:r>
            </w:hyperlink>
            <w:r>
              <w:rPr/>
              <w:t xml:space="preserve">,</w:t>
            </w:r>
            <w:hyperlink r:id="rId64" w:history="1">
              <w:r>
                <w:rPr>
                  <w:color w:val="#410a8c"/>
                  <w:u w:val="single"/>
                </w:rPr>
                <w:t xml:space="preserve">Jean-Marie Cellier</w:t>
              </w:r>
            </w:hyperlink>
          </w:p>
          <w:p>
            <w:pPr/>
            <w:r>
              <w:rPr>
                <w:i w:val="1"/>
                <w:iCs w:val="1"/>
              </w:rPr>
              <w:t xml:space="preserve">International Journal of Cognition and Technology</w:t>
            </w:r>
            <w:r>
              <w:rPr/>
              <w:t xml:space="preserve">, 2004, 9 (1), pp.4-13</w:t>
            </w:r>
          </w:p>
          <w:p>
            <w:pPr/>
            <w:r>
              <w:rPr/>
              <w:t xml:space="preserve">Article dans une revue</w:t>
            </w:r>
          </w:p>
          <w:p>
            <w:pPr/>
            <w:hyperlink r:id="rId107" w:history="1">
              <w:r>
                <w:rPr>
                  <w:color w:val="#410a8c"/>
                  <w:u w:val="single"/>
                </w:rPr>
                <w:t xml:space="preserve">hal-01806635v1</w:t>
              </w:r>
            </w:hyperlink>
          </w:p>
        </w:tc>
      </w:tr>
      <w:tr>
        <w:trPr/>
        <w:tc>
          <w:tcPr>
            <w:noWrap/>
          </w:tcPr>
          <w:p>
            <w:pPr>
              <w:spacing w:after="200"/>
            </w:pPr>
            <w:hyperlink r:id="rId108" w:history="1">
              <w:r>
                <w:rPr>
                  <w:color w:val="1e198e"/>
                  <w:b w:val="1"/>
                  <w:bCs w:val="1"/>
                  <w:u w:val="single"/>
                </w:rPr>
                <w:t xml:space="preserve">Effet de la couleur sur la récupération d'information dans un menu hiérarchique complexe.</w:t>
              </w:r>
            </w:hyperlink>
          </w:p>
          <w:p>
            <w:pPr/>
            <w:hyperlink r:id="rId103" w:history="1">
              <w:r>
                <w:rPr>
                  <w:color w:val="#410a8c"/>
                  <w:u w:val="single"/>
                </w:rPr>
                <w:t xml:space="preserve">Céline Lemercier</w:t>
              </w:r>
            </w:hyperlink>
            <w:r>
              <w:rPr/>
              <w:t xml:space="preserve">,</w:t>
            </w:r>
            <w:hyperlink r:id="rId104" w:history="1">
              <w:r>
                <w:rPr>
                  <w:color w:val="#410a8c"/>
                  <w:u w:val="single"/>
                </w:rPr>
                <w:t xml:space="preserve">Christophe Quaireau</w:t>
              </w:r>
            </w:hyperlink>
            <w:r>
              <w:rPr/>
              <w:t xml:space="preserve">,</w:t>
            </w:r>
            <w:hyperlink r:id="rId14" w:history="1">
              <w:r>
                <w:rPr>
                  <w:color w:val="#410a8c"/>
                  <w:u w:val="single"/>
                </w:rPr>
                <w:t xml:space="preserve">Patrice Terrier</w:t>
              </w:r>
            </w:hyperlink>
          </w:p>
          <w:p>
            <w:pPr/>
            <w:r>
              <w:rPr>
                <w:i w:val="1"/>
                <w:iCs w:val="1"/>
              </w:rPr>
              <w:t xml:space="preserve">Psychologie Française</w:t>
            </w:r>
            <w:r>
              <w:rPr/>
              <w:t xml:space="preserve">, 2003, 48 (2), pp.43-56</w:t>
            </w:r>
          </w:p>
          <w:p>
            <w:pPr/>
            <w:r>
              <w:rPr/>
              <w:t xml:space="preserve">Article dans une revue</w:t>
            </w:r>
          </w:p>
          <w:p>
            <w:pPr/>
            <w:hyperlink r:id="rId108" w:history="1">
              <w:r>
                <w:rPr>
                  <w:color w:val="#410a8c"/>
                  <w:u w:val="single"/>
                </w:rPr>
                <w:t xml:space="preserve">hal-00109855v1</w:t>
              </w:r>
            </w:hyperlink>
          </w:p>
        </w:tc>
      </w:tr>
      <w:tr>
        <w:trPr/>
        <w:tc>
          <w:tcPr>
            <w:noWrap/>
          </w:tcPr>
          <w:p>
            <w:pPr>
              <w:spacing w:after="200"/>
            </w:pPr>
            <w:hyperlink r:id="rId109" w:history="1">
              <w:r>
                <w:rPr>
                  <w:color w:val="1e198e"/>
                  <w:b w:val="1"/>
                  <w:bCs w:val="1"/>
                  <w:u w:val="single"/>
                </w:rPr>
                <w:t xml:space="preserve">Ajustement temporel à la dynamique des situations</w:t>
              </w:r>
            </w:hyperlink>
          </w:p>
          <w:p>
            <w:pPr/>
            <w:hyperlink r:id="rId13" w:history="1">
              <w:r>
                <w:rPr>
                  <w:color w:val="#410a8c"/>
                  <w:u w:val="single"/>
                </w:rPr>
                <w:t xml:space="preserve">Ophélie Carreras</w:t>
              </w:r>
            </w:hyperlink>
            <w:r>
              <w:rPr/>
              <w:t xml:space="preserve">,</w:t>
            </w:r>
            <w:hyperlink r:id="rId64" w:history="1">
              <w:r>
                <w:rPr>
                  <w:color w:val="#410a8c"/>
                  <w:u w:val="single"/>
                </w:rPr>
                <w:t xml:space="preserve">Jean-Marie Cellier</w:t>
              </w:r>
            </w:hyperlink>
            <w:r>
              <w:rPr/>
              <w:t xml:space="preserve">,</w:t>
            </w:r>
            <w:hyperlink r:id="rId110" w:history="1">
              <w:r>
                <w:rPr>
                  <w:color w:val="#410a8c"/>
                  <w:u w:val="single"/>
                </w:rPr>
                <w:t xml:space="preserve">Marie-Françoise Valax</w:t>
              </w:r>
            </w:hyperlink>
            <w:r>
              <w:rPr/>
              <w:t xml:space="preserve">,</w:t>
            </w:r>
            <w:hyperlink r:id="rId14" w:history="1">
              <w:r>
                <w:rPr>
                  <w:color w:val="#410a8c"/>
                  <w:u w:val="single"/>
                </w:rPr>
                <w:t xml:space="preserve">Patrice Terrier</w:t>
              </w:r>
            </w:hyperlink>
          </w:p>
          <w:p>
            <w:pPr/>
            <w:r>
              <w:rPr>
                <w:i w:val="1"/>
                <w:iCs w:val="1"/>
              </w:rPr>
              <w:t xml:space="preserve">Psychologie Française</w:t>
            </w:r>
            <w:r>
              <w:rPr/>
              <w:t xml:space="preserve">, 2001, 46 (2), pp.119-129</w:t>
            </w:r>
          </w:p>
          <w:p>
            <w:pPr/>
            <w:r>
              <w:rPr/>
              <w:t xml:space="preserve">Article dans une revue</w:t>
            </w:r>
          </w:p>
          <w:p>
            <w:pPr/>
            <w:hyperlink r:id="rId109" w:history="1">
              <w:r>
                <w:rPr>
                  <w:color w:val="#410a8c"/>
                  <w:u w:val="single"/>
                </w:rPr>
                <w:t xml:space="preserve">hal-01806633v1</w:t>
              </w:r>
            </w:hyperlink>
          </w:p>
        </w:tc>
      </w:tr>
      <w:tr>
        <w:trPr/>
        <w:tc>
          <w:tcPr>
            <w:noWrap/>
          </w:tcPr>
          <w:p>
            <w:pPr>
              <w:spacing w:after="200"/>
            </w:pPr>
            <w:hyperlink r:id="rId111" w:history="1">
              <w:r>
                <w:rPr>
                  <w:color w:val="1e198e"/>
                  <w:b w:val="1"/>
                  <w:bCs w:val="1"/>
                  <w:u w:val="single"/>
                </w:rPr>
                <w:t xml:space="preserve">Le rôle de la mise en forme matérielle dans le traitement cognitif de consignes</w:t>
              </w:r>
            </w:hyperlink>
          </w:p>
          <w:p>
            <w:pPr/>
            <w:hyperlink r:id="rId64" w:history="1">
              <w:r>
                <w:rPr>
                  <w:color w:val="#410a8c"/>
                  <w:u w:val="single"/>
                </w:rPr>
                <w:t xml:space="preserve">Jean-Marie Cellier</w:t>
              </w:r>
            </w:hyperlink>
            <w:r>
              <w:rPr/>
              <w:t xml:space="preserve">,</w:t>
            </w:r>
            <w:hyperlink r:id="rId14" w:history="1">
              <w:r>
                <w:rPr>
                  <w:color w:val="#410a8c"/>
                  <w:u w:val="single"/>
                </w:rPr>
                <w:t xml:space="preserve">Patrice Terrier</w:t>
              </w:r>
            </w:hyperlink>
          </w:p>
          <w:p>
            <w:pPr/>
            <w:r>
              <w:rPr>
                <w:i w:val="1"/>
                <w:iCs w:val="1"/>
              </w:rPr>
              <w:t xml:space="preserve">Langages</w:t>
            </w:r>
            <w:r>
              <w:rPr/>
              <w:t xml:space="preserve">, 2001, 35 (141), pp.79 - 91. </w:t>
            </w:r>
            <w:hyperlink r:id="rId112" w:history="1">
              <w:r>
                <w:rPr>
                  <w:color w:val="#410a8c"/>
                  <w:u w:val="single"/>
                </w:rPr>
                <w:t xml:space="preserve">⟨10.3406/lgge.2001.876⟩</w:t>
              </w:r>
            </w:hyperlink>
          </w:p>
          <w:p>
            <w:pPr/>
            <w:r>
              <w:rPr/>
              <w:t xml:space="preserve">Article dans une revue</w:t>
            </w:r>
          </w:p>
          <w:p>
            <w:pPr/>
            <w:hyperlink r:id="rId111" w:history="1">
              <w:r>
                <w:rPr>
                  <w:color w:val="#410a8c"/>
                  <w:u w:val="single"/>
                </w:rPr>
                <w:t xml:space="preserve">hal-01806529v1</w:t>
              </w:r>
            </w:hyperlink>
          </w:p>
        </w:tc>
      </w:tr>
      <w:tr>
        <w:trPr/>
        <w:tc>
          <w:tcPr>
            <w:noWrap/>
          </w:tcPr>
          <w:p>
            <w:pPr>
              <w:spacing w:after="200"/>
            </w:pPr>
            <w:hyperlink r:id="rId113" w:history="1">
              <w:r>
                <w:rPr>
                  <w:color w:val="1e198e"/>
                  <w:b w:val="1"/>
                  <w:bCs w:val="1"/>
                  <w:u w:val="single"/>
                </w:rPr>
                <w:t xml:space="preserve">Un cadre théorique pour la conception d'interfaces : les interfaces écologiques</w:t>
              </w:r>
            </w:hyperlink>
          </w:p>
          <w:p>
            <w:pPr/>
            <w:hyperlink r:id="rId14" w:history="1">
              <w:r>
                <w:rPr>
                  <w:color w:val="#410a8c"/>
                  <w:u w:val="single"/>
                </w:rPr>
                <w:t xml:space="preserve">Patrice Terrier</w:t>
              </w:r>
            </w:hyperlink>
            <w:r>
              <w:rPr/>
              <w:t xml:space="preserve">,</w:t>
            </w:r>
            <w:hyperlink r:id="rId64" w:history="1">
              <w:r>
                <w:rPr>
                  <w:color w:val="#410a8c"/>
                  <w:u w:val="single"/>
                </w:rPr>
                <w:t xml:space="preserve">Jean-Marie Cellier</w:t>
              </w:r>
            </w:hyperlink>
            <w:r>
              <w:rPr/>
              <w:t xml:space="preserve">,</w:t>
            </w:r>
            <w:hyperlink r:id="rId13" w:history="1">
              <w:r>
                <w:rPr>
                  <w:color w:val="#410a8c"/>
                  <w:u w:val="single"/>
                </w:rPr>
                <w:t xml:space="preserve">Ophélie Carreras</w:t>
              </w:r>
            </w:hyperlink>
          </w:p>
          <w:p>
            <w:pPr/>
            <w:r>
              <w:rPr>
                <w:i w:val="1"/>
                <w:iCs w:val="1"/>
              </w:rPr>
              <w:t xml:space="preserve">Psychologie Française</w:t>
            </w:r>
            <w:r>
              <w:rPr/>
              <w:t xml:space="preserve">, 2001, 46 (2), pp.153-165</w:t>
            </w:r>
          </w:p>
          <w:p>
            <w:pPr/>
            <w:r>
              <w:rPr/>
              <w:t xml:space="preserve">Article dans une revue</w:t>
            </w:r>
          </w:p>
          <w:p>
            <w:pPr/>
            <w:hyperlink r:id="rId113" w:history="1">
              <w:r>
                <w:rPr>
                  <w:color w:val="#410a8c"/>
                  <w:u w:val="single"/>
                </w:rPr>
                <w:t xml:space="preserve">hal-01806632v1</w:t>
              </w:r>
            </w:hyperlink>
          </w:p>
        </w:tc>
      </w:tr>
      <w:tr>
        <w:trPr/>
        <w:tc>
          <w:tcPr>
            <w:noWrap/>
          </w:tcPr>
          <w:p>
            <w:pPr>
              <w:spacing w:after="200"/>
            </w:pPr>
            <w:hyperlink r:id="rId114" w:history="1">
              <w:r>
                <w:rPr>
                  <w:color w:val="1e198e"/>
                  <w:b w:val="1"/>
                  <w:bCs w:val="1"/>
                  <w:u w:val="single"/>
                </w:rPr>
                <w:t xml:space="preserve">Temporal awareness: pivotal in performance?</w:t>
              </w:r>
            </w:hyperlink>
          </w:p>
          <w:p>
            <w:pPr/>
            <w:hyperlink r:id="rId115" w:history="1">
              <w:r>
                <w:rPr>
                  <w:color w:val="#410a8c"/>
                  <w:u w:val="single"/>
                </w:rPr>
                <w:t xml:space="preserve">Vincent Grosjean</w:t>
              </w:r>
            </w:hyperlink>
            <w:r>
              <w:rPr/>
              <w:t xml:space="preserve">,</w:t>
            </w:r>
            <w:hyperlink r:id="rId14" w:history="1">
              <w:r>
                <w:rPr>
                  <w:color w:val="#410a8c"/>
                  <w:u w:val="single"/>
                </w:rPr>
                <w:t xml:space="preserve">Patrice Terrier</w:t>
              </w:r>
            </w:hyperlink>
          </w:p>
          <w:p>
            <w:pPr/>
            <w:r>
              <w:rPr>
                <w:i w:val="1"/>
                <w:iCs w:val="1"/>
              </w:rPr>
              <w:t xml:space="preserve">Ergonomics</w:t>
            </w:r>
            <w:r>
              <w:rPr/>
              <w:t xml:space="preserve">, 1999, 42 (11), pp.1443 - 1456. </w:t>
            </w:r>
            <w:hyperlink r:id="rId116" w:history="1">
              <w:r>
                <w:rPr>
                  <w:color w:val="#410a8c"/>
                  <w:u w:val="single"/>
                </w:rPr>
                <w:t xml:space="preserve">⟨10.1080/001401399184802⟩</w:t>
              </w:r>
            </w:hyperlink>
          </w:p>
          <w:p>
            <w:pPr/>
            <w:r>
              <w:rPr/>
              <w:t xml:space="preserve">Article dans une revue</w:t>
            </w:r>
          </w:p>
          <w:p>
            <w:pPr/>
            <w:hyperlink r:id="rId114" w:history="1">
              <w:r>
                <w:rPr>
                  <w:color w:val="#410a8c"/>
                  <w:u w:val="single"/>
                </w:rPr>
                <w:t xml:space="preserve">hal-01806527v1</w:t>
              </w:r>
            </w:hyperlink>
          </w:p>
        </w:tc>
      </w:tr>
      <w:tr>
        <w:trPr/>
        <w:tc>
          <w:tcPr>
            <w:noWrap/>
          </w:tcPr>
          <w:p>
            <w:pPr>
              <w:spacing w:after="200"/>
            </w:pPr>
            <w:hyperlink r:id="rId117" w:history="1">
              <w:r>
                <w:rPr>
                  <w:color w:val="1e198e"/>
                  <w:b w:val="1"/>
                  <w:bCs w:val="1"/>
                  <w:u w:val="single"/>
                </w:rPr>
                <w:t xml:space="preserve">Depth of processing and design-assessment of ecological interfaces: Task analysis</w:t>
              </w:r>
            </w:hyperlink>
          </w:p>
          <w:p>
            <w:pPr/>
            <w:hyperlink r:id="rId14" w:history="1">
              <w:r>
                <w:rPr>
                  <w:color w:val="#410a8c"/>
                  <w:u w:val="single"/>
                </w:rPr>
                <w:t xml:space="preserve">Patrice Terrier</w:t>
              </w:r>
            </w:hyperlink>
            <w:r>
              <w:rPr/>
              <w:t xml:space="preserve">,</w:t>
            </w:r>
            <w:hyperlink r:id="rId64" w:history="1">
              <w:r>
                <w:rPr>
                  <w:color w:val="#410a8c"/>
                  <w:u w:val="single"/>
                </w:rPr>
                <w:t xml:space="preserve">Jean-Marie Cellier</w:t>
              </w:r>
            </w:hyperlink>
          </w:p>
          <w:p>
            <w:pPr/>
            <w:r>
              <w:rPr>
                <w:i w:val="1"/>
                <w:iCs w:val="1"/>
              </w:rPr>
              <w:t xml:space="preserve">International Journal of Human-Computer Studies</w:t>
            </w:r>
            <w:r>
              <w:rPr/>
              <w:t xml:space="preserve">, 1999, 50 (4), pp.287 - 307. </w:t>
            </w:r>
            <w:hyperlink r:id="rId118" w:history="1">
              <w:r>
                <w:rPr>
                  <w:color w:val="#410a8c"/>
                  <w:u w:val="single"/>
                </w:rPr>
                <w:t xml:space="preserve">⟨10.1006/ijhc.1998.0242⟩</w:t>
              </w:r>
            </w:hyperlink>
          </w:p>
          <w:p>
            <w:pPr/>
            <w:r>
              <w:rPr/>
              <w:t xml:space="preserve">Article dans une revue</w:t>
            </w:r>
          </w:p>
          <w:p>
            <w:pPr/>
            <w:hyperlink r:id="rId119" w:history="1">
              <w:r>
                <w:rPr>
                  <w:color w:val="#410a8c"/>
                  <w:u w:val="single"/>
                </w:rPr>
                <w:t xml:space="preserve">istex</w:t>
              </w:r>
            </w:hyperlink>
          </w:p>
          <w:p>
            <w:pPr/>
            <w:hyperlink r:id="rId117" w:history="1">
              <w:r>
                <w:rPr>
                  <w:color w:val="#410a8c"/>
                  <w:u w:val="single"/>
                </w:rPr>
                <w:t xml:space="preserve">hal-01800652v1</w:t>
              </w:r>
            </w:hyperlink>
          </w:p>
        </w:tc>
      </w:tr>
      <w:tr>
        <w:trPr/>
        <w:tc>
          <w:tcPr>
            <w:noWrap/>
          </w:tcPr>
          <w:p>
            <w:pPr>
              <w:spacing w:after="200"/>
            </w:pPr>
            <w:hyperlink r:id="rId120" w:history="1">
              <w:r>
                <w:rPr>
                  <w:color w:val="1e198e"/>
                  <w:b w:val="1"/>
                  <w:bCs w:val="1"/>
                  <w:u w:val="single"/>
                </w:rPr>
                <w:t xml:space="preserve">What Is Consciousness? Review of The Science Of Consciousness by Max Velmans (ed.)</w:t>
              </w:r>
            </w:hyperlink>
          </w:p>
          <w:p>
            <w:pPr/>
            <w:hyperlink r:id="rId14" w:history="1">
              <w:r>
                <w:rPr>
                  <w:color w:val="#410a8c"/>
                  <w:u w:val="single"/>
                </w:rPr>
                <w:t xml:space="preserve">Patrice Terrier</w:t>
              </w:r>
            </w:hyperlink>
          </w:p>
          <w:p>
            <w:pPr/>
            <w:r>
              <w:rPr>
                <w:i w:val="1"/>
                <w:iCs w:val="1"/>
              </w:rPr>
              <w:t xml:space="preserve">PSYCHE: An Interdisciplinary Journal of Research on Consciousness</w:t>
            </w:r>
            <w:r>
              <w:rPr/>
              <w:t xml:space="preserve">, 1999, 5 (19)</w:t>
            </w:r>
          </w:p>
          <w:p>
            <w:pPr/>
            <w:r>
              <w:rPr/>
              <w:t xml:space="preserve">Article dans une revue</w:t>
            </w:r>
          </w:p>
          <w:p>
            <w:pPr/>
            <w:hyperlink r:id="rId120" w:history="1">
              <w:r>
                <w:rPr>
                  <w:color w:val="#410a8c"/>
                  <w:u w:val="single"/>
                </w:rPr>
                <w:t xml:space="preserve">hal-01806528v1</w:t>
              </w:r>
            </w:hyperlink>
          </w:p>
        </w:tc>
      </w:tr>
      <w:tr>
        <w:trPr/>
        <w:tc>
          <w:tcPr>
            <w:noWrap/>
          </w:tcPr>
          <w:p>
            <w:pPr>
              <w:spacing w:after="200"/>
            </w:pPr>
            <w:hyperlink r:id="rId121" w:history="1">
              <w:r>
                <w:rPr>
                  <w:color w:val="1e198e"/>
                  <w:b w:val="1"/>
                  <w:bCs w:val="1"/>
                  <w:u w:val="single"/>
                </w:rPr>
                <w:t xml:space="preserve">Temporal Management of Flight Strips in En Route Air traffic Control: A Full-Scope Simulation Test on Task Analyses Assumptions</w:t>
              </w:r>
            </w:hyperlink>
          </w:p>
          <w:p>
            <w:pPr/>
            <w:hyperlink r:id="rId14" w:history="1">
              <w:r>
                <w:rPr>
                  <w:color w:val="#410a8c"/>
                  <w:u w:val="single"/>
                </w:rPr>
                <w:t xml:space="preserve">Patrice Terrier</w:t>
              </w:r>
            </w:hyperlink>
          </w:p>
          <w:p>
            <w:pPr/>
            <w:r>
              <w:rPr>
                <w:i w:val="1"/>
                <w:iCs w:val="1"/>
              </w:rPr>
              <w:t xml:space="preserve">International Journal of Aviation Psychology</w:t>
            </w:r>
            <w:r>
              <w:rPr/>
              <w:t xml:space="preserve">, 1998, 8 (1), pp.65 - 73. </w:t>
            </w:r>
            <w:hyperlink r:id="rId122" w:history="1">
              <w:r>
                <w:rPr>
                  <w:color w:val="#410a8c"/>
                  <w:u w:val="single"/>
                </w:rPr>
                <w:t xml:space="preserve">⟨10.1207/s15327108ijap0801_4⟩</w:t>
              </w:r>
            </w:hyperlink>
          </w:p>
          <w:p>
            <w:pPr/>
            <w:r>
              <w:rPr/>
              <w:t xml:space="preserve">Article dans une revue</w:t>
            </w:r>
          </w:p>
          <w:p>
            <w:pPr/>
            <w:hyperlink r:id="rId121" w:history="1">
              <w:r>
                <w:rPr>
                  <w:color w:val="#410a8c"/>
                  <w:u w:val="single"/>
                </w:rPr>
                <w:t xml:space="preserve">hal-01806523v1</w:t>
              </w:r>
            </w:hyperlink>
          </w:p>
        </w:tc>
      </w:tr>
      <w:tr>
        <w:trPr/>
        <w:tc>
          <w:tcPr>
            <w:noWrap/>
          </w:tcPr>
          <w:p>
            <w:pPr>
              <w:spacing w:after="200"/>
            </w:pPr>
            <w:hyperlink r:id="rId123" w:history="1">
              <w:r>
                <w:rPr>
                  <w:color w:val="1e198e"/>
                  <w:b w:val="1"/>
                  <w:bCs w:val="1"/>
                  <w:u w:val="single"/>
                </w:rPr>
                <w:t xml:space="preserve">Using a priming paradigm for display effectiveness assessment</w:t>
              </w:r>
            </w:hyperlink>
          </w:p>
          <w:p>
            <w:pPr/>
            <w:hyperlink r:id="rId14" w:history="1">
              <w:r>
                <w:rPr>
                  <w:color w:val="#410a8c"/>
                  <w:u w:val="single"/>
                </w:rPr>
                <w:t xml:space="preserve">Patrice Terrier</w:t>
              </w:r>
            </w:hyperlink>
            <w:r>
              <w:rPr/>
              <w:t xml:space="preserve">,</w:t>
            </w:r>
            <w:hyperlink r:id="rId64" w:history="1">
              <w:r>
                <w:rPr>
                  <w:color w:val="#410a8c"/>
                  <w:u w:val="single"/>
                </w:rPr>
                <w:t xml:space="preserve">Jean-Marie Cellier</w:t>
              </w:r>
            </w:hyperlink>
          </w:p>
          <w:p>
            <w:pPr/>
            <w:r>
              <w:rPr>
                <w:i w:val="1"/>
                <w:iCs w:val="1"/>
              </w:rPr>
              <w:t xml:space="preserve">Displays</w:t>
            </w:r>
            <w:r>
              <w:rPr/>
              <w:t xml:space="preserve">, 1997, 18 (2), pp.97 - 105. </w:t>
            </w:r>
            <w:hyperlink r:id="rId124" w:history="1">
              <w:r>
                <w:rPr>
                  <w:color w:val="#410a8c"/>
                  <w:u w:val="single"/>
                </w:rPr>
                <w:t xml:space="preserve">⟨10.1016/S0141-9382(97)00015-2⟩</w:t>
              </w:r>
            </w:hyperlink>
          </w:p>
          <w:p>
            <w:pPr/>
            <w:r>
              <w:rPr/>
              <w:t xml:space="preserve">Article dans une revue</w:t>
            </w:r>
          </w:p>
          <w:p>
            <w:pPr/>
            <w:hyperlink r:id="rId125" w:history="1">
              <w:r>
                <w:rPr>
                  <w:color w:val="#410a8c"/>
                  <w:u w:val="single"/>
                </w:rPr>
                <w:t xml:space="preserve">istex</w:t>
              </w:r>
            </w:hyperlink>
          </w:p>
          <w:p>
            <w:pPr/>
            <w:hyperlink r:id="rId123" w:history="1">
              <w:r>
                <w:rPr>
                  <w:color w:val="#410a8c"/>
                  <w:u w:val="single"/>
                </w:rPr>
                <w:t xml:space="preserve">hal-01806525v1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Effect of the target and ambivalent attitudes on the appreciation of humor targeting men and women.</w:t>
              </w:r>
            </w:hyperlink>
          </w:p>
          <w:p>
            <w:pPr/>
            <w:hyperlink r:id="rId127" w:history="1">
              <w:r>
                <w:rPr>
                  <w:color w:val="#410a8c"/>
                  <w:u w:val="single"/>
                </w:rPr>
                <w:t xml:space="preserve">Léo Facca</w:t>
              </w:r>
            </w:hyperlink>
            <w:r>
              <w:rPr/>
              <w:t xml:space="preserve">,</w:t>
            </w:r>
            <w:hyperlink r:id="rId14" w:history="1">
              <w:r>
                <w:rPr>
                  <w:color w:val="#410a8c"/>
                  <w:u w:val="single"/>
                </w:rPr>
                <w:t xml:space="preserve">Patrice Terrier</w:t>
              </w:r>
            </w:hyperlink>
            <w:r>
              <w:rPr/>
              <w:t xml:space="preserve">,</w:t>
            </w:r>
            <w:hyperlink r:id="rId128" w:history="1">
              <w:r>
                <w:rPr>
                  <w:color w:val="#410a8c"/>
                  <w:u w:val="single"/>
                </w:rPr>
                <w:t xml:space="preserve">Stéphane Perrissol</w:t>
              </w:r>
            </w:hyperlink>
          </w:p>
          <w:p>
            <w:pPr/>
            <w:r>
              <w:rPr>
                <w:i w:val="1"/>
                <w:iCs w:val="1"/>
              </w:rPr>
              <w:t xml:space="preserve">International society of humor studies conference</w:t>
            </w:r>
            <w:r>
              <w:rPr/>
              <w:t xml:space="preserve">, Delia Chiaro, Jun 2022, Bertinoro, Italy</w:t>
            </w:r>
          </w:p>
          <w:p>
            <w:pPr/>
            <w:r>
              <w:rPr/>
              <w:t xml:space="preserve">Communication dans un congrès</w:t>
            </w:r>
          </w:p>
          <w:p>
            <w:pPr/>
            <w:hyperlink r:id="rId126" w:history="1">
              <w:r>
                <w:rPr>
                  <w:color w:val="#410a8c"/>
                  <w:u w:val="single"/>
                </w:rPr>
                <w:t xml:space="preserve">hal-04233327v1</w:t>
              </w:r>
            </w:hyperlink>
          </w:p>
        </w:tc>
      </w:tr>
      <w:tr>
        <w:trPr/>
        <w:tc>
          <w:tcPr>
            <w:noWrap/>
          </w:tcPr>
          <w:p>
            <w:pPr>
              <w:spacing w:after="200"/>
            </w:pPr>
            <w:hyperlink r:id="rId129" w:history="1">
              <w:r>
                <w:rPr>
                  <w:color w:val="1e198e"/>
                  <w:b w:val="1"/>
                  <w:bCs w:val="1"/>
                  <w:u w:val="single"/>
                </w:rPr>
                <w:t xml:space="preserve">Effet du groupe social et des préjugés implicites sur la perception de l’humour de dénigrement</w:t>
              </w:r>
            </w:hyperlink>
          </w:p>
          <w:p>
            <w:pPr/>
            <w:hyperlink r:id="rId127" w:history="1">
              <w:r>
                <w:rPr>
                  <w:color w:val="#410a8c"/>
                  <w:u w:val="single"/>
                </w:rPr>
                <w:t xml:space="preserve">Léo Facca</w:t>
              </w:r>
            </w:hyperlink>
            <w:r>
              <w:rPr/>
              <w:t xml:space="preserve">,</w:t>
            </w:r>
            <w:hyperlink r:id="rId130" w:history="1">
              <w:r>
                <w:rPr>
                  <w:color w:val="#410a8c"/>
                  <w:u w:val="single"/>
                </w:rPr>
                <w:t xml:space="preserve">Brigitte Bardin</w:t>
              </w:r>
            </w:hyperlink>
            <w:r>
              <w:rPr/>
              <w:t xml:space="preserve">,</w:t>
            </w:r>
            <w:hyperlink r:id="rId128" w:history="1">
              <w:r>
                <w:rPr>
                  <w:color w:val="#410a8c"/>
                  <w:u w:val="single"/>
                </w:rPr>
                <w:t xml:space="preserve">Stéphane Perrissol</w:t>
              </w:r>
            </w:hyperlink>
            <w:r>
              <w:rPr/>
              <w:t xml:space="preserve">,</w:t>
            </w:r>
            <w:hyperlink r:id="rId14" w:history="1">
              <w:r>
                <w:rPr>
                  <w:color w:val="#410a8c"/>
                  <w:u w:val="single"/>
                </w:rPr>
                <w:t xml:space="preserve">Patrice Terrier</w:t>
              </w:r>
            </w:hyperlink>
          </w:p>
          <w:p>
            <w:pPr/>
            <w:r>
              <w:rPr>
                <w:i w:val="1"/>
                <w:iCs w:val="1"/>
              </w:rPr>
              <w:t xml:space="preserve">(Présentation orale) 12è Congrès International de Psychologie Sociale en Langue Française</w:t>
            </w:r>
            <w:r>
              <w:rPr/>
              <w:t xml:space="preserve">, Jul 2018, Louvain-la-Neuve, Belgium</w:t>
            </w:r>
          </w:p>
          <w:p>
            <w:pPr/>
            <w:r>
              <w:rPr/>
              <w:t xml:space="preserve">Communication dans un congrès</w:t>
            </w:r>
          </w:p>
          <w:p>
            <w:pPr/>
            <w:hyperlink r:id="rId129" w:history="1">
              <w:r>
                <w:rPr>
                  <w:color w:val="#410a8c"/>
                  <w:u w:val="single"/>
                </w:rPr>
                <w:t xml:space="preserve">hal-01956852v1</w:t>
              </w:r>
            </w:hyperlink>
          </w:p>
        </w:tc>
      </w:tr>
      <w:tr>
        <w:trPr/>
        <w:tc>
          <w:tcPr>
            <w:noWrap/>
          </w:tcPr>
          <w:p>
            <w:pPr>
              <w:spacing w:after="200"/>
            </w:pPr>
            <w:hyperlink r:id="rId131" w:history="1">
              <w:r>
                <w:rPr>
                  <w:color w:val="1e198e"/>
                  <w:b w:val="1"/>
                  <w:bCs w:val="1"/>
                  <w:u w:val="single"/>
                </w:rPr>
                <w:t xml:space="preserve">Tags and Information Recollection</w:t>
              </w:r>
            </w:hyperlink>
          </w:p>
          <w:p>
            <w:pPr/>
            <w:hyperlink r:id="rId132" w:history="1">
              <w:r>
                <w:rPr>
                  <w:color w:val="#410a8c"/>
                  <w:u w:val="single"/>
                </w:rPr>
                <w:t xml:space="preserve">Max Chevalier</w:t>
              </w:r>
            </w:hyperlink>
            <w:r>
              <w:rPr/>
              <w:t xml:space="preserve">,</w:t>
            </w:r>
            <w:hyperlink r:id="rId133" w:history="1">
              <w:r>
                <w:rPr>
                  <w:color w:val="#410a8c"/>
                  <w:u w:val="single"/>
                </w:rPr>
                <w:t xml:space="preserve">Josiane Mothe</w:t>
              </w:r>
            </w:hyperlink>
            <w:r>
              <w:rPr/>
              <w:t xml:space="preserve">,</w:t>
            </w:r>
            <w:hyperlink r:id="rId14" w:history="1">
              <w:r>
                <w:rPr>
                  <w:color w:val="#410a8c"/>
                  <w:u w:val="single"/>
                </w:rPr>
                <w:t xml:space="preserve">Patrice Terrier</w:t>
              </w:r>
            </w:hyperlink>
          </w:p>
          <w:p>
            <w:pPr/>
            <w:r>
              <w:rPr>
                <w:i w:val="1"/>
                <w:iCs w:val="1"/>
              </w:rPr>
              <w:t xml:space="preserve">12th International Conference on Signal-Image Technology &amp; Internet-Based Systems (SITIS 2016)</w:t>
            </w:r>
            <w:r>
              <w:rPr/>
              <w:t xml:space="preserve">, Nov 2016, Naples, Italy. pp.373-380</w:t>
            </w:r>
          </w:p>
          <w:p>
            <w:pPr/>
            <w:r>
              <w:rPr/>
              <w:t xml:space="preserve">Communication dans un congrès</w:t>
            </w:r>
          </w:p>
          <w:p>
            <w:pPr/>
            <w:hyperlink r:id="rId131" w:history="1">
              <w:r>
                <w:rPr>
                  <w:color w:val="#410a8c"/>
                  <w:u w:val="single"/>
                </w:rPr>
                <w:t xml:space="preserve">hal-01692627v1</w:t>
              </w:r>
            </w:hyperlink>
          </w:p>
        </w:tc>
      </w:tr>
      <w:tr>
        <w:trPr/>
        <w:tc>
          <w:tcPr>
            <w:noWrap/>
          </w:tcPr>
          <w:p>
            <w:pPr>
              <w:spacing w:after="200"/>
            </w:pPr>
            <w:hyperlink r:id="rId134" w:history="1">
              <w:r>
                <w:rPr>
                  <w:color w:val="1e198e"/>
                  <w:b w:val="1"/>
                  <w:bCs w:val="1"/>
                  <w:u w:val="single"/>
                </w:rPr>
                <w:t xml:space="preserve">Mental representations underlying the unconscious- thought effect</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(Oral presentation) Mittelbau Colloquium</w:t>
            </w:r>
            <w:r>
              <w:rPr/>
              <w:t xml:space="preserve">, Jan 2016, Fribourg, Germany</w:t>
            </w:r>
          </w:p>
          <w:p>
            <w:pPr/>
            <w:r>
              <w:rPr/>
              <w:t xml:space="preserve">Communication dans un congrès</w:t>
            </w:r>
          </w:p>
          <w:p>
            <w:pPr/>
            <w:hyperlink r:id="rId134" w:history="1">
              <w:r>
                <w:rPr>
                  <w:color w:val="#410a8c"/>
                  <w:u w:val="single"/>
                </w:rPr>
                <w:t xml:space="preserve">halshs-01806562v1</w:t>
              </w:r>
            </w:hyperlink>
          </w:p>
        </w:tc>
      </w:tr>
      <w:tr>
        <w:trPr/>
        <w:tc>
          <w:tcPr>
            <w:noWrap/>
          </w:tcPr>
          <w:p>
            <w:pPr>
              <w:spacing w:after="200"/>
            </w:pPr>
            <w:hyperlink r:id="rId135" w:history="1">
              <w:r>
                <w:rPr>
                  <w:color w:val="1e198e"/>
                  <w:b w:val="1"/>
                  <w:bCs w:val="1"/>
                  <w:u w:val="single"/>
                </w:rPr>
                <w:t xml:space="preserve">Information presentation format moderates the unconscious-thought effect: A conjoint recognition study</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(Oral presentation) 6th International conference on memory</w:t>
            </w:r>
            <w:r>
              <w:rPr/>
              <w:t xml:space="preserve">, Jul 2016, Budapest, Hungary</w:t>
            </w:r>
          </w:p>
          <w:p>
            <w:pPr/>
            <w:r>
              <w:rPr/>
              <w:t xml:space="preserve">Communication dans un congrès</w:t>
            </w:r>
          </w:p>
          <w:p>
            <w:pPr/>
            <w:hyperlink r:id="rId135" w:history="1">
              <w:r>
                <w:rPr>
                  <w:color w:val="#410a8c"/>
                  <w:u w:val="single"/>
                </w:rPr>
                <w:t xml:space="preserve">halshs-01806559v1</w:t>
              </w:r>
            </w:hyperlink>
          </w:p>
        </w:tc>
      </w:tr>
      <w:tr>
        <w:trPr/>
        <w:tc>
          <w:tcPr>
            <w:noWrap/>
          </w:tcPr>
          <w:p>
            <w:pPr>
              <w:spacing w:after="200"/>
            </w:pPr>
            <w:hyperlink r:id="rId136" w:history="1">
              <w:r>
                <w:rPr>
                  <w:color w:val="1e198e"/>
                  <w:b w:val="1"/>
                  <w:bCs w:val="1"/>
                  <w:u w:val="single"/>
                </w:rPr>
                <w:t xml:space="preserve">Gist memory in the Unconscious Thought Effect</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(Oral presentation) 10th Biennial meeting of The Society for Applied Research in Memory and Cognition (SARMAC 2013)</w:t>
            </w:r>
            <w:r>
              <w:rPr/>
              <w:t xml:space="preserve">, Jun 2013, Rotterdam, Netherlands</w:t>
            </w:r>
          </w:p>
          <w:p>
            <w:pPr/>
            <w:r>
              <w:rPr/>
              <w:t xml:space="preserve">Communication dans un congrès</w:t>
            </w:r>
          </w:p>
          <w:p>
            <w:pPr/>
            <w:hyperlink r:id="rId136" w:history="1">
              <w:r>
                <w:rPr>
                  <w:color w:val="#410a8c"/>
                  <w:u w:val="single"/>
                </w:rPr>
                <w:t xml:space="preserve">halshs-01806564v1</w:t>
              </w:r>
            </w:hyperlink>
          </w:p>
        </w:tc>
      </w:tr>
      <w:tr>
        <w:trPr/>
        <w:tc>
          <w:tcPr>
            <w:noWrap/>
          </w:tcPr>
          <w:p>
            <w:pPr>
              <w:spacing w:after="200"/>
            </w:pPr>
            <w:hyperlink r:id="rId137" w:history="1">
              <w:r>
                <w:rPr>
                  <w:color w:val="1e198e"/>
                  <w:b w:val="1"/>
                  <w:bCs w:val="1"/>
                  <w:u w:val="single"/>
                </w:rPr>
                <w:t xml:space="preserve">Visual aids as a medium for validating the comprehension of procedural texts</w:t>
              </w:r>
            </w:hyperlink>
          </w:p>
          <w:p>
            <w:pPr/>
            <w:hyperlink r:id="rId138" w:history="1">
              <w:r>
                <w:rPr>
                  <w:color w:val="#410a8c"/>
                  <w:u w:val="single"/>
                </w:rPr>
                <w:t xml:space="preserve">Mohammad Iqmal Modh Ali</w:t>
              </w:r>
            </w:hyperlink>
            <w:r>
              <w:rPr/>
              <w:t xml:space="preserve">,</w:t>
            </w:r>
            <w:hyperlink r:id="rId14" w:history="1">
              <w:r>
                <w:rPr>
                  <w:color w:val="#410a8c"/>
                  <w:u w:val="single"/>
                </w:rPr>
                <w:t xml:space="preserve">Patrice Terrier</w:t>
              </w:r>
            </w:hyperlink>
          </w:p>
          <w:p>
            <w:pPr/>
            <w:r>
              <w:rPr>
                <w:i w:val="1"/>
                <w:iCs w:val="1"/>
              </w:rPr>
              <w:t xml:space="preserve">(Oral presentation) 2nd Southeast Asian Network of Ergonomics Societies (SEANES) conference</w:t>
            </w:r>
            <w:r>
              <w:rPr/>
              <w:t xml:space="preserve">, Jul 2012, Langkawi, Malaysia</w:t>
            </w:r>
          </w:p>
          <w:p>
            <w:pPr/>
            <w:r>
              <w:rPr/>
              <w:t xml:space="preserve">Communication dans un congrès</w:t>
            </w:r>
          </w:p>
          <w:p>
            <w:pPr/>
            <w:hyperlink r:id="rId137" w:history="1">
              <w:r>
                <w:rPr>
                  <w:color w:val="#410a8c"/>
                  <w:u w:val="single"/>
                </w:rPr>
                <w:t xml:space="preserve">halshs-01806578v1</w:t>
              </w:r>
            </w:hyperlink>
          </w:p>
        </w:tc>
      </w:tr>
      <w:tr>
        <w:trPr/>
        <w:tc>
          <w:tcPr>
            <w:noWrap/>
          </w:tcPr>
          <w:p>
            <w:pPr>
              <w:spacing w:after="200"/>
            </w:pPr>
            <w:hyperlink r:id="rId139" w:history="1">
              <w:r>
                <w:rPr>
                  <w:color w:val="1e198e"/>
                  <w:b w:val="1"/>
                  <w:bCs w:val="1"/>
                  <w:u w:val="single"/>
                </w:rPr>
                <w:t xml:space="preserve">Sources of error in sanitary risk estimation: Retrieval failure affects experts more than novices</w:t>
              </w:r>
            </w:hyperlink>
          </w:p>
          <w:p>
            <w:pPr/>
            <w:hyperlink r:id="rId40" w:history="1">
              <w:r>
                <w:rPr>
                  <w:color w:val="#410a8c"/>
                  <w:u w:val="single"/>
                </w:rPr>
                <w:t xml:space="preserve">Stéphane Desaulty</w:t>
              </w:r>
            </w:hyperlink>
            <w:r>
              <w:rPr/>
              <w:t xml:space="preserve">,</w:t>
            </w:r>
            <w:hyperlink r:id="rId42" w:history="1">
              <w:r>
                <w:rPr>
                  <w:color w:val="#410a8c"/>
                  <w:u w:val="single"/>
                </w:rPr>
                <w:t xml:space="preserve">Christophe Dufour</w:t>
              </w:r>
            </w:hyperlink>
            <w:r>
              <w:rPr/>
              <w:t xml:space="preserve">,</w:t>
            </w:r>
            <w:hyperlink r:id="rId41" w:history="1">
              <w:r>
                <w:rPr>
                  <w:color w:val="#410a8c"/>
                  <w:u w:val="single"/>
                </w:rPr>
                <w:t xml:space="preserve">Laure Saulais</w:t>
              </w:r>
            </w:hyperlink>
            <w:r>
              <w:rPr/>
              <w:t xml:space="preserve">,</w:t>
            </w:r>
            <w:hyperlink r:id="rId43" w:history="1">
              <w:r>
                <w:rPr>
                  <w:color w:val="#410a8c"/>
                  <w:u w:val="single"/>
                </w:rPr>
                <w:t xml:space="preserve">Hélène Di Martino</w:t>
              </w:r>
            </w:hyperlink>
            <w:r>
              <w:rPr/>
              <w:t xml:space="preserve">,</w:t>
            </w:r>
            <w:hyperlink r:id="rId14" w:history="1">
              <w:r>
                <w:rPr>
                  <w:color w:val="#410a8c"/>
                  <w:u w:val="single"/>
                </w:rPr>
                <w:t xml:space="preserve">Patrice Terrier</w:t>
              </w:r>
            </w:hyperlink>
          </w:p>
          <w:p>
            <w:pPr/>
            <w:r>
              <w:rPr>
                <w:i w:val="1"/>
                <w:iCs w:val="1"/>
              </w:rPr>
              <w:t xml:space="preserve">(Oral presentation) International Association for Food Protection (IAFP) Europe</w:t>
            </w:r>
            <w:r>
              <w:rPr/>
              <w:t xml:space="preserve">, May 2012, Warsaw, Poland</w:t>
            </w:r>
          </w:p>
          <w:p>
            <w:pPr/>
            <w:r>
              <w:rPr/>
              <w:t xml:space="preserve">Communication dans un congrès</w:t>
            </w:r>
          </w:p>
          <w:p>
            <w:pPr/>
            <w:hyperlink r:id="rId139" w:history="1">
              <w:r>
                <w:rPr>
                  <w:color w:val="#410a8c"/>
                  <w:u w:val="single"/>
                </w:rPr>
                <w:t xml:space="preserve">halshs-01806588v1</w:t>
              </w:r>
            </w:hyperlink>
          </w:p>
        </w:tc>
      </w:tr>
      <w:tr>
        <w:trPr/>
        <w:tc>
          <w:tcPr>
            <w:noWrap/>
          </w:tcPr>
          <w:p>
            <w:pPr>
              <w:spacing w:after="200"/>
            </w:pPr>
            <w:hyperlink r:id="rId140" w:history="1">
              <w:r>
                <w:rPr>
                  <w:color w:val="1e198e"/>
                  <w:b w:val="1"/>
                  <w:bCs w:val="1"/>
                  <w:u w:val="single"/>
                </w:rPr>
                <w:t xml:space="preserve">Cognitive aspects of errors in risk evaluation: A comparison between managers and food handlers</w:t>
              </w:r>
            </w:hyperlink>
          </w:p>
          <w:p>
            <w:pPr/>
            <w:hyperlink r:id="rId40" w:history="1">
              <w:r>
                <w:rPr>
                  <w:color w:val="#410a8c"/>
                  <w:u w:val="single"/>
                </w:rPr>
                <w:t xml:space="preserve">Stéphane Desaulty</w:t>
              </w:r>
            </w:hyperlink>
            <w:r>
              <w:rPr/>
              <w:t xml:space="preserve">,</w:t>
            </w:r>
            <w:hyperlink r:id="rId42" w:history="1">
              <w:r>
                <w:rPr>
                  <w:color w:val="#410a8c"/>
                  <w:u w:val="single"/>
                </w:rPr>
                <w:t xml:space="preserve">Christophe Dufour</w:t>
              </w:r>
            </w:hyperlink>
            <w:r>
              <w:rPr/>
              <w:t xml:space="preserve">,</w:t>
            </w:r>
            <w:hyperlink r:id="rId41" w:history="1">
              <w:r>
                <w:rPr>
                  <w:color w:val="#410a8c"/>
                  <w:u w:val="single"/>
                </w:rPr>
                <w:t xml:space="preserve">Laure Saulais</w:t>
              </w:r>
            </w:hyperlink>
            <w:r>
              <w:rPr/>
              <w:t xml:space="preserve">,</w:t>
            </w:r>
            <w:hyperlink r:id="rId43" w:history="1">
              <w:r>
                <w:rPr>
                  <w:color w:val="#410a8c"/>
                  <w:u w:val="single"/>
                </w:rPr>
                <w:t xml:space="preserve">Hélène Di Martino</w:t>
              </w:r>
            </w:hyperlink>
            <w:r>
              <w:rPr/>
              <w:t xml:space="preserve">,</w:t>
            </w:r>
            <w:hyperlink r:id="rId14" w:history="1">
              <w:r>
                <w:rPr>
                  <w:color w:val="#410a8c"/>
                  <w:u w:val="single"/>
                </w:rPr>
                <w:t xml:space="preserve">Patrice Terrier</w:t>
              </w:r>
            </w:hyperlink>
          </w:p>
          <w:p>
            <w:pPr/>
            <w:r>
              <w:rPr>
                <w:i w:val="1"/>
                <w:iCs w:val="1"/>
              </w:rPr>
              <w:t xml:space="preserve">(Oral presentation) Food Safety Management 2012 Conference</w:t>
            </w:r>
            <w:r>
              <w:rPr/>
              <w:t xml:space="preserve">, Jun 2012, Chipping Campden, United Kingdom</w:t>
            </w:r>
          </w:p>
          <w:p>
            <w:pPr/>
            <w:r>
              <w:rPr/>
              <w:t xml:space="preserve">Communication dans un congrès</w:t>
            </w:r>
          </w:p>
          <w:p>
            <w:pPr/>
            <w:hyperlink r:id="rId140" w:history="1">
              <w:r>
                <w:rPr>
                  <w:color w:val="#410a8c"/>
                  <w:u w:val="single"/>
                </w:rPr>
                <w:t xml:space="preserve">hal-01956866v1</w:t>
              </w:r>
            </w:hyperlink>
          </w:p>
        </w:tc>
      </w:tr>
      <w:tr>
        <w:trPr/>
        <w:tc>
          <w:tcPr>
            <w:noWrap/>
          </w:tcPr>
          <w:p>
            <w:pPr>
              <w:spacing w:after="200"/>
            </w:pPr>
            <w:hyperlink r:id="rId141" w:history="1">
              <w:r>
                <w:rPr>
                  <w:color w:val="1e198e"/>
                  <w:b w:val="1"/>
                  <w:bCs w:val="1"/>
                  <w:u w:val="single"/>
                </w:rPr>
                <w:t xml:space="preserve">Mental representations underlying the unconscious thought effect</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(Oral presentation) 30th International Congress of Psychology</w:t>
            </w:r>
            <w:r>
              <w:rPr/>
              <w:t xml:space="preserve">, Jul 2012, Cape Town, South Africa</w:t>
            </w:r>
          </w:p>
          <w:p>
            <w:pPr/>
            <w:r>
              <w:rPr/>
              <w:t xml:space="preserve">Communication dans un congrès</w:t>
            </w:r>
          </w:p>
          <w:p>
            <w:pPr/>
            <w:hyperlink r:id="rId141" w:history="1">
              <w:r>
                <w:rPr>
                  <w:color w:val="#410a8c"/>
                  <w:u w:val="single"/>
                </w:rPr>
                <w:t xml:space="preserve">halshs-01806567v1</w:t>
              </w:r>
            </w:hyperlink>
          </w:p>
        </w:tc>
      </w:tr>
      <w:tr>
        <w:trPr/>
        <w:tc>
          <w:tcPr>
            <w:noWrap/>
          </w:tcPr>
          <w:p>
            <w:pPr>
              <w:spacing w:after="200"/>
            </w:pPr>
            <w:hyperlink r:id="rId142" w:history="1">
              <w:r>
                <w:rPr>
                  <w:color w:val="1e198e"/>
                  <w:b w:val="1"/>
                  <w:bCs w:val="1"/>
                  <w:u w:val="single"/>
                </w:rPr>
                <w:t xml:space="preserve">Sources of error in sanitary risk estimation: Retrieval failure affects experts more than novices</w:t>
              </w:r>
            </w:hyperlink>
          </w:p>
          <w:p>
            <w:pPr/>
            <w:hyperlink r:id="rId40" w:history="1">
              <w:r>
                <w:rPr>
                  <w:color w:val="#410a8c"/>
                  <w:u w:val="single"/>
                </w:rPr>
                <w:t xml:space="preserve">Stéphane Desaulty</w:t>
              </w:r>
            </w:hyperlink>
            <w:r>
              <w:rPr/>
              <w:t xml:space="preserve">,</w:t>
            </w:r>
            <w:hyperlink r:id="rId42" w:history="1">
              <w:r>
                <w:rPr>
                  <w:color w:val="#410a8c"/>
                  <w:u w:val="single"/>
                </w:rPr>
                <w:t xml:space="preserve">Christophe Dufour</w:t>
              </w:r>
            </w:hyperlink>
            <w:r>
              <w:rPr/>
              <w:t xml:space="preserve">,</w:t>
            </w:r>
            <w:hyperlink r:id="rId41" w:history="1">
              <w:r>
                <w:rPr>
                  <w:color w:val="#410a8c"/>
                  <w:u w:val="single"/>
                </w:rPr>
                <w:t xml:space="preserve">Laure Saulais</w:t>
              </w:r>
            </w:hyperlink>
            <w:r>
              <w:rPr/>
              <w:t xml:space="preserve">,</w:t>
            </w:r>
            <w:hyperlink r:id="rId43" w:history="1">
              <w:r>
                <w:rPr>
                  <w:color w:val="#410a8c"/>
                  <w:u w:val="single"/>
                </w:rPr>
                <w:t xml:space="preserve">Hélène Di Martino</w:t>
              </w:r>
            </w:hyperlink>
            <w:r>
              <w:rPr/>
              <w:t xml:space="preserve">,</w:t>
            </w:r>
            <w:hyperlink r:id="rId14" w:history="1">
              <w:r>
                <w:rPr>
                  <w:color w:val="#410a8c"/>
                  <w:u w:val="single"/>
                </w:rPr>
                <w:t xml:space="preserve">Patrice Terrier</w:t>
              </w:r>
            </w:hyperlink>
          </w:p>
          <w:p>
            <w:pPr/>
            <w:r>
              <w:rPr>
                <w:i w:val="1"/>
                <w:iCs w:val="1"/>
              </w:rPr>
              <w:t xml:space="preserve">(Oral presentation) International Association for Food Protection (IAFP) Europe</w:t>
            </w:r>
            <w:r>
              <w:rPr/>
              <w:t xml:space="preserve">, May 2012, Warsaw, Poland</w:t>
            </w:r>
          </w:p>
          <w:p>
            <w:pPr/>
            <w:r>
              <w:rPr/>
              <w:t xml:space="preserve">Communication dans un congrès</w:t>
            </w:r>
          </w:p>
          <w:p>
            <w:pPr/>
            <w:hyperlink r:id="rId142" w:history="1">
              <w:r>
                <w:rPr>
                  <w:color w:val="#410a8c"/>
                  <w:u w:val="single"/>
                </w:rPr>
                <w:t xml:space="preserve">halshs-01806590v1</w:t>
              </w:r>
            </w:hyperlink>
          </w:p>
        </w:tc>
      </w:tr>
      <w:tr>
        <w:trPr/>
        <w:tc>
          <w:tcPr>
            <w:noWrap/>
          </w:tcPr>
          <w:p>
            <w:pPr>
              <w:spacing w:after="200"/>
            </w:pPr>
            <w:hyperlink r:id="rId143" w:history="1">
              <w:r>
                <w:rPr>
                  <w:color w:val="1e198e"/>
                  <w:b w:val="1"/>
                  <w:bCs w:val="1"/>
                  <w:u w:val="single"/>
                </w:rPr>
                <w:t xml:space="preserve">Mental representations moderate the deliberation without attention effect in complex decision-making</w:t>
              </w:r>
            </w:hyperlink>
          </w:p>
          <w:p>
            <w:pPr/>
            <w:hyperlink r:id="rId19" w:history="1">
              <w:r>
                <w:rPr>
                  <w:color w:val="#410a8c"/>
                  <w:u w:val="single"/>
                </w:rPr>
                <w:t xml:space="preserve">Marlène Abadie</w:t>
              </w:r>
            </w:hyperlink>
            <w:r>
              <w:rPr/>
              <w:t xml:space="preserve">,</w:t>
            </w:r>
            <w:hyperlink r:id="rId14" w:history="1">
              <w:r>
                <w:rPr>
                  <w:color w:val="#410a8c"/>
                  <w:u w:val="single"/>
                </w:rPr>
                <w:t xml:space="preserve">Patrice Terrier</w:t>
              </w:r>
            </w:hyperlink>
            <w:r>
              <w:rPr/>
              <w:t xml:space="preserve">,</w:t>
            </w:r>
            <w:hyperlink r:id="rId144" w:history="1">
              <w:r>
                <w:rPr>
                  <w:color w:val="#410a8c"/>
                  <w:u w:val="single"/>
                </w:rPr>
                <w:t xml:space="preserve">Gaëlle Villejoubert</w:t>
              </w:r>
            </w:hyperlink>
          </w:p>
          <w:p>
            <w:pPr/>
            <w:r>
              <w:rPr>
                <w:i w:val="1"/>
                <w:iCs w:val="1"/>
              </w:rPr>
              <w:t xml:space="preserve">(Oral presentation) 17th Meeting of the European Society for Cognitive Psychology (ESCOP 2011)</w:t>
            </w:r>
            <w:r>
              <w:rPr/>
              <w:t xml:space="preserve">, Sep 2011, Donostia San Sebastian, Spain</w:t>
            </w:r>
          </w:p>
          <w:p>
            <w:pPr/>
            <w:r>
              <w:rPr/>
              <w:t xml:space="preserve">Communication dans un congrès</w:t>
            </w:r>
          </w:p>
          <w:p>
            <w:pPr/>
            <w:hyperlink r:id="rId143" w:history="1">
              <w:r>
                <w:rPr>
                  <w:color w:val="#410a8c"/>
                  <w:u w:val="single"/>
                </w:rPr>
                <w:t xml:space="preserve">halshs-01806591v1</w:t>
              </w:r>
            </w:hyperlink>
          </w:p>
        </w:tc>
      </w:tr>
      <w:tr>
        <w:trPr/>
        <w:tc>
          <w:tcPr>
            <w:noWrap/>
          </w:tcPr>
          <w:p>
            <w:pPr>
              <w:spacing w:after="200"/>
            </w:pPr>
            <w:hyperlink r:id="rId145" w:history="1">
              <w:r>
                <w:rPr>
                  <w:color w:val="1e198e"/>
                  <w:b w:val="1"/>
                  <w:bCs w:val="1"/>
                  <w:u w:val="single"/>
                </w:rPr>
                <w:t xml:space="preserve">Deliberation without attention requires fuzzy representations</w:t>
              </w:r>
            </w:hyperlink>
          </w:p>
          <w:p>
            <w:pPr/>
            <w:hyperlink r:id="rId19" w:history="1">
              <w:r>
                <w:rPr>
                  <w:color w:val="#410a8c"/>
                  <w:u w:val="single"/>
                </w:rPr>
                <w:t xml:space="preserve">Marlène Abadie</w:t>
              </w:r>
            </w:hyperlink>
            <w:r>
              <w:rPr/>
              <w:t xml:space="preserve">,</w:t>
            </w:r>
            <w:hyperlink r:id="rId144" w:history="1">
              <w:r>
                <w:rPr>
                  <w:color w:val="#410a8c"/>
                  <w:u w:val="single"/>
                </w:rPr>
                <w:t xml:space="preserve">Gaëlle Villejoubert</w:t>
              </w:r>
            </w:hyperlink>
            <w:r>
              <w:rPr/>
              <w:t xml:space="preserve">,</w:t>
            </w:r>
            <w:hyperlink r:id="rId14" w:history="1">
              <w:r>
                <w:rPr>
                  <w:color w:val="#410a8c"/>
                  <w:u w:val="single"/>
                </w:rPr>
                <w:t xml:space="preserve">Patrice Terrier</w:t>
              </w:r>
            </w:hyperlink>
          </w:p>
          <w:p>
            <w:pPr/>
            <w:r>
              <w:rPr>
                <w:i w:val="1"/>
                <w:iCs w:val="1"/>
              </w:rPr>
              <w:t xml:space="preserve">(Oral presentation) 23rd Subjective Probability, Utility and Decision Conference (SPUDM 23)</w:t>
            </w:r>
            <w:r>
              <w:rPr/>
              <w:t xml:space="preserve">, Aug 2011, Kingston Upon Thames, United Kingdom</w:t>
            </w:r>
          </w:p>
          <w:p>
            <w:pPr/>
            <w:r>
              <w:rPr/>
              <w:t xml:space="preserve">Communication dans un congrès</w:t>
            </w:r>
          </w:p>
          <w:p>
            <w:pPr/>
            <w:hyperlink r:id="rId145" w:history="1">
              <w:r>
                <w:rPr>
                  <w:color w:val="#410a8c"/>
                  <w:u w:val="single"/>
                </w:rPr>
                <w:t xml:space="preserve">halshs-01806594v1</w:t>
              </w:r>
            </w:hyperlink>
          </w:p>
        </w:tc>
      </w:tr>
      <w:tr>
        <w:trPr/>
        <w:tc>
          <w:tcPr>
            <w:noWrap/>
          </w:tcPr>
          <w:p>
            <w:pPr>
              <w:spacing w:after="200"/>
            </w:pPr>
            <w:hyperlink r:id="rId146" w:history="1">
              <w:r>
                <w:rPr>
                  <w:color w:val="1e198e"/>
                  <w:b w:val="1"/>
                  <w:bCs w:val="1"/>
                  <w:u w:val="single"/>
                </w:rPr>
                <w:t xml:space="preserve">False memories and recollection in patients with obstructive sleep apnea syndrome</w:t>
              </w:r>
            </w:hyperlink>
          </w:p>
          <w:p>
            <w:pPr/>
            <w:hyperlink r:id="rId81" w:history="1">
              <w:r>
                <w:rPr>
                  <w:color w:val="#410a8c"/>
                  <w:u w:val="single"/>
                </w:rPr>
                <w:t xml:space="preserve">Agnes Daurat</w:t>
              </w:r>
            </w:hyperlink>
            <w:r>
              <w:rPr/>
              <w:t xml:space="preserve">,</w:t>
            </w:r>
            <w:hyperlink r:id="rId51" w:history="1">
              <w:r>
                <w:rPr>
                  <w:color w:val="#410a8c"/>
                  <w:u w:val="single"/>
                </w:rPr>
                <w:t xml:space="preserve">Isabelle Etcheverry</w:t>
              </w:r>
            </w:hyperlink>
            <w:r>
              <w:rPr/>
              <w:t xml:space="preserve">,</w:t>
            </w:r>
            <w:hyperlink r:id="rId83" w:history="1">
              <w:r>
                <w:rPr>
                  <w:color w:val="#410a8c"/>
                  <w:u w:val="single"/>
                </w:rPr>
                <w:t xml:space="preserve">Michel Tiberge</w:t>
              </w:r>
            </w:hyperlink>
            <w:r>
              <w:rPr/>
              <w:t xml:space="preserve">,</w:t>
            </w:r>
            <w:hyperlink r:id="rId14" w:history="1">
              <w:r>
                <w:rPr>
                  <w:color w:val="#410a8c"/>
                  <w:u w:val="single"/>
                </w:rPr>
                <w:t xml:space="preserve">Patrice Terrier</w:t>
              </w:r>
            </w:hyperlink>
          </w:p>
          <w:p>
            <w:pPr/>
            <w:r>
              <w:rPr>
                <w:i w:val="1"/>
                <w:iCs w:val="1"/>
              </w:rPr>
              <w:t xml:space="preserve">(Oral presentation) 20ème Congress of the European Sleep Research Society</w:t>
            </w:r>
            <w:r>
              <w:rPr/>
              <w:t xml:space="preserve">, Sep 2010, Lisbon, Portugal. pp.370</w:t>
            </w:r>
          </w:p>
          <w:p>
            <w:pPr/>
            <w:r>
              <w:rPr/>
              <w:t xml:space="preserve">Communication dans un congrès</w:t>
            </w:r>
          </w:p>
          <w:p>
            <w:pPr/>
            <w:hyperlink r:id="rId146" w:history="1">
              <w:r>
                <w:rPr>
                  <w:color w:val="#410a8c"/>
                  <w:u w:val="single"/>
                </w:rPr>
                <w:t xml:space="preserve">hal-01806631v1</w:t>
              </w:r>
            </w:hyperlink>
          </w:p>
        </w:tc>
      </w:tr>
      <w:tr>
        <w:trPr/>
        <w:tc>
          <w:tcPr>
            <w:noWrap/>
          </w:tcPr>
          <w:p>
            <w:pPr>
              <w:spacing w:after="200"/>
            </w:pPr>
            <w:hyperlink r:id="rId147" w:history="1">
              <w:r>
                <w:rPr>
                  <w:color w:val="1e198e"/>
                  <w:b w:val="1"/>
                  <w:bCs w:val="1"/>
                  <w:u w:val="single"/>
                </w:rPr>
                <w:t xml:space="preserve">Moving towards better documentation for aircraft maintenance manual</w:t>
              </w:r>
            </w:hyperlink>
          </w:p>
          <w:p>
            <w:pPr/>
            <w:hyperlink r:id="rId138" w:history="1">
              <w:r>
                <w:rPr>
                  <w:color w:val="#410a8c"/>
                  <w:u w:val="single"/>
                </w:rPr>
                <w:t xml:space="preserve">Mohammad Iqmal Modh Ali</w:t>
              </w:r>
            </w:hyperlink>
            <w:r>
              <w:rPr/>
              <w:t xml:space="preserve">,</w:t>
            </w:r>
            <w:hyperlink r:id="rId14" w:history="1">
              <w:r>
                <w:rPr>
                  <w:color w:val="#410a8c"/>
                  <w:u w:val="single"/>
                </w:rPr>
                <w:t xml:space="preserve">Patrice Terrier</w:t>
              </w:r>
            </w:hyperlink>
          </w:p>
          <w:p>
            <w:pPr/>
            <w:r>
              <w:rPr>
                <w:i w:val="1"/>
                <w:iCs w:val="1"/>
              </w:rPr>
              <w:t xml:space="preserve">ICEL 2010</w:t>
            </w:r>
            <w:r>
              <w:rPr/>
              <w:t xml:space="preserve">, Jul 2010, Penang, Malaysia</w:t>
            </w:r>
          </w:p>
          <w:p>
            <w:pPr/>
            <w:r>
              <w:rPr/>
              <w:t xml:space="preserve">Communication dans un congrès</w:t>
            </w:r>
          </w:p>
          <w:p>
            <w:pPr/>
            <w:hyperlink r:id="rId147" w:history="1">
              <w:r>
                <w:rPr>
                  <w:color w:val="#410a8c"/>
                  <w:u w:val="single"/>
                </w:rPr>
                <w:t xml:space="preserve">hal-01957442v1</w:t>
              </w:r>
            </w:hyperlink>
          </w:p>
        </w:tc>
      </w:tr>
      <w:tr>
        <w:trPr/>
        <w:tc>
          <w:tcPr>
            <w:noWrap/>
          </w:tcPr>
          <w:p>
            <w:pPr>
              <w:spacing w:after="200"/>
            </w:pPr>
            <w:hyperlink r:id="rId148" w:history="1">
              <w:r>
                <w:rPr>
                  <w:color w:val="1e198e"/>
                  <w:b w:val="1"/>
                  <w:bCs w:val="1"/>
                  <w:u w:val="single"/>
                </w:rPr>
                <w:t xml:space="preserve">Impact d’une prise de benzodiazépine et d’une tâche distractive sur la conduite automobile simulée et réelle</w:t>
              </w:r>
            </w:hyperlink>
          </w:p>
          <w:p>
            <w:pPr/>
            <w:hyperlink r:id="rId33" w:history="1">
              <w:r>
                <w:rPr>
                  <w:color w:val="#410a8c"/>
                  <w:u w:val="single"/>
                </w:rPr>
                <w:t xml:space="preserve">Laëtitia Bayssac</w:t>
              </w:r>
            </w:hyperlink>
            <w:r>
              <w:rPr/>
              <w:t xml:space="preserve">,</w:t>
            </w:r>
            <w:hyperlink r:id="rId149" w:history="1">
              <w:r>
                <w:rPr>
                  <w:color w:val="#410a8c"/>
                  <w:u w:val="single"/>
                </w:rPr>
                <w:t xml:space="preserve">Colas Authié</w:t>
              </w:r>
            </w:hyperlink>
            <w:r>
              <w:rPr/>
              <w:t xml:space="preserve">,</w:t>
            </w:r>
            <w:hyperlink r:id="rId34" w:history="1">
              <w:r>
                <w:rPr>
                  <w:color w:val="#410a8c"/>
                  <w:u w:val="single"/>
                </w:rPr>
                <w:t xml:space="preserve">Jacques Taillard</w:t>
              </w:r>
            </w:hyperlink>
            <w:r>
              <w:rPr/>
              <w:t xml:space="preserve">,</w:t>
            </w:r>
            <w:hyperlink r:id="rId150" w:history="1">
              <w:r>
                <w:rPr>
                  <w:color w:val="#410a8c"/>
                  <w:u w:val="single"/>
                </w:rPr>
                <w:t xml:space="preserve">Arnaud Beck</w:t>
              </w:r>
            </w:hyperlink>
            <w:r>
              <w:rPr/>
              <w:t xml:space="preserve">,</w:t>
            </w:r>
            <w:hyperlink r:id="rId36" w:history="1">
              <w:r>
                <w:rPr>
                  <w:color w:val="#410a8c"/>
                  <w:u w:val="single"/>
                </w:rPr>
                <w:t xml:space="preserve">Nathalie Huet</w:t>
              </w:r>
            </w:hyperlink>
            <w:r>
              <w:rPr/>
              <w:t xml:space="preserve">et al.</w:t>
            </w:r>
          </w:p>
          <w:p>
            <w:pPr/>
            <w:r>
              <w:rPr>
                <w:i w:val="1"/>
                <w:iCs w:val="1"/>
              </w:rPr>
              <w:t xml:space="preserve">(Présentation orale) 25ème Congrès de la Société Française de la Recherche sur le Sommeil</w:t>
            </w:r>
            <w:r>
              <w:rPr/>
              <w:t xml:space="preserve">, Nov 2010, Tours, France</w:t>
            </w:r>
          </w:p>
          <w:p>
            <w:pPr/>
            <w:r>
              <w:rPr/>
              <w:t xml:space="preserve">Communication dans un congrès</w:t>
            </w:r>
          </w:p>
          <w:p>
            <w:pPr/>
            <w:hyperlink r:id="rId148" w:history="1">
              <w:r>
                <w:rPr>
                  <w:color w:val="#410a8c"/>
                  <w:u w:val="single"/>
                </w:rPr>
                <w:t xml:space="preserve">halshs-01806595v1</w:t>
              </w:r>
            </w:hyperlink>
          </w:p>
        </w:tc>
      </w:tr>
      <w:tr>
        <w:trPr/>
        <w:tc>
          <w:tcPr>
            <w:noWrap/>
          </w:tcPr>
          <w:p>
            <w:pPr>
              <w:spacing w:after="200"/>
            </w:pPr>
            <w:hyperlink r:id="rId151" w:history="1">
              <w:r>
                <w:rPr>
                  <w:color w:val="1e198e"/>
                  <w:b w:val="1"/>
                  <w:bCs w:val="1"/>
                  <w:u w:val="single"/>
                </w:rPr>
                <w:t xml:space="preserve">Interaction homme-machine et mémoire : perspectives pour la gestion des situations à risques</w:t>
              </w:r>
            </w:hyperlink>
          </w:p>
          <w:p>
            <w:pPr/>
            <w:hyperlink r:id="rId14" w:history="1">
              <w:r>
                <w:rPr>
                  <w:color w:val="#410a8c"/>
                  <w:u w:val="single"/>
                </w:rPr>
                <w:t xml:space="preserve">Patrice Terrier</w:t>
              </w:r>
            </w:hyperlink>
          </w:p>
          <w:p>
            <w:pPr/>
            <w:r>
              <w:rPr>
                <w:i w:val="1"/>
                <w:iCs w:val="1"/>
              </w:rPr>
              <w:t xml:space="preserve">(Conférence invitée) 22ème conférence francophone sur l’interaction Homme-Machine (IHM’10)</w:t>
            </w:r>
            <w:r>
              <w:rPr/>
              <w:t xml:space="preserve">, Sep 2010, Luxembourg, Luxembourg</w:t>
            </w:r>
          </w:p>
          <w:p>
            <w:pPr/>
            <w:r>
              <w:rPr/>
              <w:t xml:space="preserve">Communication dans un congrès</w:t>
            </w:r>
          </w:p>
          <w:p>
            <w:pPr/>
            <w:hyperlink r:id="rId151" w:history="1">
              <w:r>
                <w:rPr>
                  <w:color w:val="#410a8c"/>
                  <w:u w:val="single"/>
                </w:rPr>
                <w:t xml:space="preserve">halshs-01806612v1</w:t>
              </w:r>
            </w:hyperlink>
          </w:p>
        </w:tc>
      </w:tr>
      <w:tr>
        <w:trPr/>
        <w:tc>
          <w:tcPr>
            <w:noWrap/>
          </w:tcPr>
          <w:p>
            <w:pPr>
              <w:spacing w:after="200"/>
            </w:pPr>
            <w:hyperlink r:id="rId152" w:history="1">
              <w:r>
                <w:rPr>
                  <w:color w:val="1e198e"/>
                  <w:b w:val="1"/>
                  <w:bCs w:val="1"/>
                  <w:u w:val="single"/>
                </w:rPr>
                <w:t xml:space="preserve">Recollection et souvenir de la source chez des internautes jeunes et âgés</w:t>
              </w:r>
            </w:hyperlink>
          </w:p>
          <w:p>
            <w:pPr/>
            <w:hyperlink r:id="rId51" w:history="1">
              <w:r>
                <w:rPr>
                  <w:color w:val="#410a8c"/>
                  <w:u w:val="single"/>
                </w:rPr>
                <w:t xml:space="preserve">Isabelle Etcheverry</w:t>
              </w:r>
            </w:hyperlink>
            <w:r>
              <w:rPr/>
              <w:t xml:space="preserve">,</w:t>
            </w:r>
            <w:hyperlink r:id="rId153" w:history="1">
              <w:r>
                <w:rPr>
                  <w:color w:val="#410a8c"/>
                  <w:u w:val="single"/>
                </w:rPr>
                <w:t xml:space="preserve">Elizabeth Clairsinvil</w:t>
              </w:r>
            </w:hyperlink>
            <w:r>
              <w:rPr/>
              <w:t xml:space="preserve">,</w:t>
            </w:r>
            <w:hyperlink r:id="rId52" w:history="1">
              <w:r>
                <w:rPr>
                  <w:color w:val="#410a8c"/>
                  <w:u w:val="single"/>
                </w:rPr>
                <w:t xml:space="preserve">Jean-Claude Marquié</w:t>
              </w:r>
            </w:hyperlink>
            <w:r>
              <w:rPr/>
              <w:t xml:space="preserve">,</w:t>
            </w:r>
            <w:hyperlink r:id="rId14" w:history="1">
              <w:r>
                <w:rPr>
                  <w:color w:val="#410a8c"/>
                  <w:u w:val="single"/>
                </w:rPr>
                <w:t xml:space="preserve">Patrice Terrier</w:t>
              </w:r>
            </w:hyperlink>
          </w:p>
          <w:p>
            <w:pPr/>
            <w:r>
              <w:rPr>
                <w:i w:val="1"/>
                <w:iCs w:val="1"/>
              </w:rPr>
              <w:t xml:space="preserve">(Présentation orale) XIème Colloque International sur le Vieillissement Cognitif</w:t>
            </w:r>
            <w:r>
              <w:rPr/>
              <w:t xml:space="preserve">, Sep 2010, Liège, Belgique</w:t>
            </w:r>
          </w:p>
          <w:p>
            <w:pPr/>
            <w:r>
              <w:rPr/>
              <w:t xml:space="preserve">Communication dans un congrès</w:t>
            </w:r>
          </w:p>
          <w:p>
            <w:pPr/>
            <w:hyperlink r:id="rId152" w:history="1">
              <w:r>
                <w:rPr>
                  <w:color w:val="#410a8c"/>
                  <w:u w:val="single"/>
                </w:rPr>
                <w:t xml:space="preserve">halshs-01806611v1</w:t>
              </w:r>
            </w:hyperlink>
          </w:p>
        </w:tc>
      </w:tr>
      <w:tr>
        <w:trPr/>
        <w:tc>
          <w:tcPr>
            <w:noWrap/>
          </w:tcPr>
          <w:p>
            <w:pPr>
              <w:spacing w:after="200"/>
            </w:pPr>
            <w:hyperlink r:id="rId154" w:history="1">
              <w:r>
                <w:rPr>
                  <w:color w:val="1e198e"/>
                  <w:b w:val="1"/>
                  <w:bCs w:val="1"/>
                  <w:u w:val="single"/>
                </w:rPr>
                <w:t xml:space="preserve">Les exigences cognitives de la recherche d'informations en fonction de l'âge : l'exemple d'Internet</w:t>
              </w:r>
            </w:hyperlink>
          </w:p>
          <w:p>
            <w:pPr/>
            <w:hyperlink r:id="rId51" w:history="1">
              <w:r>
                <w:rPr>
                  <w:color w:val="#410a8c"/>
                  <w:u w:val="single"/>
                </w:rPr>
                <w:t xml:space="preserve">Isabelle Etcheverry</w:t>
              </w:r>
            </w:hyperlink>
            <w:r>
              <w:rPr/>
              <w:t xml:space="preserve">,</w:t>
            </w:r>
            <w:hyperlink r:id="rId14" w:history="1">
              <w:r>
                <w:rPr>
                  <w:color w:val="#410a8c"/>
                  <w:u w:val="single"/>
                </w:rPr>
                <w:t xml:space="preserve">Patrice Terrier</w:t>
              </w:r>
            </w:hyperlink>
            <w:r>
              <w:rPr/>
              <w:t xml:space="preserve">,</w:t>
            </w:r>
            <w:hyperlink r:id="rId52" w:history="1">
              <w:r>
                <w:rPr>
                  <w:color w:val="#410a8c"/>
                  <w:u w:val="single"/>
                </w:rPr>
                <w:t xml:space="preserve">Jean-Claude Marquié</w:t>
              </w:r>
            </w:hyperlink>
          </w:p>
          <w:p>
            <w:pPr/>
            <w:r>
              <w:rPr>
                <w:i w:val="1"/>
                <w:iCs w:val="1"/>
              </w:rPr>
              <w:t xml:space="preserve">(Présentation orale) Journée du GDR-STIC Santé, Apport de l'identification et de la gestion des risques dans le développement de services de compensation de handicap basés sur les nouvelles technologies de l'information et de la communication</w:t>
            </w:r>
            <w:r>
              <w:rPr/>
              <w:t xml:space="preserve">, Oct 2010, Toulouse, France</w:t>
            </w:r>
          </w:p>
          <w:p>
            <w:pPr/>
            <w:r>
              <w:rPr/>
              <w:t xml:space="preserve">Communication dans un congrès</w:t>
            </w:r>
          </w:p>
          <w:p>
            <w:pPr/>
            <w:hyperlink r:id="rId154" w:history="1">
              <w:r>
                <w:rPr>
                  <w:color w:val="#410a8c"/>
                  <w:u w:val="single"/>
                </w:rPr>
                <w:t xml:space="preserve">halshs-01806596v1</w:t>
              </w:r>
            </w:hyperlink>
          </w:p>
        </w:tc>
      </w:tr>
      <w:tr>
        <w:trPr/>
        <w:tc>
          <w:tcPr>
            <w:noWrap/>
          </w:tcPr>
          <w:p>
            <w:pPr>
              <w:spacing w:after="200"/>
            </w:pPr>
            <w:hyperlink r:id="rId155" w:history="1">
              <w:r>
                <w:rPr>
                  <w:color w:val="1e198e"/>
                  <w:b w:val="1"/>
                  <w:bCs w:val="1"/>
                  <w:u w:val="single"/>
                </w:rPr>
                <w:t xml:space="preserve">Decision processes and recognition memory in an information retrieval task: remembering versus knowing that the item was a target.</w:t>
              </w:r>
            </w:hyperlink>
          </w:p>
          <w:p>
            <w:pPr/>
            <w:hyperlink r:id="rId14" w:history="1">
              <w:r>
                <w:rPr>
                  <w:color w:val="#410a8c"/>
                  <w:u w:val="single"/>
                </w:rPr>
                <w:t xml:space="preserve">Patrice Terrier</w:t>
              </w:r>
            </w:hyperlink>
            <w:r>
              <w:rPr/>
              <w:t xml:space="preserve">,</w:t>
            </w:r>
            <w:hyperlink r:id="rId103" w:history="1">
              <w:r>
                <w:rPr>
                  <w:color w:val="#410a8c"/>
                  <w:u w:val="single"/>
                </w:rPr>
                <w:t xml:space="preserve">Céline Lemercier</w:t>
              </w:r>
            </w:hyperlink>
            <w:r>
              <w:rPr/>
              <w:t xml:space="preserve">,</w:t>
            </w:r>
            <w:hyperlink r:id="rId104" w:history="1">
              <w:r>
                <w:rPr>
                  <w:color w:val="#410a8c"/>
                  <w:u w:val="single"/>
                </w:rPr>
                <w:t xml:space="preserve">Christophe Quaireau</w:t>
              </w:r>
            </w:hyperlink>
            <w:r>
              <w:rPr/>
              <w:t xml:space="preserve">,</w:t>
            </w:r>
            <w:hyperlink r:id="rId64" w:history="1">
              <w:r>
                <w:rPr>
                  <w:color w:val="#410a8c"/>
                  <w:u w:val="single"/>
                </w:rPr>
                <w:t xml:space="preserve">Jean-Marie Cellier</w:t>
              </w:r>
            </w:hyperlink>
          </w:p>
          <w:p>
            <w:pPr/>
            <w:r>
              <w:rPr/>
              <w:t xml:space="preserve">2004, pp.39</w:t>
            </w:r>
          </w:p>
          <w:p>
            <w:pPr/>
            <w:r>
              <w:rPr/>
              <w:t xml:space="preserve">Communication dans un congrès</w:t>
            </w:r>
          </w:p>
          <w:p>
            <w:pPr/>
            <w:hyperlink r:id="rId155" w:history="1">
              <w:r>
                <w:rPr>
                  <w:color w:val="#410a8c"/>
                  <w:u w:val="single"/>
                </w:rPr>
                <w:t xml:space="preserve">hal-00110324v1</w:t>
              </w:r>
            </w:hyperlink>
          </w:p>
        </w:tc>
      </w:tr>
      <w:tr>
        <w:trPr/>
        <w:tc>
          <w:tcPr>
            <w:noWrap/>
          </w:tcPr>
          <w:p>
            <w:pPr>
              <w:spacing w:after="200"/>
            </w:pPr>
            <w:hyperlink r:id="rId156" w:history="1">
              <w:r>
                <w:rPr>
                  <w:color w:val="1e198e"/>
                  <w:b w:val="1"/>
                  <w:bCs w:val="1"/>
                  <w:u w:val="single"/>
                </w:rPr>
                <w:t xml:space="preserve">User’s lexical adaptation in human computer spoken dialogue</w:t>
              </w:r>
            </w:hyperlink>
          </w:p>
          <w:p>
            <w:pPr/>
            <w:hyperlink r:id="rId93" w:history="1">
              <w:r>
                <w:rPr>
                  <w:color w:val="#410a8c"/>
                  <w:u w:val="single"/>
                </w:rPr>
                <w:t xml:space="preserve">Virginie Amiel</w:t>
              </w:r>
            </w:hyperlink>
            <w:r>
              <w:rPr/>
              <w:t xml:space="preserve">,</w:t>
            </w:r>
            <w:hyperlink r:id="rId67" w:history="1">
              <w:r>
                <w:rPr>
                  <w:color w:val="#410a8c"/>
                  <w:u w:val="single"/>
                </w:rPr>
                <w:t xml:space="preserve">Ludovic Le Bigot</w:t>
              </w:r>
            </w:hyperlink>
            <w:r>
              <w:rPr/>
              <w:t xml:space="preserve">,</w:t>
            </w:r>
            <w:hyperlink r:id="rId14" w:history="1">
              <w:r>
                <w:rPr>
                  <w:color w:val="#410a8c"/>
                  <w:u w:val="single"/>
                </w:rPr>
                <w:t xml:space="preserve">Patrice Terrier</w:t>
              </w:r>
            </w:hyperlink>
          </w:p>
          <w:p>
            <w:pPr/>
            <w:r>
              <w:rPr>
                <w:i w:val="1"/>
                <w:iCs w:val="1"/>
              </w:rPr>
              <w:t xml:space="preserve">(Oral presentation) First IFIP International Conference on Artificial Intelligence Application and Innovation (AIAI), IFIP World Computing Congress</w:t>
            </w:r>
            <w:r>
              <w:rPr/>
              <w:t xml:space="preserve">, Aug 2004, Toulouse, France</w:t>
            </w:r>
          </w:p>
          <w:p>
            <w:pPr/>
            <w:r>
              <w:rPr/>
              <w:t xml:space="preserve">Communication dans un congrès</w:t>
            </w:r>
          </w:p>
          <w:p>
            <w:pPr/>
            <w:hyperlink r:id="rId156" w:history="1">
              <w:r>
                <w:rPr>
                  <w:color w:val="#410a8c"/>
                  <w:u w:val="single"/>
                </w:rPr>
                <w:t xml:space="preserve">hal-01956830v1</w:t>
              </w:r>
            </w:hyperlink>
          </w:p>
        </w:tc>
      </w:tr>
      <w:tr>
        <w:trPr/>
        <w:tc>
          <w:tcPr>
            <w:noWrap/>
          </w:tcPr>
          <w:p>
            <w:pPr>
              <w:spacing w:after="200"/>
            </w:pPr>
            <w:hyperlink r:id="rId157" w:history="1">
              <w:r>
                <w:rPr>
                  <w:color w:val="1e198e"/>
                  <w:b w:val="1"/>
                  <w:bCs w:val="1"/>
                  <w:u w:val="single"/>
                </w:rPr>
                <w:t xml:space="preserve">Text format and the enactment effect in an assembly task.</w:t>
              </w:r>
            </w:hyperlink>
          </w:p>
          <w:p>
            <w:pPr/>
            <w:hyperlink r:id="rId14" w:history="1">
              <w:r>
                <w:rPr>
                  <w:color w:val="#410a8c"/>
                  <w:u w:val="single"/>
                </w:rPr>
                <w:t xml:space="preserve">Patrice Terrier</w:t>
              </w:r>
            </w:hyperlink>
            <w:r>
              <w:rPr/>
              <w:t xml:space="preserve">,</w:t>
            </w:r>
            <w:hyperlink r:id="rId103" w:history="1">
              <w:r>
                <w:rPr>
                  <w:color w:val="#410a8c"/>
                  <w:u w:val="single"/>
                </w:rPr>
                <w:t xml:space="preserve">Céline Lemercier</w:t>
              </w:r>
            </w:hyperlink>
            <w:r>
              <w:rPr/>
              <w:t xml:space="preserve">,</w:t>
            </w:r>
            <w:hyperlink r:id="rId158" w:history="1">
              <w:r>
                <w:rPr>
                  <w:color w:val="#410a8c"/>
                  <w:u w:val="single"/>
                </w:rPr>
                <w:t xml:space="preserve">M. Mojahid</w:t>
              </w:r>
            </w:hyperlink>
            <w:r>
              <w:rPr/>
              <w:t xml:space="preserve">,</w:t>
            </w:r>
            <w:hyperlink r:id="rId64" w:history="1">
              <w:r>
                <w:rPr>
                  <w:color w:val="#410a8c"/>
                  <w:u w:val="single"/>
                </w:rPr>
                <w:t xml:space="preserve">Jean-Marie Cellier</w:t>
              </w:r>
            </w:hyperlink>
          </w:p>
          <w:p>
            <w:pPr/>
            <w:r>
              <w:rPr/>
              <w:t xml:space="preserve">2004, pp.39</w:t>
            </w:r>
          </w:p>
          <w:p>
            <w:pPr/>
            <w:r>
              <w:rPr/>
              <w:t xml:space="preserve">Communication dans un congrès</w:t>
            </w:r>
          </w:p>
          <w:p>
            <w:pPr/>
            <w:hyperlink r:id="rId157" w:history="1">
              <w:r>
                <w:rPr>
                  <w:color w:val="#410a8c"/>
                  <w:u w:val="single"/>
                </w:rPr>
                <w:t xml:space="preserve">hal-00110327v1</w:t>
              </w:r>
            </w:hyperlink>
          </w:p>
        </w:tc>
      </w:tr>
      <w:tr>
        <w:trPr/>
        <w:tc>
          <w:tcPr>
            <w:noWrap/>
          </w:tcPr>
          <w:p>
            <w:pPr>
              <w:spacing w:after="200"/>
            </w:pPr>
            <w:hyperlink r:id="rId159" w:history="1">
              <w:r>
                <w:rPr>
                  <w:color w:val="1e198e"/>
                  <w:b w:val="1"/>
                  <w:bCs w:val="1"/>
                  <w:u w:val="single"/>
                </w:rPr>
                <w:t xml:space="preserve">Deux indicateurs de la collaboration de l'utilisateur en dialogue homme-machine : une étude expérimentale.</w:t>
              </w:r>
            </w:hyperlink>
          </w:p>
          <w:p>
            <w:pPr/>
            <w:hyperlink r:id="rId93" w:history="1">
              <w:r>
                <w:rPr>
                  <w:color w:val="#410a8c"/>
                  <w:u w:val="single"/>
                </w:rPr>
                <w:t xml:space="preserve">Virginie Amiel</w:t>
              </w:r>
            </w:hyperlink>
            <w:r>
              <w:rPr/>
              <w:t xml:space="preserve">,</w:t>
            </w:r>
            <w:hyperlink r:id="rId160" w:history="1">
              <w:r>
                <w:rPr>
                  <w:color w:val="#410a8c"/>
                  <w:u w:val="single"/>
                </w:rPr>
                <w:t xml:space="preserve">L. Le Bigot</w:t>
              </w:r>
            </w:hyperlink>
            <w:r>
              <w:rPr/>
              <w:t xml:space="preserve">,</w:t>
            </w:r>
            <w:hyperlink r:id="rId14" w:history="1">
              <w:r>
                <w:rPr>
                  <w:color w:val="#410a8c"/>
                  <w:u w:val="single"/>
                </w:rPr>
                <w:t xml:space="preserve">Patrice Terrier</w:t>
              </w:r>
            </w:hyperlink>
            <w:r>
              <w:rPr/>
              <w:t xml:space="preserve">,</w:t>
            </w:r>
            <w:hyperlink r:id="rId64" w:history="1">
              <w:r>
                <w:rPr>
                  <w:color w:val="#410a8c"/>
                  <w:u w:val="single"/>
                </w:rPr>
                <w:t xml:space="preserve">Jean-Marie Cellier</w:t>
              </w:r>
            </w:hyperlink>
          </w:p>
          <w:p>
            <w:pPr/>
            <w:r>
              <w:rPr/>
              <w:t xml:space="preserve">2004, pp.19-25</w:t>
            </w:r>
          </w:p>
          <w:p>
            <w:pPr/>
            <w:r>
              <w:rPr/>
              <w:t xml:space="preserve">Communication dans un congrès</w:t>
            </w:r>
          </w:p>
          <w:p>
            <w:pPr/>
            <w:hyperlink r:id="rId159" w:history="1">
              <w:r>
                <w:rPr>
                  <w:color w:val="#410a8c"/>
                  <w:u w:val="single"/>
                </w:rPr>
                <w:t xml:space="preserve">hal-00110332v1</w:t>
              </w:r>
            </w:hyperlink>
          </w:p>
        </w:tc>
      </w:tr>
      <w:tr>
        <w:trPr/>
        <w:tc>
          <w:tcPr>
            <w:noWrap/>
          </w:tcPr>
          <w:p>
            <w:pPr>
              <w:spacing w:after="200"/>
            </w:pPr>
            <w:hyperlink r:id="rId161" w:history="1">
              <w:r>
                <w:rPr>
                  <w:color w:val="1e198e"/>
                  <w:b w:val="1"/>
                  <w:bCs w:val="1"/>
                  <w:u w:val="single"/>
                </w:rPr>
                <w:t xml:space="preserve">Construction et évolution des représentations mentales lors des premières utilisations d'un service de dialogue en langage naturel</w:t>
              </w:r>
            </w:hyperlink>
          </w:p>
          <w:p>
            <w:pPr/>
            <w:hyperlink r:id="rId14" w:history="1">
              <w:r>
                <w:rPr>
                  <w:color w:val="#410a8c"/>
                  <w:u w:val="single"/>
                </w:rPr>
                <w:t xml:space="preserve">Patrice Terrier</w:t>
              </w:r>
            </w:hyperlink>
            <w:r>
              <w:rPr/>
              <w:t xml:space="preserve">,</w:t>
            </w:r>
            <w:hyperlink r:id="rId93" w:history="1">
              <w:r>
                <w:rPr>
                  <w:color w:val="#410a8c"/>
                  <w:u w:val="single"/>
                </w:rPr>
                <w:t xml:space="preserve">Virginie Amiel</w:t>
              </w:r>
            </w:hyperlink>
            <w:r>
              <w:rPr/>
              <w:t xml:space="preserve">,</w:t>
            </w:r>
            <w:hyperlink r:id="rId94" w:history="1">
              <w:r>
                <w:rPr>
                  <w:color w:val="#410a8c"/>
                  <w:u w:val="single"/>
                </w:rPr>
                <w:t xml:space="preserve">Gérard Poulain</w:t>
              </w:r>
            </w:hyperlink>
            <w:r>
              <w:rPr/>
              <w:t xml:space="preserve">,</w:t>
            </w:r>
            <w:hyperlink r:id="rId64" w:history="1">
              <w:r>
                <w:rPr>
                  <w:color w:val="#410a8c"/>
                  <w:u w:val="single"/>
                </w:rPr>
                <w:t xml:space="preserve">Jean-Marie Cellier</w:t>
              </w:r>
            </w:hyperlink>
          </w:p>
          <w:p>
            <w:pPr/>
            <w:r>
              <w:rPr>
                <w:i w:val="1"/>
                <w:iCs w:val="1"/>
              </w:rPr>
              <w:t xml:space="preserve">IHM '02</w:t>
            </w:r>
            <w:r>
              <w:rPr/>
              <w:t xml:space="preserve">, Nov 2002, Poitiers, France</w:t>
            </w:r>
          </w:p>
          <w:p>
            <w:pPr/>
            <w:r>
              <w:rPr/>
              <w:t xml:space="preserve">Communication dans un congrès</w:t>
            </w:r>
          </w:p>
          <w:p>
            <w:pPr/>
            <w:hyperlink r:id="rId161" w:history="1">
              <w:r>
                <w:rPr>
                  <w:color w:val="#410a8c"/>
                  <w:u w:val="single"/>
                </w:rPr>
                <w:t xml:space="preserve">hal-01956838v1</w:t>
              </w:r>
            </w:hyperlink>
          </w:p>
        </w:tc>
      </w:tr>
    </w:tbl>
    <w:p>
      <w:pPr>
        <w:spacing w:before="200"/>
      </w:pPr>
    </w:p>
    <w:p>
      <w:pPr>
        <w:pStyle w:val="Heading2"/>
      </w:pPr>
      <w:r>
        <w:rPr>
          <w:color w:val="1e198e"/>
          <w:b w:val="1"/>
          <w:bCs w:val="1"/>
        </w:rPr>
        <w:t xml:space="preserve">Poster de conférence (17)</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Comprendre les liens qu'entretiennent l'attribution de chaleur et de compétence aux Personnes en Situation de Handicap Intellectuel et les modèles social et individuel du handicap</w:t>
              </w:r>
            </w:hyperlink>
          </w:p>
          <w:p>
            <w:pPr/>
            <w:hyperlink r:id="rId163" w:history="1">
              <w:r>
                <w:rPr>
                  <w:color w:val="#410a8c"/>
                  <w:u w:val="single"/>
                </w:rPr>
                <w:t xml:space="preserve">Pauline Vidal</w:t>
              </w:r>
            </w:hyperlink>
            <w:r>
              <w:rPr/>
              <w:t xml:space="preserve">,</w:t>
            </w:r>
            <w:hyperlink r:id="rId128" w:history="1">
              <w:r>
                <w:rPr>
                  <w:color w:val="#410a8c"/>
                  <w:u w:val="single"/>
                </w:rPr>
                <w:t xml:space="preserve">Stéphane Perrissol</w:t>
              </w:r>
            </w:hyperlink>
            <w:r>
              <w:rPr/>
              <w:t xml:space="preserve">,</w:t>
            </w:r>
            <w:hyperlink r:id="rId14" w:history="1">
              <w:r>
                <w:rPr>
                  <w:color w:val="#410a8c"/>
                  <w:u w:val="single"/>
                </w:rPr>
                <w:t xml:space="preserve">Patrice Terrier</w:t>
              </w:r>
            </w:hyperlink>
          </w:p>
          <w:p>
            <w:pPr/>
            <w:r>
              <w:rPr>
                <w:i w:val="1"/>
                <w:iCs w:val="1"/>
              </w:rPr>
              <w:t xml:space="preserve">13ème Congrès international de Psychologie Sociale - ADRIP</w:t>
            </w:r>
            <w:r>
              <w:rPr/>
              <w:t xml:space="preserve">, Jul 2020, Lisbonne, Portugal</w:t>
            </w:r>
          </w:p>
          <w:p>
            <w:pPr/>
            <w:r>
              <w:rPr/>
              <w:t xml:space="preserve">Poster de conférence</w:t>
            </w:r>
          </w:p>
          <w:p>
            <w:pPr/>
            <w:hyperlink r:id="rId162" w:history="1">
              <w:r>
                <w:rPr>
                  <w:color w:val="#410a8c"/>
                  <w:u w:val="single"/>
                </w:rPr>
                <w:t xml:space="preserve">hal-03636955v1</w:t>
              </w:r>
            </w:hyperlink>
          </w:p>
        </w:tc>
      </w:tr>
      <w:tr>
        <w:trPr/>
        <w:tc>
          <w:tcPr>
            <w:noWrap/>
          </w:tcPr>
          <w:p>
            <w:pPr>
              <w:spacing w:after="200"/>
            </w:pPr>
            <w:hyperlink r:id="rId164" w:history="1">
              <w:r>
                <w:rPr>
                  <w:color w:val="1e198e"/>
                  <w:b w:val="1"/>
                  <w:bCs w:val="1"/>
                  <w:u w:val="single"/>
                </w:rPr>
                <w:t xml:space="preserve">Effects of retrieval-practice in psychology students: Learning how to conduct child investigative interviews</w:t>
              </w:r>
            </w:hyperlink>
          </w:p>
          <w:p>
            <w:pPr/>
            <w:hyperlink r:id="rId165" w:history="1">
              <w:r>
                <w:rPr>
                  <w:color w:val="#410a8c"/>
                  <w:u w:val="single"/>
                </w:rPr>
                <w:t xml:space="preserve">Marie Houllier</w:t>
              </w:r>
            </w:hyperlink>
            <w:r>
              <w:rPr/>
              <w:t xml:space="preserve">,</w:t>
            </w:r>
            <w:hyperlink r:id="rId166" w:history="1">
              <w:r>
                <w:rPr>
                  <w:color w:val="#410a8c"/>
                  <w:u w:val="single"/>
                </w:rPr>
                <w:t xml:space="preserve">Fanny Verkampt</w:t>
              </w:r>
            </w:hyperlink>
            <w:r>
              <w:rPr/>
              <w:t xml:space="preserve">,</w:t>
            </w:r>
            <w:hyperlink r:id="rId167" w:history="1">
              <w:r>
                <w:rPr>
                  <w:color w:val="#410a8c"/>
                  <w:u w:val="single"/>
                </w:rPr>
                <w:t xml:space="preserve">Yana Weinstein-Jones</w:t>
              </w:r>
            </w:hyperlink>
            <w:r>
              <w:rPr/>
              <w:t xml:space="preserve">,</w:t>
            </w:r>
            <w:hyperlink r:id="rId14" w:history="1">
              <w:r>
                <w:rPr>
                  <w:color w:val="#410a8c"/>
                  <w:u w:val="single"/>
                </w:rPr>
                <w:t xml:space="preserve">Patrice Terrier</w:t>
              </w:r>
            </w:hyperlink>
          </w:p>
          <w:p>
            <w:pPr/>
            <w:r>
              <w:rPr>
                <w:i w:val="1"/>
                <w:iCs w:val="1"/>
              </w:rPr>
              <w:t xml:space="preserve">International Convention of Psychological Science (ICPS 2019)</w:t>
            </w:r>
            <w:r>
              <w:rPr/>
              <w:t xml:space="preserve">, Mar 2019, Paris, France</w:t>
            </w:r>
          </w:p>
          <w:p>
            <w:pPr/>
            <w:r>
              <w:rPr/>
              <w:t xml:space="preserve">Poster de conférence</w:t>
            </w:r>
          </w:p>
          <w:p>
            <w:pPr/>
            <w:hyperlink r:id="rId164" w:history="1">
              <w:r>
                <w:rPr>
                  <w:color w:val="#410a8c"/>
                  <w:u w:val="single"/>
                </w:rPr>
                <w:t xml:space="preserve">hal-01911919v1</w:t>
              </w:r>
            </w:hyperlink>
          </w:p>
        </w:tc>
      </w:tr>
      <w:tr>
        <w:trPr/>
        <w:tc>
          <w:tcPr>
            <w:noWrap/>
          </w:tcPr>
          <w:p>
            <w:pPr>
              <w:spacing w:after="200"/>
            </w:pPr>
            <w:hyperlink r:id="rId168" w:history="1">
              <w:r>
                <w:rPr>
                  <w:color w:val="1e198e"/>
                  <w:b w:val="1"/>
                  <w:bCs w:val="1"/>
                  <w:u w:val="single"/>
                </w:rPr>
                <w:t xml:space="preserve">Exposure and Conspiracism: The Truth Effect in a Survey of Conspiracism in the French Public Opinion</w:t>
              </w:r>
            </w:hyperlink>
          </w:p>
          <w:p>
            <w:pPr/>
            <w:hyperlink r:id="rId13" w:history="1">
              <w:r>
                <w:rPr>
                  <w:color w:val="#410a8c"/>
                  <w:u w:val="single"/>
                </w:rPr>
                <w:t xml:space="preserve">Ophélie Carreras</w:t>
              </w:r>
            </w:hyperlink>
            <w:r>
              <w:rPr/>
              <w:t xml:space="preserve">,</w:t>
            </w:r>
            <w:hyperlink r:id="rId11" w:history="1">
              <w:r>
                <w:rPr>
                  <w:color w:val="#410a8c"/>
                  <w:u w:val="single"/>
                </w:rPr>
                <w:t xml:space="preserve">Jérémy Béna</w:t>
              </w:r>
            </w:hyperlink>
            <w:r>
              <w:rPr/>
              <w:t xml:space="preserve">,</w:t>
            </w:r>
            <w:hyperlink r:id="rId14" w:history="1">
              <w:r>
                <w:rPr>
                  <w:color w:val="#410a8c"/>
                  <w:u w:val="single"/>
                </w:rPr>
                <w:t xml:space="preserve">Patrice Terrier</w:t>
              </w:r>
            </w:hyperlink>
          </w:p>
          <w:p>
            <w:pPr/>
            <w:r>
              <w:rPr>
                <w:i w:val="1"/>
                <w:iCs w:val="1"/>
              </w:rPr>
              <w:t xml:space="preserve">International Convention of Psychological Science (ICPS 2019)</w:t>
            </w:r>
            <w:r>
              <w:rPr/>
              <w:t xml:space="preserve">, Mar 2019, Paris, France</w:t>
            </w:r>
          </w:p>
          <w:p>
            <w:pPr/>
            <w:r>
              <w:rPr/>
              <w:t xml:space="preserve">Poster de conférence</w:t>
            </w:r>
          </w:p>
          <w:p>
            <w:pPr/>
            <w:hyperlink r:id="rId168" w:history="1">
              <w:r>
                <w:rPr>
                  <w:color w:val="#410a8c"/>
                  <w:u w:val="single"/>
                </w:rPr>
                <w:t xml:space="preserve">hal-01911915v1</w:t>
              </w:r>
            </w:hyperlink>
          </w:p>
        </w:tc>
      </w:tr>
      <w:tr>
        <w:trPr/>
        <w:tc>
          <w:tcPr>
            <w:noWrap/>
          </w:tcPr>
          <w:p>
            <w:pPr>
              <w:spacing w:after="200"/>
            </w:pPr>
            <w:hyperlink r:id="rId169" w:history="1">
              <w:r>
                <w:rPr>
                  <w:color w:val="1e198e"/>
                  <w:b w:val="1"/>
                  <w:bCs w:val="1"/>
                  <w:u w:val="single"/>
                </w:rPr>
                <w:t xml:space="preserve">Correspondence and Misattribution in the Truth Effect: Moderator Effects of Attention Division and Source Credibility Manipulation</w:t>
              </w:r>
            </w:hyperlink>
          </w:p>
          <w:p>
            <w:pPr/>
            <w:hyperlink r:id="rId11" w:history="1">
              <w:r>
                <w:rPr>
                  <w:color w:val="#410a8c"/>
                  <w:u w:val="single"/>
                </w:rPr>
                <w:t xml:space="preserve">Jérémy Béna</w:t>
              </w:r>
            </w:hyperlink>
            <w:r>
              <w:rPr/>
              <w:t xml:space="preserve">,</w:t>
            </w:r>
            <w:hyperlink r:id="rId13" w:history="1">
              <w:r>
                <w:rPr>
                  <w:color w:val="#410a8c"/>
                  <w:u w:val="single"/>
                </w:rPr>
                <w:t xml:space="preserve">Ophélie Carreras</w:t>
              </w:r>
            </w:hyperlink>
            <w:r>
              <w:rPr/>
              <w:t xml:space="preserve">,</w:t>
            </w:r>
            <w:hyperlink r:id="rId14" w:history="1">
              <w:r>
                <w:rPr>
                  <w:color w:val="#410a8c"/>
                  <w:u w:val="single"/>
                </w:rPr>
                <w:t xml:space="preserve">Patrice Terrier</w:t>
              </w:r>
            </w:hyperlink>
          </w:p>
          <w:p>
            <w:pPr/>
            <w:r>
              <w:rPr>
                <w:i w:val="1"/>
                <w:iCs w:val="1"/>
              </w:rPr>
              <w:t xml:space="preserve">International Convention of Psychological Science (ICPS 2019)</w:t>
            </w:r>
            <w:r>
              <w:rPr/>
              <w:t xml:space="preserve">, Mar 2019, Paris, France. 2019</w:t>
            </w:r>
          </w:p>
          <w:p>
            <w:pPr/>
            <w:r>
              <w:rPr/>
              <w:t xml:space="preserve">Poster de conférence</w:t>
            </w:r>
          </w:p>
          <w:p>
            <w:pPr/>
            <w:hyperlink r:id="rId169" w:history="1">
              <w:r>
                <w:rPr>
                  <w:color w:val="#410a8c"/>
                  <w:u w:val="single"/>
                </w:rPr>
                <w:t xml:space="preserve">hal-01911913v1</w:t>
              </w:r>
            </w:hyperlink>
          </w:p>
        </w:tc>
      </w:tr>
      <w:tr>
        <w:trPr/>
        <w:tc>
          <w:tcPr>
            <w:noWrap/>
          </w:tcPr>
          <w:p>
            <w:pPr>
              <w:spacing w:after="200"/>
            </w:pPr>
            <w:hyperlink r:id="rId170" w:history="1">
              <w:r>
                <w:rPr>
                  <w:color w:val="1e198e"/>
                  <w:b w:val="1"/>
                  <w:bCs w:val="1"/>
                  <w:u w:val="single"/>
                </w:rPr>
                <w:t xml:space="preserve">Information presentation format moderates the unconscious effect: The underlying memory processes</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Decision Making Bristol 2014</w:t>
            </w:r>
            <w:r>
              <w:rPr/>
              <w:t xml:space="preserve">, Sep 2014, Bristol, United Kingdom</w:t>
            </w:r>
          </w:p>
          <w:p>
            <w:pPr/>
            <w:r>
              <w:rPr/>
              <w:t xml:space="preserve">Poster de conférence</w:t>
            </w:r>
          </w:p>
          <w:p>
            <w:pPr/>
            <w:hyperlink r:id="rId170" w:history="1">
              <w:r>
                <w:rPr>
                  <w:color w:val="#410a8c"/>
                  <w:u w:val="single"/>
                </w:rPr>
                <w:t xml:space="preserve">hal-01957461v1</w:t>
              </w:r>
            </w:hyperlink>
          </w:p>
        </w:tc>
      </w:tr>
      <w:tr>
        <w:trPr/>
        <w:tc>
          <w:tcPr>
            <w:noWrap/>
          </w:tcPr>
          <w:p>
            <w:pPr>
              <w:spacing w:after="200"/>
            </w:pPr>
            <w:hyperlink r:id="rId171" w:history="1">
              <w:r>
                <w:rPr>
                  <w:color w:val="1e198e"/>
                  <w:b w:val="1"/>
                  <w:bCs w:val="1"/>
                  <w:u w:val="single"/>
                </w:rPr>
                <w:t xml:space="preserve">The recollective experience in web-based interaction</w:t>
              </w:r>
            </w:hyperlink>
          </w:p>
          <w:p>
            <w:pPr/>
            <w:hyperlink r:id="rId51" w:history="1">
              <w:r>
                <w:rPr>
                  <w:color w:val="#410a8c"/>
                  <w:u w:val="single"/>
                </w:rPr>
                <w:t xml:space="preserve">Isabelle Etcheverry</w:t>
              </w:r>
            </w:hyperlink>
            <w:r>
              <w:rPr/>
              <w:t xml:space="preserve">,</w:t>
            </w:r>
            <w:hyperlink r:id="rId52" w:history="1">
              <w:r>
                <w:rPr>
                  <w:color w:val="#410a8c"/>
                  <w:u w:val="single"/>
                </w:rPr>
                <w:t xml:space="preserve">Jean-Claude Marquié</w:t>
              </w:r>
            </w:hyperlink>
            <w:r>
              <w:rPr/>
              <w:t xml:space="preserve">,</w:t>
            </w:r>
            <w:hyperlink r:id="rId14" w:history="1">
              <w:r>
                <w:rPr>
                  <w:color w:val="#410a8c"/>
                  <w:u w:val="single"/>
                </w:rPr>
                <w:t xml:space="preserve">Patrice Terrier</w:t>
              </w:r>
            </w:hyperlink>
          </w:p>
          <w:p>
            <w:pPr/>
            <w:r>
              <w:rPr>
                <w:i w:val="1"/>
                <w:iCs w:val="1"/>
              </w:rPr>
              <w:t xml:space="preserve">(Poster presentation) International Conference on Aging &amp; Cognition (AC2013)</w:t>
            </w:r>
            <w:r>
              <w:rPr/>
              <w:t xml:space="preserve">, Apr 2013, Dortmund, Germany</w:t>
            </w:r>
          </w:p>
          <w:p>
            <w:pPr/>
            <w:r>
              <w:rPr/>
              <w:t xml:space="preserve">Poster de conférence</w:t>
            </w:r>
          </w:p>
          <w:p>
            <w:pPr/>
            <w:hyperlink r:id="rId171" w:history="1">
              <w:r>
                <w:rPr>
                  <w:color w:val="#410a8c"/>
                  <w:u w:val="single"/>
                </w:rPr>
                <w:t xml:space="preserve">hal-01957459v1</w:t>
              </w:r>
            </w:hyperlink>
          </w:p>
        </w:tc>
      </w:tr>
      <w:tr>
        <w:trPr/>
        <w:tc>
          <w:tcPr>
            <w:noWrap/>
          </w:tcPr>
          <w:p>
            <w:pPr>
              <w:spacing w:after="200"/>
            </w:pPr>
            <w:hyperlink r:id="rId172" w:history="1">
              <w:r>
                <w:rPr>
                  <w:color w:val="1e198e"/>
                  <w:b w:val="1"/>
                  <w:bCs w:val="1"/>
                  <w:u w:val="single"/>
                </w:rPr>
                <w:t xml:space="preserve">Fuzzy-trace theory, risk evaluation, and expertise in food handling behavior</w:t>
              </w:r>
            </w:hyperlink>
          </w:p>
          <w:p>
            <w:pPr/>
            <w:hyperlink r:id="rId40" w:history="1">
              <w:r>
                <w:rPr>
                  <w:color w:val="#410a8c"/>
                  <w:u w:val="single"/>
                </w:rPr>
                <w:t xml:space="preserve">Stéphane Desaulty</w:t>
              </w:r>
            </w:hyperlink>
            <w:r>
              <w:rPr/>
              <w:t xml:space="preserve">,</w:t>
            </w:r>
            <w:hyperlink r:id="rId42" w:history="1">
              <w:r>
                <w:rPr>
                  <w:color w:val="#410a8c"/>
                  <w:u w:val="single"/>
                </w:rPr>
                <w:t xml:space="preserve">Christophe Dufour</w:t>
              </w:r>
            </w:hyperlink>
            <w:r>
              <w:rPr/>
              <w:t xml:space="preserve">,</w:t>
            </w:r>
            <w:hyperlink r:id="rId41" w:history="1">
              <w:r>
                <w:rPr>
                  <w:color w:val="#410a8c"/>
                  <w:u w:val="single"/>
                </w:rPr>
                <w:t xml:space="preserve">Laure Saulais</w:t>
              </w:r>
            </w:hyperlink>
            <w:r>
              <w:rPr/>
              <w:t xml:space="preserve">,</w:t>
            </w:r>
            <w:hyperlink r:id="rId43" w:history="1">
              <w:r>
                <w:rPr>
                  <w:color w:val="#410a8c"/>
                  <w:u w:val="single"/>
                </w:rPr>
                <w:t xml:space="preserve">Hélène Di Martino</w:t>
              </w:r>
            </w:hyperlink>
            <w:r>
              <w:rPr/>
              <w:t xml:space="preserve">,</w:t>
            </w:r>
            <w:hyperlink r:id="rId14" w:history="1">
              <w:r>
                <w:rPr>
                  <w:color w:val="#410a8c"/>
                  <w:u w:val="single"/>
                </w:rPr>
                <w:t xml:space="preserve">Patrice Terrier</w:t>
              </w:r>
            </w:hyperlink>
          </w:p>
          <w:p>
            <w:pPr/>
            <w:r>
              <w:rPr>
                <w:i w:val="1"/>
                <w:iCs w:val="1"/>
              </w:rPr>
              <w:t xml:space="preserve">(Poster presentation) 10th Biennal meeting of The Society for Applied Research in Memory and Cognition (SARMAC 2013)</w:t>
            </w:r>
            <w:r>
              <w:rPr/>
              <w:t xml:space="preserve">, Jun 2013, Rotterdam, Netherlands</w:t>
            </w:r>
          </w:p>
          <w:p>
            <w:pPr/>
            <w:r>
              <w:rPr/>
              <w:t xml:space="preserve">Poster de conférence</w:t>
            </w:r>
          </w:p>
          <w:p>
            <w:pPr/>
            <w:hyperlink r:id="rId172" w:history="1">
              <w:r>
                <w:rPr>
                  <w:color w:val="#410a8c"/>
                  <w:u w:val="single"/>
                </w:rPr>
                <w:t xml:space="preserve">hal-01957388v1</w:t>
              </w:r>
            </w:hyperlink>
          </w:p>
        </w:tc>
      </w:tr>
      <w:tr>
        <w:trPr/>
        <w:tc>
          <w:tcPr>
            <w:noWrap/>
          </w:tcPr>
          <w:p>
            <w:pPr>
              <w:spacing w:after="200"/>
            </w:pPr>
            <w:hyperlink r:id="rId173" w:history="1">
              <w:r>
                <w:rPr>
                  <w:color w:val="1e198e"/>
                  <w:b w:val="1"/>
                  <w:bCs w:val="1"/>
                  <w:u w:val="single"/>
                </w:rPr>
                <w:t xml:space="preserve">The role of verbatim memory in conscious deliberation</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(Poster presentation) 30th International Congress of Psychology (ICP 2012)</w:t>
            </w:r>
            <w:r>
              <w:rPr/>
              <w:t xml:space="preserve">, Jul 2012, Cape Town, South Africa</w:t>
            </w:r>
          </w:p>
          <w:p>
            <w:pPr/>
            <w:r>
              <w:rPr/>
              <w:t xml:space="preserve">Poster de conférence</w:t>
            </w:r>
          </w:p>
          <w:p>
            <w:pPr/>
            <w:hyperlink r:id="rId173" w:history="1">
              <w:r>
                <w:rPr>
                  <w:color w:val="#410a8c"/>
                  <w:u w:val="single"/>
                </w:rPr>
                <w:t xml:space="preserve">hal-01957413v1</w:t>
              </w:r>
            </w:hyperlink>
          </w:p>
        </w:tc>
      </w:tr>
      <w:tr>
        <w:trPr/>
        <w:tc>
          <w:tcPr>
            <w:noWrap/>
          </w:tcPr>
          <w:p>
            <w:pPr>
              <w:spacing w:after="200"/>
            </w:pPr>
            <w:hyperlink r:id="rId174" w:history="1">
              <w:r>
                <w:rPr>
                  <w:color w:val="1e198e"/>
                  <w:b w:val="1"/>
                  <w:bCs w:val="1"/>
                  <w:u w:val="single"/>
                </w:rPr>
                <w:t xml:space="preserve">Procedural text comprehension: Viewing task demonstration enhances situation model development</w:t>
              </w:r>
            </w:hyperlink>
          </w:p>
          <w:p>
            <w:pPr/>
            <w:hyperlink r:id="rId138" w:history="1">
              <w:r>
                <w:rPr>
                  <w:color w:val="#410a8c"/>
                  <w:u w:val="single"/>
                </w:rPr>
                <w:t xml:space="preserve">Mohammad Iqmal Modh Ali</w:t>
              </w:r>
            </w:hyperlink>
            <w:r>
              <w:rPr/>
              <w:t xml:space="preserve">,</w:t>
            </w:r>
            <w:hyperlink r:id="rId14" w:history="1">
              <w:r>
                <w:rPr>
                  <w:color w:val="#410a8c"/>
                  <w:u w:val="single"/>
                </w:rPr>
                <w:t xml:space="preserve">Patrice Terrier</w:t>
              </w:r>
            </w:hyperlink>
          </w:p>
          <w:p>
            <w:pPr/>
            <w:r>
              <w:rPr>
                <w:i w:val="1"/>
                <w:iCs w:val="1"/>
              </w:rPr>
              <w:t xml:space="preserve">(Poster presentation) 21st Annual Meeting of the Society for Text and Discourse</w:t>
            </w:r>
            <w:r>
              <w:rPr/>
              <w:t xml:space="preserve">, Aug 2011, Poitiers, France</w:t>
            </w:r>
          </w:p>
          <w:p>
            <w:pPr/>
            <w:r>
              <w:rPr/>
              <w:t xml:space="preserve">Poster de conférence</w:t>
            </w:r>
          </w:p>
          <w:p>
            <w:pPr/>
            <w:hyperlink r:id="rId174" w:history="1">
              <w:r>
                <w:rPr>
                  <w:color w:val="#410a8c"/>
                  <w:u w:val="single"/>
                </w:rPr>
                <w:t xml:space="preserve">hal-01957429v1</w:t>
              </w:r>
            </w:hyperlink>
          </w:p>
        </w:tc>
      </w:tr>
      <w:tr>
        <w:trPr/>
        <w:tc>
          <w:tcPr>
            <w:noWrap/>
          </w:tcPr>
          <w:p>
            <w:pPr>
              <w:spacing w:after="200"/>
            </w:pPr>
            <w:hyperlink r:id="rId175" w:history="1">
              <w:r>
                <w:rPr>
                  <w:color w:val="1e198e"/>
                  <w:b w:val="1"/>
                  <w:bCs w:val="1"/>
                  <w:u w:val="single"/>
                </w:rPr>
                <w:t xml:space="preserve">Investigating syntactic priming with dialogue-based simulation: example with consumer dialogue</w:t>
              </w:r>
            </w:hyperlink>
          </w:p>
          <w:p>
            <w:pPr/>
            <w:hyperlink r:id="rId67" w:history="1">
              <w:r>
                <w:rPr>
                  <w:color w:val="#410a8c"/>
                  <w:u w:val="single"/>
                </w:rPr>
                <w:t xml:space="preserve">Ludovic Le Bigot</w:t>
              </w:r>
            </w:hyperlink>
            <w:r>
              <w:rPr/>
              <w:t xml:space="preserve">,</w:t>
            </w:r>
            <w:hyperlink r:id="rId176" w:history="1">
              <w:r>
                <w:rPr>
                  <w:color w:val="#410a8c"/>
                  <w:u w:val="single"/>
                </w:rPr>
                <w:t xml:space="preserve">François Rigalleau</w:t>
              </w:r>
            </w:hyperlink>
            <w:r>
              <w:rPr/>
              <w:t xml:space="preserve">,</w:t>
            </w:r>
            <w:hyperlink r:id="rId177" w:history="1">
              <w:r>
                <w:rPr>
                  <w:color w:val="#410a8c"/>
                  <w:u w:val="single"/>
                </w:rPr>
                <w:t xml:space="preserve">Christine Ros</w:t>
              </w:r>
            </w:hyperlink>
            <w:r>
              <w:rPr/>
              <w:t xml:space="preserve">,</w:t>
            </w:r>
            <w:hyperlink r:id="rId14" w:history="1">
              <w:r>
                <w:rPr>
                  <w:color w:val="#410a8c"/>
                  <w:u w:val="single"/>
                </w:rPr>
                <w:t xml:space="preserve">Patrice Terrier</w:t>
              </w:r>
            </w:hyperlink>
          </w:p>
          <w:p>
            <w:pPr/>
            <w:r>
              <w:rPr>
                <w:i w:val="1"/>
                <w:iCs w:val="1"/>
              </w:rPr>
              <w:t xml:space="preserve">(Poster presentation) 22nd Annual CUNY Conference on Human Sentence Processing (CUNY-2009)</w:t>
            </w:r>
            <w:r>
              <w:rPr/>
              <w:t xml:space="preserve">, Mar 2009, Davis, United States</w:t>
            </w:r>
          </w:p>
          <w:p>
            <w:pPr/>
            <w:r>
              <w:rPr/>
              <w:t xml:space="preserve">Poster de conférence</w:t>
            </w:r>
          </w:p>
          <w:p>
            <w:pPr/>
            <w:hyperlink r:id="rId175" w:history="1">
              <w:r>
                <w:rPr>
                  <w:color w:val="#410a8c"/>
                  <w:u w:val="single"/>
                </w:rPr>
                <w:t xml:space="preserve">hal-01957452v1</w:t>
              </w:r>
            </w:hyperlink>
          </w:p>
        </w:tc>
      </w:tr>
      <w:tr>
        <w:trPr/>
        <w:tc>
          <w:tcPr>
            <w:noWrap/>
          </w:tcPr>
          <w:p>
            <w:pPr>
              <w:spacing w:after="200"/>
            </w:pPr>
            <w:hyperlink r:id="rId178" w:history="1">
              <w:r>
                <w:rPr>
                  <w:color w:val="1e198e"/>
                  <w:b w:val="1"/>
                  <w:bCs w:val="1"/>
                  <w:u w:val="single"/>
                </w:rPr>
                <w:t xml:space="preserve">Pointing movements visually controlled through a video display: a new device for air traffic control?</w:t>
              </w:r>
            </w:hyperlink>
          </w:p>
          <w:p>
            <w:pPr/>
            <w:hyperlink r:id="rId26" w:history="1">
              <w:r>
                <w:rPr>
                  <w:color w:val="#410a8c"/>
                  <w:u w:val="single"/>
                </w:rPr>
                <w:t xml:space="preserve">Roland Alonso</w:t>
              </w:r>
            </w:hyperlink>
            <w:r>
              <w:rPr/>
              <w:t xml:space="preserve">,</w:t>
            </w:r>
            <w:hyperlink r:id="rId28" w:history="1">
              <w:r>
                <w:rPr>
                  <w:color w:val="#410a8c"/>
                  <w:u w:val="single"/>
                </w:rPr>
                <w:t xml:space="preserve">Robert Parise</w:t>
              </w:r>
            </w:hyperlink>
            <w:r>
              <w:rPr/>
              <w:t xml:space="preserve">,</w:t>
            </w:r>
            <w:hyperlink r:id="rId14" w:history="1">
              <w:r>
                <w:rPr>
                  <w:color w:val="#410a8c"/>
                  <w:u w:val="single"/>
                </w:rPr>
                <w:t xml:space="preserve">Patrice Terrier</w:t>
              </w:r>
            </w:hyperlink>
            <w:r>
              <w:rPr/>
              <w:t xml:space="preserve">,</w:t>
            </w:r>
            <w:hyperlink r:id="rId64" w:history="1">
              <w:r>
                <w:rPr>
                  <w:color w:val="#410a8c"/>
                  <w:u w:val="single"/>
                </w:rPr>
                <w:t xml:space="preserve">Jean-Marie Cellier</w:t>
              </w:r>
            </w:hyperlink>
          </w:p>
          <w:p>
            <w:pPr/>
            <w:r>
              <w:rPr>
                <w:i w:val="1"/>
                <w:iCs w:val="1"/>
              </w:rPr>
              <w:t xml:space="preserve">ECCE 2007</w:t>
            </w:r>
            <w:r>
              <w:rPr/>
              <w:t xml:space="preserve">, Aug 2007, London, United Kingdom. Proceedings of the 25th Conference of the European Association of Cognitive Ergonomics (pp. 309-310)</w:t>
            </w:r>
          </w:p>
          <w:p>
            <w:pPr/>
            <w:r>
              <w:rPr/>
              <w:t xml:space="preserve">Poster de conférence</w:t>
            </w:r>
          </w:p>
          <w:p>
            <w:pPr/>
            <w:hyperlink r:id="rId178" w:history="1">
              <w:r>
                <w:rPr>
                  <w:color w:val="#410a8c"/>
                  <w:u w:val="single"/>
                </w:rPr>
                <w:t xml:space="preserve">hal-01958209v1</w:t>
              </w:r>
            </w:hyperlink>
          </w:p>
        </w:tc>
      </w:tr>
      <w:tr>
        <w:trPr/>
        <w:tc>
          <w:tcPr>
            <w:noWrap/>
          </w:tcPr>
          <w:p>
            <w:pPr>
              <w:spacing w:after="200"/>
            </w:pPr>
            <w:hyperlink r:id="rId179" w:history="1">
              <w:r>
                <w:rPr>
                  <w:color w:val="1e198e"/>
                  <w:b w:val="1"/>
                  <w:bCs w:val="1"/>
                  <w:u w:val="single"/>
                </w:rPr>
                <w:t xml:space="preserve">An episodic account of age differences in web interaction</w:t>
              </w:r>
            </w:hyperlink>
          </w:p>
          <w:p>
            <w:pPr/>
            <w:hyperlink r:id="rId51" w:history="1">
              <w:r>
                <w:rPr>
                  <w:color w:val="#410a8c"/>
                  <w:u w:val="single"/>
                </w:rPr>
                <w:t xml:space="preserve">Isabelle Etcheverry</w:t>
              </w:r>
            </w:hyperlink>
            <w:r>
              <w:rPr/>
              <w:t xml:space="preserve">,</w:t>
            </w:r>
            <w:hyperlink r:id="rId14" w:history="1">
              <w:r>
                <w:rPr>
                  <w:color w:val="#410a8c"/>
                  <w:u w:val="single"/>
                </w:rPr>
                <w:t xml:space="preserve">Patrice Terrier</w:t>
              </w:r>
            </w:hyperlink>
            <w:r>
              <w:rPr/>
              <w:t xml:space="preserve">,</w:t>
            </w:r>
            <w:hyperlink r:id="rId52" w:history="1">
              <w:r>
                <w:rPr>
                  <w:color w:val="#410a8c"/>
                  <w:u w:val="single"/>
                </w:rPr>
                <w:t xml:space="preserve">Jean-Claude Marquié</w:t>
              </w:r>
            </w:hyperlink>
          </w:p>
          <w:p>
            <w:pPr/>
            <w:r>
              <w:rPr>
                <w:i w:val="1"/>
                <w:iCs w:val="1"/>
              </w:rPr>
              <w:t xml:space="preserve">WWCS2007</w:t>
            </w:r>
            <w:r>
              <w:rPr/>
              <w:t xml:space="preserve">, May 2007, Stockholm, Sweden. Proceedings of the Work With Computing Systems Conference (p. 172)</w:t>
            </w:r>
          </w:p>
          <w:p>
            <w:pPr/>
            <w:r>
              <w:rPr/>
              <w:t xml:space="preserve">Poster de conférence</w:t>
            </w:r>
          </w:p>
          <w:p>
            <w:pPr/>
            <w:hyperlink r:id="rId179" w:history="1">
              <w:r>
                <w:rPr>
                  <w:color w:val="#410a8c"/>
                  <w:u w:val="single"/>
                </w:rPr>
                <w:t xml:space="preserve">hal-01958218v1</w:t>
              </w:r>
            </w:hyperlink>
          </w:p>
        </w:tc>
      </w:tr>
      <w:tr>
        <w:trPr/>
        <w:tc>
          <w:tcPr>
            <w:noWrap/>
          </w:tcPr>
          <w:p>
            <w:pPr>
              <w:spacing w:after="200"/>
            </w:pPr>
            <w:hyperlink r:id="rId180" w:history="1">
              <w:r>
                <w:rPr>
                  <w:color w:val="1e198e"/>
                  <w:b w:val="1"/>
                  <w:bCs w:val="1"/>
                  <w:u w:val="single"/>
                </w:rPr>
                <w:t xml:space="preserve">Examining task demands in web interaction and age differences through episodic memory</w:t>
              </w:r>
            </w:hyperlink>
          </w:p>
          <w:p>
            <w:pPr/>
            <w:hyperlink r:id="rId51" w:history="1">
              <w:r>
                <w:rPr>
                  <w:color w:val="#410a8c"/>
                  <w:u w:val="single"/>
                </w:rPr>
                <w:t xml:space="preserve">Isabelle Etcheverry</w:t>
              </w:r>
            </w:hyperlink>
            <w:r>
              <w:rPr/>
              <w:t xml:space="preserve">,</w:t>
            </w:r>
            <w:hyperlink r:id="rId14" w:history="1">
              <w:r>
                <w:rPr>
                  <w:color w:val="#410a8c"/>
                  <w:u w:val="single"/>
                </w:rPr>
                <w:t xml:space="preserve">Patrice Terrier</w:t>
              </w:r>
            </w:hyperlink>
            <w:r>
              <w:rPr/>
              <w:t xml:space="preserve">,</w:t>
            </w:r>
            <w:hyperlink r:id="rId52" w:history="1">
              <w:r>
                <w:rPr>
                  <w:color w:val="#410a8c"/>
                  <w:u w:val="single"/>
                </w:rPr>
                <w:t xml:space="preserve">Jean-Claude Marquié</w:t>
              </w:r>
            </w:hyperlink>
          </w:p>
          <w:p>
            <w:pPr/>
            <w:r>
              <w:rPr>
                <w:i w:val="1"/>
                <w:iCs w:val="1"/>
              </w:rPr>
              <w:t xml:space="preserve">Proceedings of the 25th Conference of the European Association of Cognitive Ergonomics (ECCE 2007) (pp. 305-306)</w:t>
            </w:r>
            <w:r>
              <w:rPr/>
              <w:t xml:space="preserve">, Aug 2007, London, United Kingdom</w:t>
            </w:r>
          </w:p>
          <w:p>
            <w:pPr/>
            <w:r>
              <w:rPr/>
              <w:t xml:space="preserve">Poster de conférence</w:t>
            </w:r>
          </w:p>
          <w:p>
            <w:pPr/>
            <w:hyperlink r:id="rId180" w:history="1">
              <w:r>
                <w:rPr>
                  <w:color w:val="#410a8c"/>
                  <w:u w:val="single"/>
                </w:rPr>
                <w:t xml:space="preserve">hal-01958212v1</w:t>
              </w:r>
            </w:hyperlink>
          </w:p>
        </w:tc>
      </w:tr>
      <w:tr>
        <w:trPr/>
        <w:tc>
          <w:tcPr>
            <w:noWrap/>
          </w:tcPr>
          <w:p>
            <w:pPr>
              <w:spacing w:after="200"/>
            </w:pPr>
            <w:hyperlink r:id="rId181" w:history="1">
              <w:r>
                <w:rPr>
                  <w:color w:val="1e198e"/>
                  <w:b w:val="1"/>
                  <w:bCs w:val="1"/>
                  <w:u w:val="single"/>
                </w:rPr>
                <w:t xml:space="preserve">Distinctivité des traits, domaines conceptuels et maladie d'Alzheimer</w:t>
              </w:r>
            </w:hyperlink>
          </w:p>
          <w:p>
            <w:pPr/>
            <w:hyperlink r:id="rId75" w:history="1">
              <w:r>
                <w:rPr>
                  <w:color w:val="#410a8c"/>
                  <w:u w:val="single"/>
                </w:rPr>
                <w:t xml:space="preserve">Liliana Rico Duarte</w:t>
              </w:r>
            </w:hyperlink>
            <w:r>
              <w:rPr/>
              <w:t xml:space="preserve">,</w:t>
            </w:r>
            <w:hyperlink r:id="rId14" w:history="1">
              <w:r>
                <w:rPr>
                  <w:color w:val="#410a8c"/>
                  <w:u w:val="single"/>
                </w:rPr>
                <w:t xml:space="preserve">Patrice Terrier</w:t>
              </w:r>
            </w:hyperlink>
          </w:p>
          <w:p>
            <w:pPr/>
            <w:r>
              <w:rPr>
                <w:i w:val="1"/>
                <w:iCs w:val="1"/>
              </w:rPr>
              <w:t xml:space="preserve">Journées de Neurologie de Langue Française</w:t>
            </w:r>
            <w:r>
              <w:rPr/>
              <w:t xml:space="preserve">, Apr 2007, Paris, France. Revue Neurologique, 2S66, 2007, 163</w:t>
            </w:r>
          </w:p>
          <w:p>
            <w:pPr/>
            <w:r>
              <w:rPr/>
              <w:t xml:space="preserve">Poster de conférence</w:t>
            </w:r>
          </w:p>
          <w:p>
            <w:pPr/>
            <w:hyperlink r:id="rId181" w:history="1">
              <w:r>
                <w:rPr>
                  <w:color w:val="#410a8c"/>
                  <w:u w:val="single"/>
                </w:rPr>
                <w:t xml:space="preserve">hal-01958229v1</w:t>
              </w:r>
            </w:hyperlink>
          </w:p>
        </w:tc>
      </w:tr>
      <w:tr>
        <w:trPr/>
        <w:tc>
          <w:tcPr>
            <w:noWrap/>
          </w:tcPr>
          <w:p>
            <w:pPr>
              <w:spacing w:after="200"/>
            </w:pPr>
            <w:hyperlink r:id="rId182" w:history="1">
              <w:r>
                <w:rPr>
                  <w:color w:val="1e198e"/>
                  <w:b w:val="1"/>
                  <w:bCs w:val="1"/>
                  <w:u w:val="single"/>
                </w:rPr>
                <w:t xml:space="preserve">Decision processes and recognition memory in an information retrieval task: There is more than one memory trace</w:t>
              </w:r>
            </w:hyperlink>
          </w:p>
          <w:p>
            <w:pPr/>
            <w:hyperlink r:id="rId14" w:history="1">
              <w:r>
                <w:rPr>
                  <w:color w:val="#410a8c"/>
                  <w:u w:val="single"/>
                </w:rPr>
                <w:t xml:space="preserve">Patrice Terrier</w:t>
              </w:r>
            </w:hyperlink>
            <w:r>
              <w:rPr/>
              <w:t xml:space="preserve">,</w:t>
            </w:r>
            <w:hyperlink r:id="rId103" w:history="1">
              <w:r>
                <w:rPr>
                  <w:color w:val="#410a8c"/>
                  <w:u w:val="single"/>
                </w:rPr>
                <w:t xml:space="preserve">Céline Lemercier</w:t>
              </w:r>
            </w:hyperlink>
            <w:r>
              <w:rPr/>
              <w:t xml:space="preserve">,</w:t>
            </w:r>
            <w:hyperlink r:id="rId104" w:history="1">
              <w:r>
                <w:rPr>
                  <w:color w:val="#410a8c"/>
                  <w:u w:val="single"/>
                </w:rPr>
                <w:t xml:space="preserve">Christophe Quaireau</w:t>
              </w:r>
            </w:hyperlink>
          </w:p>
          <w:p>
            <w:pPr/>
            <w:r>
              <w:rPr>
                <w:i w:val="1"/>
                <w:iCs w:val="1"/>
              </w:rPr>
              <w:t xml:space="preserve">Eight Annual Conference of the Association for the Scientific Study of Consciousness (ASSC8)</w:t>
            </w:r>
            <w:r>
              <w:rPr/>
              <w:t xml:space="preserve">, Jun 2004, Antwerp, Belgium. Psyche: An interdisciplinary journal of research on consciousness, 11 (1)</w:t>
            </w:r>
          </w:p>
          <w:p>
            <w:pPr/>
            <w:r>
              <w:rPr/>
              <w:t xml:space="preserve">Poster de conférence</w:t>
            </w:r>
          </w:p>
          <w:p>
            <w:pPr/>
            <w:hyperlink r:id="rId182" w:history="1">
              <w:r>
                <w:rPr>
                  <w:color w:val="#410a8c"/>
                  <w:u w:val="single"/>
                </w:rPr>
                <w:t xml:space="preserve">hal-01958222v1</w:t>
              </w:r>
            </w:hyperlink>
          </w:p>
        </w:tc>
      </w:tr>
      <w:tr>
        <w:trPr/>
        <w:tc>
          <w:tcPr>
            <w:noWrap/>
          </w:tcPr>
          <w:p>
            <w:pPr>
              <w:spacing w:after="200"/>
            </w:pPr>
            <w:hyperlink r:id="rId183" w:history="1">
              <w:r>
                <w:rPr>
                  <w:color w:val="1e198e"/>
                  <w:b w:val="1"/>
                  <w:bCs w:val="1"/>
                  <w:u w:val="single"/>
                </w:rPr>
                <w:t xml:space="preserve">Remembering and knowing in sleep-deprived subjects</w:t>
              </w:r>
            </w:hyperlink>
          </w:p>
          <w:p>
            <w:pPr/>
            <w:hyperlink r:id="rId81" w:history="1">
              <w:r>
                <w:rPr>
                  <w:color w:val="#410a8c"/>
                  <w:u w:val="single"/>
                </w:rPr>
                <w:t xml:space="preserve">Agnes Daurat</w:t>
              </w:r>
            </w:hyperlink>
            <w:r>
              <w:rPr/>
              <w:t xml:space="preserve">,</w:t>
            </w:r>
            <w:hyperlink r:id="rId14" w:history="1">
              <w:r>
                <w:rPr>
                  <w:color w:val="#410a8c"/>
                  <w:u w:val="single"/>
                </w:rPr>
                <w:t xml:space="preserve">Patrice Terrier</w:t>
              </w:r>
            </w:hyperlink>
            <w:r>
              <w:rPr/>
              <w:t xml:space="preserve">,</w:t>
            </w:r>
            <w:hyperlink r:id="rId83" w:history="1">
              <w:r>
                <w:rPr>
                  <w:color w:val="#410a8c"/>
                  <w:u w:val="single"/>
                </w:rPr>
                <w:t xml:space="preserve">Michel Tiberge</w:t>
              </w:r>
            </w:hyperlink>
            <w:r>
              <w:rPr/>
              <w:t xml:space="preserve">,</w:t>
            </w:r>
            <w:hyperlink r:id="rId82" w:history="1">
              <w:r>
                <w:rPr>
                  <w:color w:val="#410a8c"/>
                  <w:u w:val="single"/>
                </w:rPr>
                <w:t xml:space="preserve">Jean Foret</w:t>
              </w:r>
            </w:hyperlink>
          </w:p>
          <w:p>
            <w:pPr/>
            <w:r>
              <w:rPr>
                <w:i w:val="1"/>
                <w:iCs w:val="1"/>
              </w:rPr>
              <w:t xml:space="preserve">Eight Annual Conference of the Association for the Scientific Study of Consciousness (ASSC8)</w:t>
            </w:r>
            <w:r>
              <w:rPr/>
              <w:t xml:space="preserve">, Jun 2004, Antwerp, Belgium. Psyche: An interdisciplinary journal of research on consciousness, 11 (1)</w:t>
            </w:r>
          </w:p>
          <w:p>
            <w:pPr/>
            <w:r>
              <w:rPr/>
              <w:t xml:space="preserve">Poster de conférence</w:t>
            </w:r>
          </w:p>
          <w:p>
            <w:pPr/>
            <w:hyperlink r:id="rId183" w:history="1">
              <w:r>
                <w:rPr>
                  <w:color w:val="#410a8c"/>
                  <w:u w:val="single"/>
                </w:rPr>
                <w:t xml:space="preserve">hal-01958225v1</w:t>
              </w:r>
            </w:hyperlink>
          </w:p>
        </w:tc>
      </w:tr>
      <w:tr>
        <w:trPr/>
        <w:tc>
          <w:tcPr>
            <w:noWrap/>
          </w:tcPr>
          <w:p>
            <w:pPr>
              <w:spacing w:after="200"/>
            </w:pPr>
            <w:hyperlink r:id="rId184" w:history="1">
              <w:r>
                <w:rPr>
                  <w:color w:val="1e198e"/>
                  <w:b w:val="1"/>
                  <w:bCs w:val="1"/>
                  <w:u w:val="single"/>
                </w:rPr>
                <w:t xml:space="preserve">Decision processes and recognition memory in an information retrieval task: Remembering versus knowing that the item was a target</w:t>
              </w:r>
            </w:hyperlink>
          </w:p>
          <w:p>
            <w:pPr/>
            <w:hyperlink r:id="rId14" w:history="1">
              <w:r>
                <w:rPr>
                  <w:color w:val="#410a8c"/>
                  <w:u w:val="single"/>
                </w:rPr>
                <w:t xml:space="preserve">Patrice Terrier</w:t>
              </w:r>
            </w:hyperlink>
            <w:r>
              <w:rPr/>
              <w:t xml:space="preserve">,</w:t>
            </w:r>
            <w:hyperlink r:id="rId103" w:history="1">
              <w:r>
                <w:rPr>
                  <w:color w:val="#410a8c"/>
                  <w:u w:val="single"/>
                </w:rPr>
                <w:t xml:space="preserve">Céline Lemercier</w:t>
              </w:r>
            </w:hyperlink>
            <w:r>
              <w:rPr/>
              <w:t xml:space="preserve">,</w:t>
            </w:r>
            <w:hyperlink r:id="rId104" w:history="1">
              <w:r>
                <w:rPr>
                  <w:color w:val="#410a8c"/>
                  <w:u w:val="single"/>
                </w:rPr>
                <w:t xml:space="preserve">Christophe Quaireau</w:t>
              </w:r>
            </w:hyperlink>
            <w:r>
              <w:rPr/>
              <w:t xml:space="preserve">,</w:t>
            </w:r>
            <w:hyperlink r:id="rId64" w:history="1">
              <w:r>
                <w:rPr>
                  <w:color w:val="#410a8c"/>
                  <w:u w:val="single"/>
                </w:rPr>
                <w:t xml:space="preserve">Jean-Marie Cellier</w:t>
              </w:r>
            </w:hyperlink>
          </w:p>
          <w:p>
            <w:pPr/>
            <w:r>
              <w:rPr>
                <w:i w:val="1"/>
                <w:iCs w:val="1"/>
              </w:rPr>
              <w:t xml:space="preserve">(Poster presentation) 28th International Congress of Psychology</w:t>
            </w:r>
            <w:r>
              <w:rPr/>
              <w:t xml:space="preserve">, Aug 2004, Beijing, China. International Journal of Psychology, 39 (5/6)</w:t>
            </w:r>
          </w:p>
          <w:p>
            <w:pPr/>
            <w:r>
              <w:rPr/>
              <w:t xml:space="preserve">Poster de conférence</w:t>
            </w:r>
          </w:p>
          <w:p>
            <w:pPr/>
            <w:hyperlink r:id="rId184" w:history="1">
              <w:r>
                <w:rPr>
                  <w:color w:val="#410a8c"/>
                  <w:u w:val="single"/>
                </w:rPr>
                <w:t xml:space="preserve">hal-01958234v1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Written documents in the workplace</w:t>
              </w:r>
            </w:hyperlink>
          </w:p>
          <w:p>
            <w:pPr/>
            <w:hyperlink r:id="rId186" w:history="1">
              <w:r>
                <w:rPr>
                  <w:color w:val="#410a8c"/>
                  <w:u w:val="single"/>
                </w:rPr>
                <w:t xml:space="preserve">Denis Alamargot</w:t>
              </w:r>
            </w:hyperlink>
            <w:r>
              <w:rPr/>
              <w:t xml:space="preserve">,</w:t>
            </w:r>
            <w:hyperlink r:id="rId14" w:history="1">
              <w:r>
                <w:rPr>
                  <w:color w:val="#410a8c"/>
                  <w:u w:val="single"/>
                </w:rPr>
                <w:t xml:space="preserve">Patrice Terrier</w:t>
              </w:r>
            </w:hyperlink>
            <w:r>
              <w:rPr/>
              <w:t xml:space="preserve">,</w:t>
            </w:r>
            <w:hyperlink r:id="rId64" w:history="1">
              <w:r>
                <w:rPr>
                  <w:color w:val="#410a8c"/>
                  <w:u w:val="single"/>
                </w:rPr>
                <w:t xml:space="preserve">Jean-Marie Cellier</w:t>
              </w:r>
            </w:hyperlink>
          </w:p>
          <w:p>
            <w:pPr/>
            <w:r>
              <w:rPr/>
              <w:t xml:space="preserve">Elsevier Science, 2007, Studies in Writing (Book 21), ISBN-13: 978-0080474878 ISBN-10: 008047487X </w:t>
            </w:r>
            <w:hyperlink r:id="rId187" w:history="1">
              <w:r>
                <w:rPr>
                  <w:color w:val="#410a8c"/>
                  <w:u w:val="single"/>
                </w:rPr>
                <w:t xml:space="preserve">⟨10.1163/9789004253254⟩</w:t>
              </w:r>
            </w:hyperlink>
          </w:p>
          <w:p>
            <w:pPr/>
            <w:r>
              <w:rPr/>
              <w:t xml:space="preserve">Ouvrages</w:t>
            </w:r>
          </w:p>
          <w:p>
            <w:pPr/>
            <w:hyperlink r:id="rId185" w:history="1">
              <w:r>
                <w:rPr>
                  <w:color w:val="#410a8c"/>
                  <w:u w:val="single"/>
                </w:rPr>
                <w:t xml:space="preserve">hal-01806645v1</w:t>
              </w:r>
            </w:hyperlink>
          </w:p>
        </w:tc>
      </w:tr>
      <w:tr>
        <w:trPr/>
        <w:tc>
          <w:tcPr>
            <w:noWrap/>
          </w:tcPr>
          <w:p>
            <w:pPr>
              <w:spacing w:after="200"/>
            </w:pPr>
            <w:hyperlink r:id="rId188" w:history="1">
              <w:r>
                <w:rPr>
                  <w:color w:val="1e198e"/>
                  <w:b w:val="1"/>
                  <w:bCs w:val="1"/>
                  <w:u w:val="single"/>
                </w:rPr>
                <w:t xml:space="preserve">Production, compréhension et usages des écrits techniques au travail</w:t>
              </w:r>
            </w:hyperlink>
          </w:p>
          <w:p>
            <w:pPr/>
            <w:hyperlink r:id="rId186" w:history="1">
              <w:r>
                <w:rPr>
                  <w:color w:val="#410a8c"/>
                  <w:u w:val="single"/>
                </w:rPr>
                <w:t xml:space="preserve">Denis Alamargot</w:t>
              </w:r>
            </w:hyperlink>
            <w:r>
              <w:rPr/>
              <w:t xml:space="preserve">,</w:t>
            </w:r>
            <w:hyperlink r:id="rId14" w:history="1">
              <w:r>
                <w:rPr>
                  <w:color w:val="#410a8c"/>
                  <w:u w:val="single"/>
                </w:rPr>
                <w:t xml:space="preserve">Patrice Terrier</w:t>
              </w:r>
            </w:hyperlink>
            <w:r>
              <w:rPr/>
              <w:t xml:space="preserve">,</w:t>
            </w:r>
            <w:hyperlink r:id="rId64" w:history="1">
              <w:r>
                <w:rPr>
                  <w:color w:val="#410a8c"/>
                  <w:u w:val="single"/>
                </w:rPr>
                <w:t xml:space="preserve">Jean-Marie Cellier</w:t>
              </w:r>
            </w:hyperlink>
          </w:p>
          <w:p>
            <w:pPr/>
            <w:r>
              <w:rPr/>
              <w:t xml:space="preserve">Octarès, 2005</w:t>
            </w:r>
          </w:p>
          <w:p>
            <w:pPr/>
            <w:r>
              <w:rPr/>
              <w:t xml:space="preserve">Ouvrages</w:t>
            </w:r>
          </w:p>
          <w:p>
            <w:pPr/>
            <w:hyperlink r:id="rId188" w:history="1">
              <w:r>
                <w:rPr>
                  <w:color w:val="#410a8c"/>
                  <w:u w:val="single"/>
                </w:rPr>
                <w:t xml:space="preserve">hal-01806650v1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Repetition-Induced Conspiracism? Initial Evidence from Analyses of Two Large-Scale Surveys of the French General Public on Conspiracism</w:t>
              </w:r>
            </w:hyperlink>
          </w:p>
          <w:p>
            <w:pPr/>
            <w:hyperlink r:id="rId11" w:history="1">
              <w:r>
                <w:rPr>
                  <w:color w:val="#410a8c"/>
                  <w:u w:val="single"/>
                </w:rPr>
                <w:t xml:space="preserve">Jérémy Béna</w:t>
              </w:r>
            </w:hyperlink>
            <w:r>
              <w:rPr/>
              <w:t xml:space="preserve">,</w:t>
            </w:r>
            <w:hyperlink r:id="rId13" w:history="1">
              <w:r>
                <w:rPr>
                  <w:color w:val="#410a8c"/>
                  <w:u w:val="single"/>
                </w:rPr>
                <w:t xml:space="preserve">Ophélie Carreras</w:t>
              </w:r>
            </w:hyperlink>
            <w:r>
              <w:rPr/>
              <w:t xml:space="preserve">,</w:t>
            </w:r>
            <w:hyperlink r:id="rId14" w:history="1">
              <w:r>
                <w:rPr>
                  <w:color w:val="#410a8c"/>
                  <w:u w:val="single"/>
                </w:rPr>
                <w:t xml:space="preserve">Patrice Terrier</w:t>
              </w:r>
            </w:hyperlink>
          </w:p>
          <w:p>
            <w:pPr/>
            <w:r>
              <w:rPr/>
              <w:t xml:space="preserve">2019</w:t>
            </w:r>
          </w:p>
          <w:p>
            <w:pPr/>
            <w:r>
              <w:rPr/>
              <w:t xml:space="preserve">Pré-publication, Document de travail</w:t>
            </w:r>
          </w:p>
          <w:p>
            <w:pPr/>
            <w:hyperlink r:id="rId189" w:history="1">
              <w:r>
                <w:rPr>
                  <w:color w:val="#410a8c"/>
                  <w:u w:val="single"/>
                </w:rPr>
                <w:t xml:space="preserve">hal-02304307v1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Mémoire et conscience : contributions des théories fonctionnelles de la mémoire à l'ergonomie cognitive</w:t>
              </w:r>
            </w:hyperlink>
          </w:p>
          <w:p>
            <w:pPr/>
            <w:hyperlink r:id="rId14" w:history="1">
              <w:r>
                <w:rPr>
                  <w:color w:val="#410a8c"/>
                  <w:u w:val="single"/>
                </w:rPr>
                <w:t xml:space="preserve">Patrice Terrier</w:t>
              </w:r>
            </w:hyperlink>
          </w:p>
          <w:p>
            <w:pPr/>
            <w:r>
              <w:rPr/>
              <w:t xml:space="preserve">Psychologie. Université Toulouse 2 Le Mirail, 2006</w:t>
            </w:r>
          </w:p>
          <w:p>
            <w:pPr/>
            <w:r>
              <w:rPr/>
              <w:t xml:space="preserve">HDR</w:t>
            </w:r>
          </w:p>
          <w:p>
            <w:pPr/>
            <w:hyperlink r:id="rId190" w:history="1">
              <w:r>
                <w:rPr>
                  <w:color w:val="#410a8c"/>
                  <w:u w:val="single"/>
                </w:rPr>
                <w:t xml:space="preserve">tel-01911910v1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Human Factors: a view from an integrative perspective</w:t>
              </w:r>
            </w:hyperlink>
          </w:p>
          <w:p>
            <w:pPr/>
            <w:hyperlink r:id="rId192" w:history="1">
              <w:r>
                <w:rPr>
                  <w:color w:val="#410a8c"/>
                  <w:u w:val="single"/>
                </w:rPr>
                <w:t xml:space="preserve">Dick de Ward</w:t>
              </w:r>
            </w:hyperlink>
            <w:r>
              <w:rPr/>
              <w:t xml:space="preserve">,</w:t>
            </w:r>
            <w:hyperlink r:id="rId193" w:history="1">
              <w:r>
                <w:rPr>
                  <w:color w:val="#410a8c"/>
                  <w:u w:val="single"/>
                </w:rPr>
                <w:t xml:space="preserve">Karel Brookhuis</w:t>
              </w:r>
            </w:hyperlink>
            <w:r>
              <w:rPr/>
              <w:t xml:space="preserve">,</w:t>
            </w:r>
            <w:hyperlink r:id="rId45" w:history="1">
              <w:r>
                <w:rPr>
                  <w:color w:val="#410a8c"/>
                  <w:u w:val="single"/>
                </w:rPr>
                <w:t xml:space="preserve">Frédéric Dehais</w:t>
              </w:r>
            </w:hyperlink>
            <w:r>
              <w:rPr/>
              <w:t xml:space="preserve">,</w:t>
            </w:r>
            <w:hyperlink r:id="rId194" w:history="1">
              <w:r>
                <w:rPr>
                  <w:color w:val="#410a8c"/>
                  <w:u w:val="single"/>
                </w:rPr>
                <w:t xml:space="preserve">Clemens Weikert</w:t>
              </w:r>
            </w:hyperlink>
            <w:r>
              <w:rPr/>
              <w:t xml:space="preserve">,</w:t>
            </w:r>
            <w:hyperlink r:id="rId195" w:history="1">
              <w:r>
                <w:rPr>
                  <w:color w:val="#410a8c"/>
                  <w:u w:val="single"/>
                </w:rPr>
                <w:t xml:space="preserve">Stefan Röttger</w:t>
              </w:r>
            </w:hyperlink>
            <w:r>
              <w:rPr/>
              <w:t xml:space="preserve">et al.</w:t>
            </w:r>
          </w:p>
          <w:p>
            <w:pPr/>
            <w:r>
              <w:rPr>
                <w:i w:val="1"/>
                <w:iCs w:val="1"/>
              </w:rPr>
              <w:t xml:space="preserve">Proceedings of the Human Factors and Ergonomics Society Europe Chapter Annual Conference</w:t>
            </w:r>
            <w:r>
              <w:rPr/>
              <w:t xml:space="preserve">, Oct 2012, Toulouse, France. 2012, 978-0-945289-44-9</w:t>
            </w:r>
          </w:p>
          <w:p>
            <w:pPr/>
            <w:r>
              <w:rPr/>
              <w:t xml:space="preserve">Proceedings/Recueil des communications</w:t>
            </w:r>
          </w:p>
          <w:p>
            <w:pPr/>
            <w:hyperlink r:id="rId191" w:history="1">
              <w:r>
                <w:rPr>
                  <w:color w:val="#410a8c"/>
                  <w:u w:val="single"/>
                </w:rPr>
                <w:t xml:space="preserve">hal-01806646v1</w:t>
              </w:r>
            </w:hyperlink>
          </w:p>
        </w:tc>
      </w:tr>
    </w:tbl>
    <w:sectPr>
      <w:footerReference w:type="default" r:id="rId1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843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trice-terrier" TargetMode="External"/><Relationship Id="rId8" Type="http://schemas.openxmlformats.org/officeDocument/2006/relationships/hyperlink" Target="https://orcid.org/0000-0002-5306-007X" TargetMode="External"/><Relationship Id="rId9" Type="http://schemas.openxmlformats.org/officeDocument/2006/relationships/hyperlink" Target="https://www.idref.fr/087673347" TargetMode="External"/><Relationship Id="rId10" Type="http://schemas.openxmlformats.org/officeDocument/2006/relationships/hyperlink" Target="https://hal.science/hal-03759041v1" TargetMode="External"/><Relationship Id="rId11" Type="http://schemas.openxmlformats.org/officeDocument/2006/relationships/hyperlink" Target="https://hal.science/search/index/?q=*&amp;authFullName_s=J&#233;r&#233;my B&#233;na" TargetMode="External"/><Relationship Id="rId12" Type="http://schemas.openxmlformats.org/officeDocument/2006/relationships/hyperlink" Target="https://hal.science/search/index/?q=*&amp;authFullName_s=Mathias Rihet" TargetMode="External"/><Relationship Id="rId13" Type="http://schemas.openxmlformats.org/officeDocument/2006/relationships/hyperlink" Target="https://hal.science/search/index/?q=*&amp;authFullName_s=Oph&#233;lie Carreras" TargetMode="External"/><Relationship Id="rId14" Type="http://schemas.openxmlformats.org/officeDocument/2006/relationships/hyperlink" Target="https://hal.science/search/index/?q=*&amp;authFullName_s=Patrice Terrier" TargetMode="External"/><Relationship Id="rId15" Type="http://schemas.openxmlformats.org/officeDocument/2006/relationships/hyperlink" Target="https://dx.doi.org/10.3758/s13423-023-02276-4" TargetMode="External"/><Relationship Id="rId16" Type="http://schemas.openxmlformats.org/officeDocument/2006/relationships/hyperlink" Target="https://hal.science/hal-02025574v1" TargetMode="External"/><Relationship Id="rId17" Type="http://schemas.openxmlformats.org/officeDocument/2006/relationships/hyperlink" Target="https://dx.doi.org/10.3917/anpsy1.193.0397" TargetMode="External"/><Relationship Id="rId18" Type="http://schemas.openxmlformats.org/officeDocument/2006/relationships/hyperlink" Target="https://hal.science/hal-03161961v1" TargetMode="External"/><Relationship Id="rId19" Type="http://schemas.openxmlformats.org/officeDocument/2006/relationships/hyperlink" Target="https://hal.science/search/index/?q=*&amp;authFullName_s=Marl&#232;ne Abadie" TargetMode="External"/><Relationship Id="rId20" Type="http://schemas.openxmlformats.org/officeDocument/2006/relationships/hyperlink" Target="https://hal.science/search/index/?q=*&amp;authFullName_s=Laurent Waroquier" TargetMode="External"/><Relationship Id="rId21" Type="http://schemas.openxmlformats.org/officeDocument/2006/relationships/hyperlink" Target="https://dx.doi.org/10.1037/xlm0000336" TargetMode="External"/><Relationship Id="rId22" Type="http://schemas.openxmlformats.org/officeDocument/2006/relationships/hyperlink" Target="https://hal.science/hal-03160720v1" TargetMode="External"/><Relationship Id="rId23" Type="http://schemas.openxmlformats.org/officeDocument/2006/relationships/hyperlink" Target="https://dx.doi.org/10.1080/09658211.2015.1070179" TargetMode="External"/><Relationship Id="rId24" Type="http://schemas.openxmlformats.org/officeDocument/2006/relationships/hyperlink" Target="https://hal.science/hal-01806231v1" TargetMode="External"/><Relationship Id="rId25" Type="http://schemas.openxmlformats.org/officeDocument/2006/relationships/hyperlink" Target="https://hal.science/search/index/?q=*&amp;authFullName_s=Micka&#235;l Causse" TargetMode="External"/><Relationship Id="rId26" Type="http://schemas.openxmlformats.org/officeDocument/2006/relationships/hyperlink" Target="https://hal.science/search/index/?q=*&amp;authFullName_s=Roland Alonso" TargetMode="External"/><Relationship Id="rId27" Type="http://schemas.openxmlformats.org/officeDocument/2006/relationships/hyperlink" Target="https://hal.science/search/index/?q=*&amp;authFullName_s=Fran&#231;ois Vachon" TargetMode="External"/><Relationship Id="rId28" Type="http://schemas.openxmlformats.org/officeDocument/2006/relationships/hyperlink" Target="https://hal.science/search/index/?q=*&amp;authFullName_s=Robert Parise" TargetMode="External"/><Relationship Id="rId29" Type="http://schemas.openxmlformats.org/officeDocument/2006/relationships/hyperlink" Target="https://hal.science/search/index/?q=*&amp;authFullName_s=Jean-Pierre Orliaguet" TargetMode="External"/><Relationship Id="rId30" Type="http://schemas.openxmlformats.org/officeDocument/2006/relationships/hyperlink" Target="https://dx.doi.org/10.1080/00140139.2014.940400" TargetMode="External"/><Relationship Id="rId31" Type="http://schemas.openxmlformats.org/officeDocument/2006/relationships/hyperlink" Target="https://hal.science/hal-01806254v1" TargetMode="External"/><Relationship Id="rId32" Type="http://schemas.openxmlformats.org/officeDocument/2006/relationships/hyperlink" Target="https://hal.science/search/index/?q=*&amp;authFullName_s=Ladislav Motak" TargetMode="External"/><Relationship Id="rId33" Type="http://schemas.openxmlformats.org/officeDocument/2006/relationships/hyperlink" Target="https://hal.science/search/index/?q=*&amp;authFullName_s=La&#235;titia Bayssac" TargetMode="External"/><Relationship Id="rId34" Type="http://schemas.openxmlformats.org/officeDocument/2006/relationships/hyperlink" Target="https://hal.science/search/index/?q=*&amp;authFullName_s=Jacques Taillard" TargetMode="External"/><Relationship Id="rId35" Type="http://schemas.openxmlformats.org/officeDocument/2006/relationships/hyperlink" Target="https://hal.science/search/index/?q=*&amp;authFullName_s=Patricia Sagaspe" TargetMode="External"/><Relationship Id="rId36" Type="http://schemas.openxmlformats.org/officeDocument/2006/relationships/hyperlink" Target="https://hal.science/search/index/?q=*&amp;authFullName_s=Nathalie Huet" TargetMode="External"/><Relationship Id="rId37" Type="http://schemas.openxmlformats.org/officeDocument/2006/relationships/hyperlink" Target="https://dx.doi.org/10.1016/j.aap.2014.02.009" TargetMode="External"/><Relationship Id="rId38" Type="http://schemas.openxmlformats.org/officeDocument/2006/relationships/hyperlink" Target="https://api.istex.fr/ark:/67375/6H6-3Q130Z3H-V/fulltext.pdf?sid=hal" TargetMode="External"/><Relationship Id="rId39" Type="http://schemas.openxmlformats.org/officeDocument/2006/relationships/hyperlink" Target="https://hal.science/hal-01806643v1" TargetMode="External"/><Relationship Id="rId40" Type="http://schemas.openxmlformats.org/officeDocument/2006/relationships/hyperlink" Target="https://hal.science/search/index/?q=*&amp;authFullName_s=St&#233;phane Desaulty" TargetMode="External"/><Relationship Id="rId41" Type="http://schemas.openxmlformats.org/officeDocument/2006/relationships/hyperlink" Target="https://hal.science/search/index/?q=*&amp;authFullName_s=Laure Saulais" TargetMode="External"/><Relationship Id="rId42" Type="http://schemas.openxmlformats.org/officeDocument/2006/relationships/hyperlink" Target="https://hal.science/search/index/?q=*&amp;authFullName_s=Christophe Dufour" TargetMode="External"/><Relationship Id="rId43" Type="http://schemas.openxmlformats.org/officeDocument/2006/relationships/hyperlink" Target="https://hal.science/search/index/?q=*&amp;authFullName_s=H&#233;l&#232;ne Di Martino" TargetMode="External"/><Relationship Id="rId44" Type="http://schemas.openxmlformats.org/officeDocument/2006/relationships/hyperlink" Target="https://hal.science/hal-00998589v1" TargetMode="External"/><Relationship Id="rId45" Type="http://schemas.openxmlformats.org/officeDocument/2006/relationships/hyperlink" Target="https://hal.science/search/index/?q=*&amp;authFullName_s=Fr&#233;d&#233;ric Dehais" TargetMode="External"/><Relationship Id="rId46" Type="http://schemas.openxmlformats.org/officeDocument/2006/relationships/hyperlink" Target="https://dx.doi.org/10.1080/00140139.2012.744473" TargetMode="External"/><Relationship Id="rId47" Type="http://schemas.openxmlformats.org/officeDocument/2006/relationships/hyperlink" Target="https://hal.science/hal-01587273v1" TargetMode="External"/><Relationship Id="rId48" Type="http://schemas.openxmlformats.org/officeDocument/2006/relationships/hyperlink" Target="https://shs.hal.science/halshs-01806550v1" TargetMode="External"/><Relationship Id="rId49" Type="http://schemas.openxmlformats.org/officeDocument/2006/relationships/hyperlink" Target="https://dx.doi.org/10.1177/0956797612470958" TargetMode="External"/><Relationship Id="rId50" Type="http://schemas.openxmlformats.org/officeDocument/2006/relationships/hyperlink" Target="https://hal.science/hal-01799975v1" TargetMode="External"/><Relationship Id="rId51" Type="http://schemas.openxmlformats.org/officeDocument/2006/relationships/hyperlink" Target="https://hal.science/search/index/?q=*&amp;authFullName_s=Isabelle Etcheverry" TargetMode="External"/><Relationship Id="rId52" Type="http://schemas.openxmlformats.org/officeDocument/2006/relationships/hyperlink" Target="https://hal.science/search/index/?q=*&amp;authFullName_s=Jean-Claude Marqui&#233;" TargetMode="External"/><Relationship Id="rId53" Type="http://schemas.openxmlformats.org/officeDocument/2006/relationships/hyperlink" Target="https://dx.doi.org/10.1016/j.chb.2011.08.004" TargetMode="External"/><Relationship Id="rId54" Type="http://schemas.openxmlformats.org/officeDocument/2006/relationships/hyperlink" Target="https://api.istex.fr/ark:/67375/6H6-JH21HCG4-Q/fulltext.pdf?sid=hal" TargetMode="External"/><Relationship Id="rId55" Type="http://schemas.openxmlformats.org/officeDocument/2006/relationships/hyperlink" Target="https://hal.science/hal-01806197v1" TargetMode="External"/><Relationship Id="rId56" Type="http://schemas.openxmlformats.org/officeDocument/2006/relationships/hyperlink" Target="https://dx.doi.org/10.1016/j.erap.2010.11.002" TargetMode="External"/><Relationship Id="rId57" Type="http://schemas.openxmlformats.org/officeDocument/2006/relationships/hyperlink" Target="https://api.istex.fr/ark:/67375/6H6-HW6WD98M-2/fulltext.pdf?sid=hal" TargetMode="External"/><Relationship Id="rId58" Type="http://schemas.openxmlformats.org/officeDocument/2006/relationships/hyperlink" Target="https://hal.science/hal-01799994v1" TargetMode="External"/><Relationship Id="rId59" Type="http://schemas.openxmlformats.org/officeDocument/2006/relationships/hyperlink" Target="https://hal.science/search/index/?q=*&amp;authFullName_s=Thierry Baccino" TargetMode="External"/><Relationship Id="rId60" Type="http://schemas.openxmlformats.org/officeDocument/2006/relationships/hyperlink" Target="https://hal.science/search/index/?q=*&amp;authFullName_s=Mustapha Mojahid" TargetMode="External"/><Relationship Id="rId61" Type="http://schemas.openxmlformats.org/officeDocument/2006/relationships/hyperlink" Target="https://dx.doi.org/10.1016/j.chb.2012.04.005" TargetMode="External"/><Relationship Id="rId62" Type="http://schemas.openxmlformats.org/officeDocument/2006/relationships/hyperlink" Target="https://api.istex.fr/ark:/67375/6H6-JMCZ1WQH-T/fulltext.pdf?sid=hal" TargetMode="External"/><Relationship Id="rId63" Type="http://schemas.openxmlformats.org/officeDocument/2006/relationships/hyperlink" Target="https://hal.science/hal-01800649v1" TargetMode="External"/><Relationship Id="rId64" Type="http://schemas.openxmlformats.org/officeDocument/2006/relationships/hyperlink" Target="https://hal.science/search/index/?q=*&amp;authFullName_s=Jean-Marie Cellier" TargetMode="External"/><Relationship Id="rId65" Type="http://schemas.openxmlformats.org/officeDocument/2006/relationships/hyperlink" Target="https://dx.doi.org/10.3917/th.733.0193" TargetMode="External"/><Relationship Id="rId66" Type="http://schemas.openxmlformats.org/officeDocument/2006/relationships/hyperlink" Target="https://hal.science/hal-02111633v1" TargetMode="External"/><Relationship Id="rId67" Type="http://schemas.openxmlformats.org/officeDocument/2006/relationships/hyperlink" Target="https://hal.science/search/index/?q=*&amp;authFullName_s=Ludovic Le Bigot" TargetMode="External"/><Relationship Id="rId68" Type="http://schemas.openxmlformats.org/officeDocument/2006/relationships/hyperlink" Target="https://hal.science/search/index/?q=*&amp;authFullName_s=Eric Jamet" TargetMode="External"/><Relationship Id="rId69" Type="http://schemas.openxmlformats.org/officeDocument/2006/relationships/hyperlink" Target="https://hal.science/search/index/?q=*&amp;authFullName_s=Val&#233;rie Botherel" TargetMode="External"/><Relationship Id="rId70" Type="http://schemas.openxmlformats.org/officeDocument/2006/relationships/hyperlink" Target="https://hal.science/search/index/?q=*&amp;authFullName_s=Jean-Fran&#231;ois Rouet" TargetMode="External"/><Relationship Id="rId71" Type="http://schemas.openxmlformats.org/officeDocument/2006/relationships/hyperlink" Target="https://dx.doi.org/10.1080/00140130903306666" TargetMode="External"/><Relationship Id="rId72" Type="http://schemas.openxmlformats.org/officeDocument/2006/relationships/hyperlink" Target="https://hal.science/hal-01806641v1" TargetMode="External"/><Relationship Id="rId73" Type="http://schemas.openxmlformats.org/officeDocument/2006/relationships/hyperlink" Target="https://dx.doi.org/10.3917/th.723.0245" TargetMode="External"/><Relationship Id="rId74" Type="http://schemas.openxmlformats.org/officeDocument/2006/relationships/hyperlink" Target="https://hal.science/hal-01806269v1" TargetMode="External"/><Relationship Id="rId75" Type="http://schemas.openxmlformats.org/officeDocument/2006/relationships/hyperlink" Target="https://hal.science/search/index/?q=*&amp;authFullName_s=Liliana Rico Duarte" TargetMode="External"/><Relationship Id="rId76" Type="http://schemas.openxmlformats.org/officeDocument/2006/relationships/hyperlink" Target="https://hal.science/search/index/?q=*&amp;authFullName_s=Laetitia Marqui&#233;" TargetMode="External"/><Relationship Id="rId77" Type="http://schemas.openxmlformats.org/officeDocument/2006/relationships/hyperlink" Target="https://hal.science/search/index/?q=*&amp;authFullName_s=Pierre-Jean Ousset" TargetMode="External"/><Relationship Id="rId78" Type="http://schemas.openxmlformats.org/officeDocument/2006/relationships/hyperlink" Target="https://dx.doi.org/10.1016/j.bandc.2009.04.007" TargetMode="External"/><Relationship Id="rId79" Type="http://schemas.openxmlformats.org/officeDocument/2006/relationships/hyperlink" Target="https://api.istex.fr/ark:/67375/6H6-96T0MHGT-G/fulltext.pdf?sid=hal" TargetMode="External"/><Relationship Id="rId80" Type="http://schemas.openxmlformats.org/officeDocument/2006/relationships/hyperlink" Target="https://hal.science/hal-01806638v1" TargetMode="External"/><Relationship Id="rId81" Type="http://schemas.openxmlformats.org/officeDocument/2006/relationships/hyperlink" Target="https://hal.science/search/index/?q=*&amp;authFullName_s=Agnes Daurat" TargetMode="External"/><Relationship Id="rId82" Type="http://schemas.openxmlformats.org/officeDocument/2006/relationships/hyperlink" Target="https://hal.science/search/index/?q=*&amp;authFullName_s=Jean Foret" TargetMode="External"/><Relationship Id="rId83" Type="http://schemas.openxmlformats.org/officeDocument/2006/relationships/hyperlink" Target="https://hal.science/search/index/?q=*&amp;authFullName_s=Michel Tiberge" TargetMode="External"/><Relationship Id="rId84" Type="http://schemas.openxmlformats.org/officeDocument/2006/relationships/hyperlink" Target="https://dx.doi.org/10.1016/j.concog.2006.06.011" TargetMode="External"/><Relationship Id="rId85" Type="http://schemas.openxmlformats.org/officeDocument/2006/relationships/hyperlink" Target="https://api.istex.fr/ark:/67375/6H6-KMQ5T73R-D/fulltext.pdf?sid=hal" TargetMode="External"/><Relationship Id="rId86" Type="http://schemas.openxmlformats.org/officeDocument/2006/relationships/hyperlink" Target="https://hal.science/hal-01806639v1" TargetMode="External"/><Relationship Id="rId87" Type="http://schemas.openxmlformats.org/officeDocument/2006/relationships/hyperlink" Target="https://hal.science/search/index/?q=*&amp;authFullName_s=Arielle Syssau" TargetMode="External"/><Relationship Id="rId88" Type="http://schemas.openxmlformats.org/officeDocument/2006/relationships/hyperlink" Target="https://hal.science/search/index/?q=*&amp;authFullName_s=Manuel Jim&#233;nez" TargetMode="External"/><Relationship Id="rId89" Type="http://schemas.openxmlformats.org/officeDocument/2006/relationships/hyperlink" Target="https://hal.science/search/index/?q=*&amp;authFullName_s=Michel Launay" TargetMode="External"/><Relationship Id="rId90" Type="http://schemas.openxmlformats.org/officeDocument/2006/relationships/hyperlink" Target="https://dx.doi.org/10.3138/cja.26.3.227" TargetMode="External"/><Relationship Id="rId91" Type="http://schemas.openxmlformats.org/officeDocument/2006/relationships/hyperlink" Target="https://api.istex.fr/document/F09EA1A8CCB0D3D5C1872B1988007E5992EB915A/fulltext/pdf?sid=hal" TargetMode="External"/><Relationship Id="rId92" Type="http://schemas.openxmlformats.org/officeDocument/2006/relationships/hyperlink" Target="https://hal.science/hal-01806640v1" TargetMode="External"/><Relationship Id="rId93" Type="http://schemas.openxmlformats.org/officeDocument/2006/relationships/hyperlink" Target="https://hal.science/search/index/?q=*&amp;authFullName_s=Virginie Amiel" TargetMode="External"/><Relationship Id="rId94" Type="http://schemas.openxmlformats.org/officeDocument/2006/relationships/hyperlink" Target="https://hal.science/search/index/?q=*&amp;authFullName_s=G&#233;rard Poulain" TargetMode="External"/><Relationship Id="rId95" Type="http://schemas.openxmlformats.org/officeDocument/2006/relationships/hyperlink" Target="https://dx.doi.org/10.1016/j.ijhcs.2007.07.002" TargetMode="External"/><Relationship Id="rId96" Type="http://schemas.openxmlformats.org/officeDocument/2006/relationships/hyperlink" Target="https://api.istex.fr/ark:/67375/6H6-XRJ4GXL5-C/fulltext.pdf?sid=hal" TargetMode="External"/><Relationship Id="rId97" Type="http://schemas.openxmlformats.org/officeDocument/2006/relationships/hyperlink" Target="https://hal.science/hal-01806637v1" TargetMode="External"/><Relationship Id="rId98" Type="http://schemas.openxmlformats.org/officeDocument/2006/relationships/hyperlink" Target="https://hal.science/search/index/?q=*&amp;authFullName_s=Jo&#235;l Tapie" TargetMode="External"/><Relationship Id="rId99" Type="http://schemas.openxmlformats.org/officeDocument/2006/relationships/hyperlink" Target="https://hal.science/search/index/?q=*&amp;authFullName_s=Laurence Perron" TargetMode="External"/><Relationship Id="rId100" Type="http://schemas.openxmlformats.org/officeDocument/2006/relationships/hyperlink" Target="https://dx.doi.org/10.1007/s00146-005-0028-z" TargetMode="External"/><Relationship Id="rId101" Type="http://schemas.openxmlformats.org/officeDocument/2006/relationships/hyperlink" Target="https://api.istex.fr/ark:/67375/VQC-RR1VJ2KS-H/fulltext.pdf?sid=hal" TargetMode="External"/><Relationship Id="rId102" Type="http://schemas.openxmlformats.org/officeDocument/2006/relationships/hyperlink" Target="https://hal.science/hal-00109649v1" TargetMode="External"/><Relationship Id="rId103" Type="http://schemas.openxmlformats.org/officeDocument/2006/relationships/hyperlink" Target="https://hal.science/search/index/?q=*&amp;authFullName_s=C&#233;line Lemercier" TargetMode="External"/><Relationship Id="rId104" Type="http://schemas.openxmlformats.org/officeDocument/2006/relationships/hyperlink" Target="https://hal.science/search/index/?q=*&amp;authFullName_s=Christophe Quaireau" TargetMode="External"/><Relationship Id="rId105" Type="http://schemas.openxmlformats.org/officeDocument/2006/relationships/hyperlink" Target="https://hal.science/hal-00109729v1" TargetMode="External"/><Relationship Id="rId106" Type="http://schemas.openxmlformats.org/officeDocument/2006/relationships/hyperlink" Target="https://hal.science/search/index/?q=*&amp;authFullName_s=M. Tiberge" TargetMode="External"/><Relationship Id="rId107" Type="http://schemas.openxmlformats.org/officeDocument/2006/relationships/hyperlink" Target="https://hal.science/hal-01806635v1" TargetMode="External"/><Relationship Id="rId108" Type="http://schemas.openxmlformats.org/officeDocument/2006/relationships/hyperlink" Target="https://hal.science/hal-00109855v1" TargetMode="External"/><Relationship Id="rId109" Type="http://schemas.openxmlformats.org/officeDocument/2006/relationships/hyperlink" Target="https://hal.science/hal-01806633v1" TargetMode="External"/><Relationship Id="rId110" Type="http://schemas.openxmlformats.org/officeDocument/2006/relationships/hyperlink" Target="https://hal.science/search/index/?q=*&amp;authFullName_s=Marie-Fran&#231;oise Valax" TargetMode="External"/><Relationship Id="rId111" Type="http://schemas.openxmlformats.org/officeDocument/2006/relationships/hyperlink" Target="https://hal.science/hal-01806529v1" TargetMode="External"/><Relationship Id="rId112" Type="http://schemas.openxmlformats.org/officeDocument/2006/relationships/hyperlink" Target="https://dx.doi.org/10.3406/lgge.2001.876" TargetMode="External"/><Relationship Id="rId113" Type="http://schemas.openxmlformats.org/officeDocument/2006/relationships/hyperlink" Target="https://hal.science/hal-01806632v1" TargetMode="External"/><Relationship Id="rId114" Type="http://schemas.openxmlformats.org/officeDocument/2006/relationships/hyperlink" Target="https://hal.science/hal-01806527v1" TargetMode="External"/><Relationship Id="rId115" Type="http://schemas.openxmlformats.org/officeDocument/2006/relationships/hyperlink" Target="https://hal.science/search/index/?q=*&amp;authFullName_s=Vincent Grosjean" TargetMode="External"/><Relationship Id="rId116" Type="http://schemas.openxmlformats.org/officeDocument/2006/relationships/hyperlink" Target="https://dx.doi.org/10.1080/001401399184802" TargetMode="External"/><Relationship Id="rId117" Type="http://schemas.openxmlformats.org/officeDocument/2006/relationships/hyperlink" Target="https://hal.science/hal-01800652v1" TargetMode="External"/><Relationship Id="rId118" Type="http://schemas.openxmlformats.org/officeDocument/2006/relationships/hyperlink" Target="https://dx.doi.org/10.1006/ijhc.1998.0242" TargetMode="External"/><Relationship Id="rId119" Type="http://schemas.openxmlformats.org/officeDocument/2006/relationships/hyperlink" Target="https://api.istex.fr/ark:/67375/6H6-RB04LLX8-B/fulltext.pdf?sid=hal" TargetMode="External"/><Relationship Id="rId120" Type="http://schemas.openxmlformats.org/officeDocument/2006/relationships/hyperlink" Target="https://hal.science/hal-01806528v1" TargetMode="External"/><Relationship Id="rId121" Type="http://schemas.openxmlformats.org/officeDocument/2006/relationships/hyperlink" Target="https://hal.science/hal-01806523v1" TargetMode="External"/><Relationship Id="rId122" Type="http://schemas.openxmlformats.org/officeDocument/2006/relationships/hyperlink" Target="https://dx.doi.org/10.1207/s15327108ijap0801_4" TargetMode="External"/><Relationship Id="rId123" Type="http://schemas.openxmlformats.org/officeDocument/2006/relationships/hyperlink" Target="https://hal.science/hal-01806525v1" TargetMode="External"/><Relationship Id="rId124" Type="http://schemas.openxmlformats.org/officeDocument/2006/relationships/hyperlink" Target="https://dx.doi.org/10.1016/S0141-9382(97)00015-2" TargetMode="External"/><Relationship Id="rId125" Type="http://schemas.openxmlformats.org/officeDocument/2006/relationships/hyperlink" Target="https://api.istex.fr/document/F4CE431048DABE7FD982E04E4B974F958FD8DF4A/fulltext/pdf?sid=hal" TargetMode="External"/><Relationship Id="rId126" Type="http://schemas.openxmlformats.org/officeDocument/2006/relationships/hyperlink" Target="https://hal.science/hal-04233327v1" TargetMode="External"/><Relationship Id="rId127" Type="http://schemas.openxmlformats.org/officeDocument/2006/relationships/hyperlink" Target="https://hal.science/search/index/?q=*&amp;authFullName_s=L&#233;o Facca" TargetMode="External"/><Relationship Id="rId128" Type="http://schemas.openxmlformats.org/officeDocument/2006/relationships/hyperlink" Target="https://hal.science/search/index/?q=*&amp;authFullName_s=St&#233;phane Perrissol" TargetMode="External"/><Relationship Id="rId129" Type="http://schemas.openxmlformats.org/officeDocument/2006/relationships/hyperlink" Target="https://hal.science/hal-01956852v1" TargetMode="External"/><Relationship Id="rId130" Type="http://schemas.openxmlformats.org/officeDocument/2006/relationships/hyperlink" Target="https://hal.science/search/index/?q=*&amp;authFullName_s=Brigitte Bardin" TargetMode="External"/><Relationship Id="rId131" Type="http://schemas.openxmlformats.org/officeDocument/2006/relationships/hyperlink" Target="https://hal.science/hal-01692627v1" TargetMode="External"/><Relationship Id="rId132" Type="http://schemas.openxmlformats.org/officeDocument/2006/relationships/hyperlink" Target="https://hal.science/search/index/?q=*&amp;authFullName_s=Max Chevalier" TargetMode="External"/><Relationship Id="rId133" Type="http://schemas.openxmlformats.org/officeDocument/2006/relationships/hyperlink" Target="https://hal.science/search/index/?q=*&amp;authFullName_s=Josiane Mothe" TargetMode="External"/><Relationship Id="rId134" Type="http://schemas.openxmlformats.org/officeDocument/2006/relationships/hyperlink" Target="https://shs.hal.science/halshs-01806562v1" TargetMode="External"/><Relationship Id="rId135" Type="http://schemas.openxmlformats.org/officeDocument/2006/relationships/hyperlink" Target="https://shs.hal.science/halshs-01806559v1" TargetMode="External"/><Relationship Id="rId136" Type="http://schemas.openxmlformats.org/officeDocument/2006/relationships/hyperlink" Target="https://shs.hal.science/halshs-01806564v1" TargetMode="External"/><Relationship Id="rId137" Type="http://schemas.openxmlformats.org/officeDocument/2006/relationships/hyperlink" Target="https://shs.hal.science/halshs-01806578v1" TargetMode="External"/><Relationship Id="rId138" Type="http://schemas.openxmlformats.org/officeDocument/2006/relationships/hyperlink" Target="https://hal.science/search/index/?q=*&amp;authFullName_s=Mohammad Iqmal Modh Ali" TargetMode="External"/><Relationship Id="rId139" Type="http://schemas.openxmlformats.org/officeDocument/2006/relationships/hyperlink" Target="https://shs.hal.science/halshs-01806588v1" TargetMode="External"/><Relationship Id="rId140" Type="http://schemas.openxmlformats.org/officeDocument/2006/relationships/hyperlink" Target="https://hal.science/hal-01956866v1" TargetMode="External"/><Relationship Id="rId141" Type="http://schemas.openxmlformats.org/officeDocument/2006/relationships/hyperlink" Target="https://shs.hal.science/halshs-01806567v1" TargetMode="External"/><Relationship Id="rId142" Type="http://schemas.openxmlformats.org/officeDocument/2006/relationships/hyperlink" Target="https://shs.hal.science/halshs-01806590v1" TargetMode="External"/><Relationship Id="rId143" Type="http://schemas.openxmlformats.org/officeDocument/2006/relationships/hyperlink" Target="https://shs.hal.science/halshs-01806591v1" TargetMode="External"/><Relationship Id="rId144" Type="http://schemas.openxmlformats.org/officeDocument/2006/relationships/hyperlink" Target="https://hal.science/search/index/?q=*&amp;authFullName_s=Ga&#235;lle Villejoubert" TargetMode="External"/><Relationship Id="rId145" Type="http://schemas.openxmlformats.org/officeDocument/2006/relationships/hyperlink" Target="https://shs.hal.science/halshs-01806594v1" TargetMode="External"/><Relationship Id="rId146" Type="http://schemas.openxmlformats.org/officeDocument/2006/relationships/hyperlink" Target="https://hal.science/hal-01806631v1" TargetMode="External"/><Relationship Id="rId147" Type="http://schemas.openxmlformats.org/officeDocument/2006/relationships/hyperlink" Target="https://hal.science/hal-01957442v1" TargetMode="External"/><Relationship Id="rId148" Type="http://schemas.openxmlformats.org/officeDocument/2006/relationships/hyperlink" Target="https://shs.hal.science/halshs-01806595v1" TargetMode="External"/><Relationship Id="rId149" Type="http://schemas.openxmlformats.org/officeDocument/2006/relationships/hyperlink" Target="https://hal.science/search/index/?q=*&amp;authFullName_s=Colas Authi&#233;" TargetMode="External"/><Relationship Id="rId150" Type="http://schemas.openxmlformats.org/officeDocument/2006/relationships/hyperlink" Target="https://hal.science/search/index/?q=*&amp;authFullName_s=Arnaud Beck" TargetMode="External"/><Relationship Id="rId151" Type="http://schemas.openxmlformats.org/officeDocument/2006/relationships/hyperlink" Target="https://shs.hal.science/halshs-01806612v1" TargetMode="External"/><Relationship Id="rId152" Type="http://schemas.openxmlformats.org/officeDocument/2006/relationships/hyperlink" Target="https://shs.hal.science/halshs-01806611v1" TargetMode="External"/><Relationship Id="rId153" Type="http://schemas.openxmlformats.org/officeDocument/2006/relationships/hyperlink" Target="https://hal.science/search/index/?q=*&amp;authFullName_s=Elizabeth Clairsinvil" TargetMode="External"/><Relationship Id="rId154" Type="http://schemas.openxmlformats.org/officeDocument/2006/relationships/hyperlink" Target="https://shs.hal.science/halshs-01806596v1" TargetMode="External"/><Relationship Id="rId155" Type="http://schemas.openxmlformats.org/officeDocument/2006/relationships/hyperlink" Target="https://hal.science/hal-00110324v1" TargetMode="External"/><Relationship Id="rId156" Type="http://schemas.openxmlformats.org/officeDocument/2006/relationships/hyperlink" Target="https://hal.science/hal-01956830v1" TargetMode="External"/><Relationship Id="rId157" Type="http://schemas.openxmlformats.org/officeDocument/2006/relationships/hyperlink" Target="https://hal.science/hal-00110327v1" TargetMode="External"/><Relationship Id="rId158" Type="http://schemas.openxmlformats.org/officeDocument/2006/relationships/hyperlink" Target="https://hal.science/search/index/?q=*&amp;authFullName_s=M. Mojahid" TargetMode="External"/><Relationship Id="rId159" Type="http://schemas.openxmlformats.org/officeDocument/2006/relationships/hyperlink" Target="https://hal.science/hal-00110332v1" TargetMode="External"/><Relationship Id="rId160" Type="http://schemas.openxmlformats.org/officeDocument/2006/relationships/hyperlink" Target="https://hal.science/search/index/?q=*&amp;authFullName_s=L. Le Bigot" TargetMode="External"/><Relationship Id="rId161" Type="http://schemas.openxmlformats.org/officeDocument/2006/relationships/hyperlink" Target="https://hal.science/hal-01956838v1" TargetMode="External"/><Relationship Id="rId162" Type="http://schemas.openxmlformats.org/officeDocument/2006/relationships/hyperlink" Target="https://hal.science/hal-03636955v1" TargetMode="External"/><Relationship Id="rId163" Type="http://schemas.openxmlformats.org/officeDocument/2006/relationships/hyperlink" Target="https://hal.science/search/index/?q=*&amp;authFullName_s=Pauline Vidal" TargetMode="External"/><Relationship Id="rId164" Type="http://schemas.openxmlformats.org/officeDocument/2006/relationships/hyperlink" Target="https://hal.science/hal-01911919v1" TargetMode="External"/><Relationship Id="rId165" Type="http://schemas.openxmlformats.org/officeDocument/2006/relationships/hyperlink" Target="https://hal.science/search/index/?q=*&amp;authFullName_s=Marie Houllier" TargetMode="External"/><Relationship Id="rId166" Type="http://schemas.openxmlformats.org/officeDocument/2006/relationships/hyperlink" Target="https://hal.science/search/index/?q=*&amp;authFullName_s=Fanny Verkampt" TargetMode="External"/><Relationship Id="rId167" Type="http://schemas.openxmlformats.org/officeDocument/2006/relationships/hyperlink" Target="https://hal.science/search/index/?q=*&amp;authFullName_s=Yana Weinstein-Jones" TargetMode="External"/><Relationship Id="rId168" Type="http://schemas.openxmlformats.org/officeDocument/2006/relationships/hyperlink" Target="https://hal.science/hal-01911915v1" TargetMode="External"/><Relationship Id="rId169" Type="http://schemas.openxmlformats.org/officeDocument/2006/relationships/hyperlink" Target="https://hal.science/hal-01911913v1" TargetMode="External"/><Relationship Id="rId170" Type="http://schemas.openxmlformats.org/officeDocument/2006/relationships/hyperlink" Target="https://hal.science/hal-01957461v1" TargetMode="External"/><Relationship Id="rId171" Type="http://schemas.openxmlformats.org/officeDocument/2006/relationships/hyperlink" Target="https://hal.science/hal-01957459v1" TargetMode="External"/><Relationship Id="rId172" Type="http://schemas.openxmlformats.org/officeDocument/2006/relationships/hyperlink" Target="https://hal.science/hal-01957388v1" TargetMode="External"/><Relationship Id="rId173" Type="http://schemas.openxmlformats.org/officeDocument/2006/relationships/hyperlink" Target="https://hal.science/hal-01957413v1" TargetMode="External"/><Relationship Id="rId174" Type="http://schemas.openxmlformats.org/officeDocument/2006/relationships/hyperlink" Target="https://hal.science/hal-01957429v1" TargetMode="External"/><Relationship Id="rId175" Type="http://schemas.openxmlformats.org/officeDocument/2006/relationships/hyperlink" Target="https://hal.science/hal-01957452v1" TargetMode="External"/><Relationship Id="rId176" Type="http://schemas.openxmlformats.org/officeDocument/2006/relationships/hyperlink" Target="https://hal.science/search/index/?q=*&amp;authFullName_s=Fran&#231;ois Rigalleau" TargetMode="External"/><Relationship Id="rId177" Type="http://schemas.openxmlformats.org/officeDocument/2006/relationships/hyperlink" Target="https://hal.science/search/index/?q=*&amp;authFullName_s=Christine Ros" TargetMode="External"/><Relationship Id="rId178" Type="http://schemas.openxmlformats.org/officeDocument/2006/relationships/hyperlink" Target="https://hal.science/hal-01958209v1" TargetMode="External"/><Relationship Id="rId179" Type="http://schemas.openxmlformats.org/officeDocument/2006/relationships/hyperlink" Target="https://hal.science/hal-01958218v1" TargetMode="External"/><Relationship Id="rId180" Type="http://schemas.openxmlformats.org/officeDocument/2006/relationships/hyperlink" Target="https://hal.science/hal-01958212v1" TargetMode="External"/><Relationship Id="rId181" Type="http://schemas.openxmlformats.org/officeDocument/2006/relationships/hyperlink" Target="https://hal.science/hal-01958229v1" TargetMode="External"/><Relationship Id="rId182" Type="http://schemas.openxmlformats.org/officeDocument/2006/relationships/hyperlink" Target="https://hal.science/hal-01958222v1" TargetMode="External"/><Relationship Id="rId183" Type="http://schemas.openxmlformats.org/officeDocument/2006/relationships/hyperlink" Target="https://hal.science/hal-01958225v1" TargetMode="External"/><Relationship Id="rId184" Type="http://schemas.openxmlformats.org/officeDocument/2006/relationships/hyperlink" Target="https://hal.science/hal-01958234v1" TargetMode="External"/><Relationship Id="rId185" Type="http://schemas.openxmlformats.org/officeDocument/2006/relationships/hyperlink" Target="https://hal.science/hal-01806645v1" TargetMode="External"/><Relationship Id="rId186" Type="http://schemas.openxmlformats.org/officeDocument/2006/relationships/hyperlink" Target="https://hal.science/search/index/?q=*&amp;authFullName_s=Denis Alamargot" TargetMode="External"/><Relationship Id="rId187" Type="http://schemas.openxmlformats.org/officeDocument/2006/relationships/hyperlink" Target="https://dx.doi.org/10.1163/9789004253254" TargetMode="External"/><Relationship Id="rId188" Type="http://schemas.openxmlformats.org/officeDocument/2006/relationships/hyperlink" Target="https://hal.science/hal-01806650v1" TargetMode="External"/><Relationship Id="rId189" Type="http://schemas.openxmlformats.org/officeDocument/2006/relationships/hyperlink" Target="https://univ-tlse2.hal.science/hal-02304307v1" TargetMode="External"/><Relationship Id="rId190" Type="http://schemas.openxmlformats.org/officeDocument/2006/relationships/hyperlink" Target="https://hal.science/tel-01911910v1" TargetMode="External"/><Relationship Id="rId191" Type="http://schemas.openxmlformats.org/officeDocument/2006/relationships/hyperlink" Target="https://hal.science/hal-01806646v1" TargetMode="External"/><Relationship Id="rId192" Type="http://schemas.openxmlformats.org/officeDocument/2006/relationships/hyperlink" Target="https://hal.science/search/index/?q=*&amp;authFullName_s=Dick de Ward" TargetMode="External"/><Relationship Id="rId193" Type="http://schemas.openxmlformats.org/officeDocument/2006/relationships/hyperlink" Target="https://hal.science/search/index/?q=*&amp;authFullName_s=Karel Brookhuis" TargetMode="External"/><Relationship Id="rId194" Type="http://schemas.openxmlformats.org/officeDocument/2006/relationships/hyperlink" Target="https://hal.science/search/index/?q=*&amp;authFullName_s=Clemens Weikert" TargetMode="External"/><Relationship Id="rId195" Type="http://schemas.openxmlformats.org/officeDocument/2006/relationships/hyperlink" Target="https://hal.science/search/index/?q=*&amp;authFullName_s=Stefan R&#246;ttger"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Terrier</dc:title>
  <dc:description>CV</dc:description>
  <dc:subject/>
  <cp:keywords/>
  <cp:category/>
  <cp:lastModifiedBy/>
  <dcterms:created xsi:type="dcterms:W3CDTF">2026-05-03T06:13:36+02:00</dcterms:created>
  <dcterms:modified xsi:type="dcterms:W3CDTF">2026-05-03T06:13:36+02:00</dcterms:modified>
</cp:coreProperties>
</file>

<file path=docProps/custom.xml><?xml version="1.0" encoding="utf-8"?>
<Properties xmlns="http://schemas.openxmlformats.org/officeDocument/2006/custom-properties" xmlns:vt="http://schemas.openxmlformats.org/officeDocument/2006/docPropsVTypes"/>
</file>