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Godi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Féminiser la poésie et la culture androcentrée, ou femmes en mères, filles, sœurs et amantes, dans Assumptions (1985) de Marilyn Hacker&amp;quot;, in Revue Résonances n°21, Portraits et autoportraits de femmes dans les lettres et les arts post-68, numéro spécial coordonné par Patricia Godi et Daniel Rodrigues, 297 p. [G. Préher, directeur de publication] ISSN 1245-2262, 2023, p. 71-90.</w:t></w:r></w:hyperlink></w:p><w:p><w:pPr/><w:hyperlink r:id="rId8" w:history="1"><w:r><w:rPr><w:color w:val="#410a8c"/><w:u w:val="single"/></w:rPr><w:t xml:space="preserve">Patricia Godi</w:t></w:r></w:hyperlink></w:p><w:p><w:pPr/><w:r><w:rPr><w:i w:val="1"/><w:iCs w:val="1"/></w:rPr><w:t xml:space="preserve">Résonances. Revue bilingue français-anglais et pluridisciplinaire sur les femmes</w:t></w:r><w:r><w:rPr/><w:t xml:space="preserve">, 2023</w:t></w:r></w:p><w:p><w:pPr/><w:r><w:rPr/><w:t xml:space="preserve">Article dans une revue</w:t></w:r></w:p><w:p><w:pPr/><w:hyperlink r:id="rId7" w:history="1"><w:r><w:rPr><w:color w:val="#410a8c"/><w:u w:val="single"/></w:rPr><w:t xml:space="preserve">hal-04826890v1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Power and Change in Adrienne Rich's Poetry, or Toward a Female Alternative Vision of Power</w:t></w:r></w:hyperlink></w:p><w:p><w:pPr/><w:hyperlink r:id="rId8" w:history="1"><w:r><w:rPr><w:color w:val="#410a8c"/><w:u w:val="single"/></w:rPr><w:t xml:space="preserve">Patricia Godi</w:t></w:r></w:hyperlink></w:p><w:p><w:pPr/><w:r><w:rPr><w:i w:val="1"/><w:iCs w:val="1"/></w:rPr><w:t xml:space="preserve">Résonances. Revue bilingue français-anglais et pluridisciplinaire sur les femmes</w:t></w:r><w:r><w:rPr/><w:t xml:space="preserve">, 2022</w:t></w:r></w:p><w:p><w:pPr/><w:r><w:rPr/><w:t xml:space="preserve">Article dans une revue</w:t></w:r></w:p><w:p><w:pPr/><w:hyperlink r:id="rId9" w:history="1"><w:r><w:rPr><w:color w:val="#410a8c"/><w:u w:val="single"/></w:rPr><w:t xml:space="preserve">hal-03879206v1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En résonance avec Cartographie du féminin dans l’utopie de Claude Cohen-Safir, ou dissidence(s) et vision(s) alternative(s) chez les poètes américaines », in Hommage à Claude Cohen-Safir, Paris 8 Vincennes – Saint-Denis : Résonances, n° 17, 2020, p. 69-84.</w:t></w:r></w:hyperlink></w:p><w:p><w:pPr/><w:hyperlink r:id="rId8" w:history="1"><w:r><w:rPr><w:color w:val="#410a8c"/><w:u w:val="single"/></w:rPr><w:t xml:space="preserve">Patricia Godi</w:t></w:r></w:hyperlink></w:p><w:p><w:pPr/><w:r><w:rPr><w:i w:val="1"/><w:iCs w:val="1"/></w:rPr><w:t xml:space="preserve">Résonances. Revue bilingue français-anglais et pluridisciplinaire sur les femmes</w:t></w:r><w:r><w:rPr/><w:t xml:space="preserve">, 2020</w:t></w:r></w:p><w:p><w:pPr/><w:r><w:rPr/><w:t xml:space="preserve">Article dans une revue</w:t></w:r></w:p><w:p><w:pPr/><w:hyperlink r:id="rId10" w:history="1"><w:r><w:rPr><w:color w:val="#410a8c"/><w:u w:val="single"/></w:rPr><w:t xml:space="preserve">hal-04826866v1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Tresser l’art et la vie », in Siècle 21 Littérature et société, N° 31, Automne-Hiver 2017, « Écrivains de New York (2) Dossier Hors Cadre Marilyn Hacker », septembre 2017, p. 98-99.</w:t></w:r></w:hyperlink></w:p><w:p><w:pPr/><w:hyperlink r:id="rId8" w:history="1"><w:r><w:rPr><w:color w:val="#410a8c"/><w:u w:val="single"/></w:rPr><w:t xml:space="preserve">Patricia Godi</w:t></w:r></w:hyperlink></w:p><w:p><w:pPr/><w:r><w:rPr><w:i w:val="1"/><w:iCs w:val="1"/></w:rPr><w:t xml:space="preserve">Siècle 21</w:t></w:r><w:r><w:rPr/><w:t xml:space="preserve">, 2017</w:t></w:r></w:p><w:p><w:pPr/><w:r><w:rPr/><w:t xml:space="preserve">Article dans une revue</w:t></w:r></w:p><w:p><w:pPr/><w:hyperlink r:id="rId11" w:history="1"><w:r><w:rPr><w:color w:val="#410a8c"/><w:u w:val="single"/></w:rPr><w:t xml:space="preserve">hal-04826901v1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« Transformations ou quelques contes d’Anne Sexton lectrice des Frères Grimm dans le miroir de la critique féministe »</w:t></w:r></w:hyperlink></w:p><w:p><w:pPr/><w:hyperlink r:id="rId13" w:history="1"><w:r><w:rPr><w:color w:val="#410a8c"/><w:u w:val="single"/></w:rPr><w:t xml:space="preserve">Patricia Godi-Tkatchouk</w:t></w:r></w:hyperlink></w:p><w:p><w:pPr/><w:r><w:rPr><w:i w:val="1"/><w:iCs w:val="1"/></w:rPr><w:t xml:space="preserve">Journée d’études « Des contes des Grimm à leur « transformation » par Anne Sexton : un miroir à deux faces »</w:t></w:r><w:r><w:rPr/><w:t xml:space="preserve">, Patricia Godi-Tkatchouk et Catherine Tauveron (org.), Sep 2021, MSH de Clermont-Ferrand, France</w:t></w:r></w:p><w:p><w:pPr/><w:r><w:rPr/><w:t xml:space="preserve">Communication dans un congrès</w:t></w:r></w:p><w:p><w:pPr/><w:hyperlink r:id="rId12" w:history="1"><w:r><w:rPr><w:color w:val="#410a8c"/><w:u w:val="single"/></w:rPr><w:t xml:space="preserve">hal-03430906v1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D’une Langue-Mère(-père) à l’autre dans Speculum et d’autres textes de Luce Irigaray »</w:t></w:r></w:hyperlink></w:p><w:p><w:pPr/><w:hyperlink r:id="rId13" w:history="1"><w:r><w:rPr><w:color w:val="#410a8c"/><w:u w:val="single"/></w:rPr><w:t xml:space="preserve">Patricia Godi-Tkatchouk</w:t></w:r></w:hyperlink></w:p><w:p><w:pPr/><w:r><w:rPr><w:i w:val="1"/><w:iCs w:val="1"/></w:rPr><w:t xml:space="preserve">Journée d'études Gradiva-Créations au féminin : « L’hypothèse d'une langue-Mère »</w:t></w:r><w:r><w:rPr/><w:t xml:space="preserve">, (Organisatrice) : Nadia Setti, Mar 2019, Paris, Institut d'études Ibériques et latino-américaines, France</w:t></w:r></w:p><w:p><w:pPr/><w:r><w:rPr/><w:t xml:space="preserve">Communication dans un congrès</w:t></w:r></w:p><w:p><w:pPr/><w:hyperlink r:id="rId14" w:history="1"><w:r><w:rPr><w:color w:val="#410a8c"/><w:u w:val="single"/></w:rPr><w:t xml:space="preserve">hal-02365160v1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Revue Résonances n°21, Portraits et autoportraits de femmes dans les lettres et les arts post-68, numéro spécial coordonné par Patricia Godi et Daniel Rodrigues, [G. Préher, directeur de publication], Paris 8 Vincennes – Saint-Denis, ISSN 1245-2262, 2021 [2023], 297 p.</w:t></w:r></w:hyperlink></w:p><w:p><w:pPr/><w:hyperlink r:id="rId8" w:history="1"><w:r><w:rPr><w:color w:val="#410a8c"/><w:u w:val="single"/></w:rPr><w:t xml:space="preserve">Patricia Godi</w:t></w:r></w:hyperlink></w:p><w:p><w:pPr/><w:r><w:rPr/><w:t xml:space="preserve">2023</w:t></w:r></w:p><w:p><w:pPr/><w:r><w:rPr/><w:t xml:space="preserve">N°spécial de revue/special issue</w:t></w:r></w:p><w:p><w:pPr/><w:hyperlink r:id="rId15" w:history="1"><w:r><w:rPr><w:color w:val="#410a8c"/><w:u w:val="single"/></w:rPr><w:t xml:space="preserve">hal-04840314v1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Poésie au féminin/Poétique(s) du corps</w:t></w:r></w:hyperlink></w:p><w:p><w:pPr/><w:hyperlink r:id="rId8" w:history="1"><w:r><w:rPr><w:color w:val="#410a8c"/><w:u w:val="single"/></w:rPr><w:t xml:space="preserve">Patricia Godi</w:t></w:r></w:hyperlink><w:r><w:rPr/><w:t xml:space="preserve">,</w:t></w:r><w:hyperlink r:id="rId17" w:history="1"><w:r><w:rPr><w:color w:val="#410a8c"/><w:u w:val="single"/></w:rPr><w:t xml:space="preserve">Lucie Lavergne</w:t></w:r></w:hyperlink><w:r><w:rPr/><w:t xml:space="preserve">,</w:t></w:r><w:hyperlink r:id="rId18" w:history="1"><w:r><w:rPr><w:color w:val="#410a8c"/><w:u w:val="single"/></w:rPr><w:t xml:space="preserve">Gerald Preher</w:t></w:r></w:hyperlink></w:p><w:p><w:pPr/><w:r><w:rPr><w:i w:val="1"/><w:iCs w:val="1"/></w:rPr><w:t xml:space="preserve">Résonances. Revue bilingue français-anglais et pluridisciplinaire sur les femmes</w:t></w:r><w:r><w:rPr/><w:t xml:space="preserve">, 18, 2021</w:t></w:r></w:p><w:p><w:pPr/><w:r><w:rPr/><w:t xml:space="preserve">N°spécial de revue/special issue</w:t></w:r></w:p><w:p><w:pPr/><w:hyperlink r:id="rId16" w:history="1"><w:r><w:rPr><w:color w:val="#410a8c"/><w:u w:val="single"/></w:rPr><w:t xml:space="preserve">hal-04118904v1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Poésie au féminin/Poétique(s) du corps.</w:t></w:r></w:hyperlink></w:p><w:p><w:pPr/><w:hyperlink r:id="rId17" w:history="1"><w:r><w:rPr><w:color w:val="#410a8c"/><w:u w:val="single"/></w:rPr><w:t xml:space="preserve">Lucie Lavergne</w:t></w:r></w:hyperlink><w:r><w:rPr/><w:t xml:space="preserve">,</w:t></w:r><w:hyperlink r:id="rId13" w:history="1"><w:r><w:rPr><w:color w:val="#410a8c"/><w:u w:val="single"/></w:rPr><w:t xml:space="preserve">Patricia Godi-Tkatchouk</w:t></w:r></w:hyperlink></w:p><w:p><w:pPr/><w:r><w:rPr><w:i w:val="1"/><w:iCs w:val="1"/></w:rPr><w:t xml:space="preserve">Résonances. Revue bilingue français-anglais et pluridisciplinaire sur les femmes</w:t></w:r><w:r><w:rPr/><w:t xml:space="preserve">, 18, 2020</w:t></w:r></w:p><w:p><w:pPr/><w:r><w:rPr/><w:t xml:space="preserve">N°spécial de revue/special issue</w:t></w:r></w:p><w:p><w:pPr/><w:hyperlink r:id="rId19" w:history="1"><w:r><w:rPr><w:color w:val="#410a8c"/><w:u w:val="single"/></w:rPr><w:t xml:space="preserve">hal-05426317v1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« L’œuvre de Luce Irigaray, ou l’hypothèse d’une Langue-Mère pour lire les poètes américaines de l’ère du ‘Women’s Lib’ »</w:t></w:r></w:hyperlink></w:p><w:p><w:pPr/><w:hyperlink r:id="rId13" w:history="1"><w:r><w:rPr><w:color w:val="#410a8c"/><w:u w:val="single"/></w:rPr><w:t xml:space="preserve">Patricia Godi-Tkatchouk</w:t></w:r></w:hyperlink></w:p><w:p><w:pPr/><w:r><w:rPr><w:i w:val="1"/><w:iCs w:val="1"/></w:rPr><w:t xml:space="preserve">Hypothèses d’une langue mère, Théories, Etudes, Rêveries, Nadia Setti (dir.)</w:t></w:r><w:r><w:rPr/><w:t xml:space="preserve">, , 67-84 p, 2022, Paris, L’Harmattan, coll. « Créations au féminin », 978-2-343-25634-4</w:t></w:r></w:p><w:p><w:pPr/><w:r><w:rPr/><w:t xml:space="preserve">Chapitre d'ouvrage</w:t></w:r></w:p><w:p><w:pPr/><w:hyperlink r:id="rId20" w:history="1"><w:r><w:rPr><w:color w:val="#410a8c"/><w:u w:val="single"/></w:rPr><w:t xml:space="preserve">hal-03867143v1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Patricia Godi-Tkatchouk</w:t></w:r></w:hyperlink></w:p><w:p><w:pPr/><w:r><w:rPr><w:i w:val="1"/><w:iCs w:val="1"/></w:rPr><w:t xml:space="preserve">Anne Sexton, Tu vis ou tu meurs : Œuvres poétiques (1960-1969)</w:t></w:r><w:r><w:rPr/><w:t xml:space="preserve">, , 3-50 p., 2022, Paris, des femmes-Antoinette Fouque, 9782721009395</w:t></w:r></w:p><w:p><w:pPr/><w:r><w:rPr/><w:t xml:space="preserve">Chapitre d'ouvrage</w:t></w:r></w:p><w:p><w:pPr/><w:hyperlink r:id="rId21" w:history="1"><w:r><w:rPr><w:color w:val="#410a8c"/><w:u w:val="single"/></w:rPr><w:t xml:space="preserve">hal-03867136v1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Poésie au féminin</w:t></w:r></w:hyperlink></w:p><w:p><w:pPr/><w:hyperlink r:id="rId8" w:history="1"><w:r><w:rPr><w:color w:val="#410a8c"/><w:u w:val="single"/></w:rPr><w:t xml:space="preserve">Patricia Godi</w:t></w:r></w:hyperlink><w:r><w:rPr/><w:t xml:space="preserve">,</w:t></w:r><w:hyperlink r:id="rId8" w:history="1"><w:r><w:rPr><w:color w:val="#410a8c"/><w:u w:val="single"/></w:rPr><w:t xml:space="preserve">Patricia Godi</w:t></w:r></w:hyperlink></w:p><w:p><w:pPr/><w:r><w:rPr/><w:t xml:space="preserve">Gérald Préher. </w:t></w:r><w:r><w:rPr><w:i w:val="1"/><w:iCs w:val="1"/></w:rPr><w:t xml:space="preserve">Revue Résonances n° 18, Poésie au féminin/Poétique(s) du corps, numéro spécial coordonné par Patricia Godi et Lucie Lavergne, [G. Préher, directeur de publication], Paris 8 Vincennes – Saint-Denis, ISSN 1245-2262, 2018 [2021], p. 15-27.</w:t></w:r><w:r><w:rPr/><w:t xml:space="preserve">, 2021, ISSN 1245-2262</w:t></w:r></w:p><w:p><w:pPr/><w:r><w:rPr/><w:t xml:space="preserve">Chapitre d'ouvrage</w:t></w:r></w:p><w:p><w:pPr/><w:hyperlink r:id="rId22" w:history="1"><w:r><w:rPr><w:color w:val="#410a8c"/><w:u w:val="single"/></w:rPr><w:t xml:space="preserve">hal-04826576v1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Les paysages de Sylvia Plath », texte-illustration à partir d’une photographie de l’ESA Le 75, Bruxelles, in Il y a plus que ce que l’on dit, une proposition des Midis de la poésie et de l’atelier de photographie de l’ESA Le 75, Bruxelles : Midis de la Poésie, 2019.</w:t></w:r></w:hyperlink></w:p><w:p><w:pPr/><w:hyperlink r:id="rId8" w:history="1"><w:r><w:rPr><w:color w:val="#410a8c"/><w:u w:val="single"/></w:rPr><w:t xml:space="preserve">Patricia Godi</w:t></w:r></w:hyperlink></w:p><w:p><w:pPr/><w:r><w:rPr><w:i w:val="1"/><w:iCs w:val="1"/></w:rPr><w:t xml:space="preserve">Il y a plus que ce que l’on dit, une proposition des Midis de la poésie et de l’atelier de photographie de l’ESA Le 75, Bruxelles : Midis de la Poésie, 2019.</w:t></w:r><w:r><w:rPr/><w:t xml:space="preserve">, 2020, 9782931054024</w:t></w:r></w:p><w:p><w:pPr/><w:r><w:rPr/><w:t xml:space="preserve">Chapitre d'ouvrage</w:t></w:r></w:p><w:p><w:pPr/><w:hyperlink r:id="rId23" w:history="1"><w:r><w:rPr><w:color w:val="#410a8c"/><w:u w:val="single"/></w:rPr><w:t xml:space="preserve">hal-04826964v1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Poésie et domination masculine dans la version « restaurée » d'Ariel (1962) de Sylvia Plath (1932-1963)</w:t></w:r></w:hyperlink></w:p><w:p><w:pPr/><w:hyperlink r:id="rId8" w:history="1"><w:r><w:rPr><w:color w:val="#410a8c"/><w:u w:val="single"/></w:rPr><w:t xml:space="preserve">Patricia Godi</w:t></w:r></w:hyperlink></w:p><w:p><w:pPr/><w:r><w:rPr/><w:t xml:space="preserve">Assia Mohssine. </w:t></w:r><w:r><w:rPr><w:i w:val="1"/><w:iCs w:val="1"/></w:rPr><w:t xml:space="preserve">« Poésie et domination masculine dans la version restaurée d’Ariel de Sylvia Plath », in Genres littéraires et gender dans les Amériques (dir. Assia Mohssine), Clermont-Ferrand, Presses Universitaires Blaise Pascal, coll. "Littératures", 2019.</w:t></w:r><w:r><w:rPr/><w:t xml:space="preserve">, Presses universitaires Blaise Pascal, 2019, 978-2-84516-852-7</w:t></w:r></w:p><w:p><w:pPr/><w:r><w:rPr/><w:t xml:space="preserve">Chapitre d'ouvrage</w:t></w:r></w:p><w:p><w:pPr/><w:hyperlink r:id="rId24" w:history="1"><w:r><w:rPr><w:color w:val="#410a8c"/><w:u w:val="single"/></w:rPr><w:t xml:space="preserve">hal-04826822v1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Anne Sexton ou &amp;quot;l'histoire de ma folie&amp;quot; en poésie, in Histoires de folles. Raisons et déraison – Liaisons et déliaison, édition de Nadia Mékouar-Hertzberg et Stéphanie Urdician, Binges : Orbis Tertius, 2019, p. 215-236.</w:t></w:r></w:hyperlink></w:p><w:p><w:pPr/><w:hyperlink r:id="rId8" w:history="1"><w:r><w:rPr><w:color w:val="#410a8c"/><w:u w:val="single"/></w:rPr><w:t xml:space="preserve">Patricia Godi</w:t></w:r></w:hyperlink></w:p><w:p><w:pPr/><w:r><w:rPr/><w:t xml:space="preserve">Nadia Mékouar-Hertzberg et Stéphanie Urdician. </w:t></w:r><w:r><w:rPr><w:i w:val="1"/><w:iCs w:val="1"/></w:rPr><w:t xml:space="preserve">Histoires de folles. Raisons et déraison – Liaisons et déliaison, édition de Nadia Mékouar-Hertzberg et Stéphanie Urdician, Binges : Orbis Tertius, 2019.</w:t></w:r><w:r><w:rPr/><w:t xml:space="preserve">, Éditions Orbis Tertius, 2018, 978-2-36783-119-0</w:t></w:r></w:p><w:p><w:pPr/><w:r><w:rPr/><w:t xml:space="preserve">Chapitre d'ouvrage</w:t></w:r></w:p><w:p><w:pPr/><w:hyperlink r:id="rId25" w:history="1"><w:r><w:rPr><w:color w:val="#410a8c"/><w:u w:val="single"/></w:rPr><w:t xml:space="preserve">hal-04826838v1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“Anne Sexton : To Bedlam and Part Way Back”, in The Literary Encyclopedia. Exploring Literature, History and Culture, Mathew Hofer, University of New Mexico, ed., The Literary Dictionary Limited, ISSN 1747-678X. First published 10 January 2019: https://www.litencyc.com/php/sworks.php?rec=true&UID=8378.</w:t></w:r></w:hyperlink></w:p><w:p><w:pPr/><w:hyperlink r:id="rId8" w:history="1"><w:r><w:rPr><w:color w:val="#410a8c"/><w:u w:val="single"/></w:rPr><w:t xml:space="preserve">Patricia Godi</w:t></w:r></w:hyperlink></w:p><w:p><w:pPr/><w:r><w:rPr><w:i w:val="1"/><w:iCs w:val="1"/></w:rPr><w:t xml:space="preserve">The Literary Encyclopedia. Exploring Literature, History and Culture, Mathew Hofer, University of New Mexico, ed., The Literary Dictionary Limited, ISSN 1747-678X. First published 10 January 2019: https://www.litencyc.com/php/sworks.php?rec=true&amp;UID=8378.</w:t></w:r><w:r><w:rPr/><w:t xml:space="preserve">, 2019</w:t></w:r></w:p><w:p><w:pPr/><w:r><w:rPr/><w:t xml:space="preserve">Notice d’encyclopédie ou de dictionnaire</w:t></w:r></w:p><w:p><w:pPr/><w:hyperlink r:id="rId26" w:history="1"><w:r><w:rPr><w:color w:val="#410a8c"/><w:u w:val="single"/></w:rPr><w:t xml:space="preserve">hal-04826844v1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6890v1" TargetMode="External"/><Relationship Id="rId8" Type="http://schemas.openxmlformats.org/officeDocument/2006/relationships/hyperlink" Target="https://hal.science/search/index/?q=*&amp;authFullName_s=Patricia Godi" TargetMode="External"/><Relationship Id="rId9" Type="http://schemas.openxmlformats.org/officeDocument/2006/relationships/hyperlink" Target="https://uca.hal.science/hal-03879206v1" TargetMode="External"/><Relationship Id="rId10" Type="http://schemas.openxmlformats.org/officeDocument/2006/relationships/hyperlink" Target="https://hal.science/hal-04826866v1" TargetMode="External"/><Relationship Id="rId11" Type="http://schemas.openxmlformats.org/officeDocument/2006/relationships/hyperlink" Target="https://hal.science/hal-04826901v1" TargetMode="External"/><Relationship Id="rId12" Type="http://schemas.openxmlformats.org/officeDocument/2006/relationships/hyperlink" Target="https://uca.hal.science/hal-03430906v1" TargetMode="External"/><Relationship Id="rId13" Type="http://schemas.openxmlformats.org/officeDocument/2006/relationships/hyperlink" Target="https://hal.science/search/index/?q=*&amp;authFullName_s=Patricia Godi-Tkatchouk" TargetMode="External"/><Relationship Id="rId14" Type="http://schemas.openxmlformats.org/officeDocument/2006/relationships/hyperlink" Target="https://uca.hal.science/hal-02365160v1" TargetMode="External"/><Relationship Id="rId15" Type="http://schemas.openxmlformats.org/officeDocument/2006/relationships/hyperlink" Target="https://hal.science/hal-04840314v1" TargetMode="External"/><Relationship Id="rId16" Type="http://schemas.openxmlformats.org/officeDocument/2006/relationships/hyperlink" Target="https://univ-artois.hal.science/hal-04118904v1" TargetMode="External"/><Relationship Id="rId17" Type="http://schemas.openxmlformats.org/officeDocument/2006/relationships/hyperlink" Target="https://hal.science/search/index/?q=*&amp;authFullName_s=Lucie Lavergne" TargetMode="External"/><Relationship Id="rId18" Type="http://schemas.openxmlformats.org/officeDocument/2006/relationships/hyperlink" Target="https://hal.science/search/index/?q=*&amp;authFullName_s=Gerald Preher" TargetMode="External"/><Relationship Id="rId19" Type="http://schemas.openxmlformats.org/officeDocument/2006/relationships/hyperlink" Target="https://hal.science/hal-05426317v1" TargetMode="External"/><Relationship Id="rId20" Type="http://schemas.openxmlformats.org/officeDocument/2006/relationships/hyperlink" Target="https://uca.hal.science/hal-03867143v1" TargetMode="External"/><Relationship Id="rId21" Type="http://schemas.openxmlformats.org/officeDocument/2006/relationships/hyperlink" Target="https://uca.hal.science/hal-03867136v1" TargetMode="External"/><Relationship Id="rId22" Type="http://schemas.openxmlformats.org/officeDocument/2006/relationships/hyperlink" Target="https://hal.science/hal-04826576v1" TargetMode="External"/><Relationship Id="rId23" Type="http://schemas.openxmlformats.org/officeDocument/2006/relationships/hyperlink" Target="https://hal.science/hal-04826964v1" TargetMode="External"/><Relationship Id="rId24" Type="http://schemas.openxmlformats.org/officeDocument/2006/relationships/hyperlink" Target="https://hal.science/hal-04826822v1" TargetMode="External"/><Relationship Id="rId25" Type="http://schemas.openxmlformats.org/officeDocument/2006/relationships/hyperlink" Target="https://hal.science/hal-04826838v1" TargetMode="External"/><Relationship Id="rId26" Type="http://schemas.openxmlformats.org/officeDocument/2006/relationships/hyperlink" Target="https://hal.science/hal-0482684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Godi</dc:title>
  <dc:description>CV</dc:description>
  <dc:subject/>
  <cp:keywords/>
  <cp:category/>
  <cp:lastModifiedBy/>
  <dcterms:created xsi:type="dcterms:W3CDTF">2026-04-14T13:57:43+02:00</dcterms:created>
  <dcterms:modified xsi:type="dcterms:W3CDTF">2026-04-14T13:57:43+02:00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