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Grondin </w:t>
      </w:r>
      <w:r>
        <w:rPr>
          <w:color w:val="641e6e"/>
        </w:rPr>
        <w:t xml:space="preserve">Docteure en géographie,  qualifiée en 23 et en 70, formatrice à l'INSPE de La Réunion en Master MEEF, enseignante en Section Internationale Britannique dans le second degré en HG.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patricia-grondin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0009-0001-3027-6513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Membre du Comité National Français de Géographie (</w:t>
      </w:r>
      <w:hyperlink r:id="rId10" w:history="1">
        <w:r>
          <w:rPr>
            <w:color w:val="#410a8c"/>
            <w:u w:val="single"/>
          </w:rPr>
          <w:t xml:space="preserve">CNFG</w:t>
        </w:r>
      </w:hyperlink>
      <w:r>
        <w:rPr/>
        <w:t xml:space="preserve">)</w:t>
      </w:r>
    </w:p>
    <w:p>
      <w:pPr>
        <w:pStyle w:val="Heading5"/>
      </w:pPr>
      <w:r>
        <w:rPr/>
        <w:t xml:space="preserve">Membre de l'Association Internationale de Géographie Francophone Commission (AIGF) Éducation et Géographie</w:t>
      </w:r>
    </w:p>
    <w:p>
      <w:pPr>
        <w:pStyle w:val="Heading5"/>
      </w:pPr>
      <w:r>
        <w:rPr/>
        <w:t xml:space="preserve">Membre du Réseau de Recherches Interdisciplinaires sur les Interactions entre Cultures, Langues et Apprentissages scolaires (RIICLAS).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dans une classe de 6e en sortie terrain : un langage graphique pour exprimer la façon d’habiter l’espace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2026, 39-40 (1-2), pp.311-337.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⟨10.3917/rdid1.039.0311⟩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spatial, instrumentation et sortie de terrain : la coconstruction de l’habiter en 6e à La 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2023, 55, pp.113-125.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⟨10.4000/14a5x⟩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élèves en géographie à l’école et au collège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39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⟨10.4000/cybergeo.39252⟩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les cadres de référence du numérique éducatif avec ceux de la didactique de la géographie ? L'exemple de l'éducation à la carte et au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CIDEGEC24 colloque international des didactiques, de l'histoire, de la géographie et de l'éducation à la citoyenneté</w:t>
            </w:r>
            <w:r>
              <w:rPr/>
              <w:t xml:space="preserve">, Inspé de Nantes Université, CREN,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sur le terrain en géographie : la construction de l’espace à partir de l’&amp;quot;habiter&amp;quot;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monde, 6ème Colloque international de l’ARCD</w:t>
            </w:r>
            <w:r>
              <w:rPr/>
              <w:t xml:space="preserve">, Université de Genève, Jun 2023, Genève, Suisse. vol.4, pp. 129-142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Cohabiter et/ou « vivre ensemble » : le regard de collégiens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"Vivre ensemble" dans l'océan Indien et au delà : pratiques, représentations, discours</w:t>
            </w:r>
            <w:r>
              <w:rPr/>
              <w:t xml:space="preserve">, FLSH Université de La Réunion, Oct 2024,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and Building-in-acts Spatial Practices at School : A Case-Study in an Eco-Neighborhood in Reunion Island (7th Grade class)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Dublin City University (DCU),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« Géoduscole » : enjeux et modalités d'hybridation méthodologique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Considère Sylvie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Glaudel 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citoyenneté. L'enseignement d'histoire, de géographie et d'éducation à la citoyenneté : un.e acteur.trice confronté.e aux enjeux d'hybridation dans sa classe, son établissement, son territoire</w:t>
            </w:r>
            <w:r>
              <w:rPr/>
              <w:t xml:space="preserve">, GEODE-FRAMESPA-UT2J-INSPE TOP, Mar 2022, Toulouse, France. pp.33-48,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⟨10.26147/geode.act.vdta-s805⟩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virtuelle, classe hors les murs et construction d'une spatialité expériencée : Étude de cas en classe de 6ème au Parc urbain de la Ravine Blanche,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Fabpeda, May 2023, Poitiers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territorialités de l'habiter du kartié : dynamiques de construction d'un espace géopartagé par les élèves de cycle 3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pp.301-305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idées reçues sur l'enseignement de la géographie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Maurice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978-2-35656-086-5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et analyser des données numériques en géographie, c’est possible mais cela s’apprend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/>
              <w:t xml:space="preserve">Caroline Leininger-Frézal; Sylvain Genevois. </w:t>
            </w:r>
            <w:r>
              <w:rPr>
                <w:i w:val="1"/>
                <w:iCs w:val="1"/>
              </w:rPr>
              <w:t xml:space="preserve">Neuf idées reçues sur l'enseignement de la géographie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Des sciences, des hommes, des concepts, 978-2-35656-086-5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apprise à l’école et au collège : quelques clés de lecture à partir d’une recherche conduite dans plusieurs académies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Serriere Glaudel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Glaudel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territorialités de l’élève. Des savoirs d’expérience à l’espace géopartagé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/>
              <w:t xml:space="preserve">Sciences de l'Homme et Société. Université de La Réunion, 2025.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2025LARE0026⟩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tel-05552908v1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4B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grondin" TargetMode="External"/><Relationship Id="rId9" Type="http://schemas.openxmlformats.org/officeDocument/2006/relationships/hyperlink" Target="https://orcid.org/0009-0001-3027-6513" TargetMode="External"/><Relationship Id="rId10" Type="http://schemas.openxmlformats.org/officeDocument/2006/relationships/hyperlink" Target="https://" TargetMode="External"/><Relationship Id="rId11" Type="http://schemas.openxmlformats.org/officeDocument/2006/relationships/hyperlink" Target="https://hal.science/hal-05569223v1" TargetMode="External"/><Relationship Id="rId12" Type="http://schemas.openxmlformats.org/officeDocument/2006/relationships/hyperlink" Target="https://hal.science/search/index/?q=*&amp;authFullName_s=Patricia Grondin" TargetMode="External"/><Relationship Id="rId13" Type="http://schemas.openxmlformats.org/officeDocument/2006/relationships/hyperlink" Target="https://dx.doi.org/10.3917/rdid1.039.0311" TargetMode="External"/><Relationship Id="rId14" Type="http://schemas.openxmlformats.org/officeDocument/2006/relationships/hyperlink" Target="https://hal.science/hal-05173946v1" TargetMode="External"/><Relationship Id="rId15" Type="http://schemas.openxmlformats.org/officeDocument/2006/relationships/hyperlink" Target="https://hal.science/search/index/?q=*&amp;authFullName_s=Sylvain Genevois" TargetMode="External"/><Relationship Id="rId16" Type="http://schemas.openxmlformats.org/officeDocument/2006/relationships/hyperlink" Target="https://hal.science/search/index/?q=*&amp;authFullName_s=Nathalie Wallian" TargetMode="External"/><Relationship Id="rId17" Type="http://schemas.openxmlformats.org/officeDocument/2006/relationships/hyperlink" Target="https://dx.doi.org/10.4000/14a5x" TargetMode="External"/><Relationship Id="rId18" Type="http://schemas.openxmlformats.org/officeDocument/2006/relationships/hyperlink" Target="https://hal.science/hal-03867473v1" TargetMode="External"/><Relationship Id="rId19" Type="http://schemas.openxmlformats.org/officeDocument/2006/relationships/hyperlink" Target="https://hal.science/search/index/?q=*&amp;authFullName_s=David B&#233;douret" TargetMode="External"/><Relationship Id="rId20" Type="http://schemas.openxmlformats.org/officeDocument/2006/relationships/hyperlink" Target="https://hal.science/search/index/?q=*&amp;authFullName_s=Jean-Fran&#231;ois Th&#233;mines" TargetMode="External"/><Relationship Id="rId21" Type="http://schemas.openxmlformats.org/officeDocument/2006/relationships/hyperlink" Target="https://hal.science/search/index/?q=*&amp;authFullName_s=Anne Glaudel" TargetMode="External"/><Relationship Id="rId22" Type="http://schemas.openxmlformats.org/officeDocument/2006/relationships/hyperlink" Target="https://dx.doi.org/10.4000/cybergeo.39252" TargetMode="External"/><Relationship Id="rId23" Type="http://schemas.openxmlformats.org/officeDocument/2006/relationships/hyperlink" Target="https://hal.science/hal-04967143v1" TargetMode="External"/><Relationship Id="rId24" Type="http://schemas.openxmlformats.org/officeDocument/2006/relationships/hyperlink" Target="https://hal.science/hal-04362691v1" TargetMode="External"/><Relationship Id="rId25" Type="http://schemas.openxmlformats.org/officeDocument/2006/relationships/hyperlink" Target="https://hal.science/hal-04745270v1" TargetMode="External"/><Relationship Id="rId26" Type="http://schemas.openxmlformats.org/officeDocument/2006/relationships/hyperlink" Target="https://hal.science/hal-04695139v1" TargetMode="External"/><Relationship Id="rId27" Type="http://schemas.openxmlformats.org/officeDocument/2006/relationships/hyperlink" Target="https://hal.science/hal-04205752v1" TargetMode="External"/><Relationship Id="rId28" Type="http://schemas.openxmlformats.org/officeDocument/2006/relationships/hyperlink" Target="https://hal.science/search/index/?q=*&amp;authFullName_s=Consid&#232;re Sylvie" TargetMode="External"/><Relationship Id="rId29" Type="http://schemas.openxmlformats.org/officeDocument/2006/relationships/hyperlink" Target="https://hal.science/search/index/?q=*&amp;authFullName_s=Glaudel Anne" TargetMode="External"/><Relationship Id="rId30" Type="http://schemas.openxmlformats.org/officeDocument/2006/relationships/hyperlink" Target="https://dx.doi.org/10.26147/geode.act.vdta-s805" TargetMode="External"/><Relationship Id="rId31" Type="http://schemas.openxmlformats.org/officeDocument/2006/relationships/hyperlink" Target="https://hal.science/hal-04362690v1" TargetMode="External"/><Relationship Id="rId32" Type="http://schemas.openxmlformats.org/officeDocument/2006/relationships/hyperlink" Target="https://hal.science/hal-04425817v1" TargetMode="External"/><Relationship Id="rId33" Type="http://schemas.openxmlformats.org/officeDocument/2006/relationships/hyperlink" Target="https://hal.science/hal-04740580v1" TargetMode="External"/><Relationship Id="rId34" Type="http://schemas.openxmlformats.org/officeDocument/2006/relationships/hyperlink" Target="https://hal.science/search/index/?q=*&amp;authFullName_s=Caroline Leininger-Fr&#233;zal" TargetMode="External"/><Relationship Id="rId35" Type="http://schemas.openxmlformats.org/officeDocument/2006/relationships/hyperlink" Target="https://hal.science/search/index/?q=*&amp;authFullName_s=Julie Maurice" TargetMode="External"/><Relationship Id="rId36" Type="http://schemas.openxmlformats.org/officeDocument/2006/relationships/hyperlink" Target="https://hal.science/search/index/?q=*&amp;authFullName_s=Karine F&#233;rol" TargetMode="External"/><Relationship Id="rId37" Type="http://schemas.openxmlformats.org/officeDocument/2006/relationships/hyperlink" Target="https://adapt.snes.edu/" TargetMode="External"/><Relationship Id="rId38" Type="http://schemas.openxmlformats.org/officeDocument/2006/relationships/hyperlink" Target="https://hal.science/hal-04896515v1" TargetMode="External"/><Relationship Id="rId39" Type="http://schemas.openxmlformats.org/officeDocument/2006/relationships/hyperlink" Target="https://adapt.snes.edu/catalogue/la-grande-collection/des-sciences-des-hommes-des-concepts/article/9-idees-recues-sur-l-enseignement-de-la-geographie" TargetMode="External"/><Relationship Id="rId40" Type="http://schemas.openxmlformats.org/officeDocument/2006/relationships/hyperlink" Target="https://univ-reunion.hal.science/hal-03867209v1" TargetMode="External"/><Relationship Id="rId41" Type="http://schemas.openxmlformats.org/officeDocument/2006/relationships/hyperlink" Target="https://hal.science/search/index/?q=*&amp;authFullName_s=Anne Serriere Glaudel" TargetMode="External"/><Relationship Id="rId42" Type="http://schemas.openxmlformats.org/officeDocument/2006/relationships/hyperlink" Target="https://hal.science/search/index/?q=*&amp;authFullName_s=Micka&#235;l Glaudel" TargetMode="External"/><Relationship Id="rId43" Type="http://schemas.openxmlformats.org/officeDocument/2006/relationships/hyperlink" Target="https://hal.science/search/index/?q=*&amp;authFullName_s=Sylvie Consid&#232;re" TargetMode="External"/><Relationship Id="rId44" Type="http://schemas.openxmlformats.org/officeDocument/2006/relationships/hyperlink" Target="https://hal.science/tel-05552908v1" TargetMode="External"/><Relationship Id="rId45" Type="http://schemas.openxmlformats.org/officeDocument/2006/relationships/hyperlink" Target="https://www.theses.fr/2025LARE002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Grondin</dc:title>
  <dc:description>CV</dc:description>
  <dc:subject/>
  <cp:keywords/>
  <cp:category/>
  <cp:lastModifiedBy/>
  <dcterms:created xsi:type="dcterms:W3CDTF">2026-05-04T00:30:02+02:00</dcterms:created>
  <dcterms:modified xsi:type="dcterms:W3CDTF">2026-05-04T00:30:02+02:00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