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Rannaud-Bartaire </w:t>
      </w:r>
      <w:r>
        <w:rPr>
          <w:color w:val="641e6e"/>
        </w:rPr>
        <w:t xml:space="preserve">Doctorat en Sciences de la vie et de la santé au Muséum national d'Histoire naturelle, ED227Sujet : Etude translationnelle des effets des perturbateurs endocriniens sur la santé au cours du développementDirection de thèse : Professeur Jean-Baptiste FINI, Unité de recherche : Physiologie Moléculaire et Adaptation UMR 7221 - PARISCo-direction de thèse : et professeur Brice APPENZELLER (Luxembourg Institute of Health)Pédiatre endocrinologue à l'hôpital Saint-Vincent-De-Paul à Lille, Université Catholique de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disruptors and environmental origins of diseases: Integrating data for a new model of environmental health patient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Rannaud-Bartaire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2022, N° 149 (2), pp.7-18.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⟨10.3917/rsi.149.0007⟩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hal-03990112v1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aggravant d’un déficit en iode lors de l’exposition embryonnaire à des substances chimiques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Rannaud-Bartaire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Le-Mével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Marvillet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d’endocrinologie (SFE)</w:t>
            </w:r>
            <w:r>
              <w:rPr/>
              <w:t xml:space="preserve">, Société Française d'Endocrinologie, Oct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Perturbateurs endocriniens et origine environnementale des maladies : intégrer ces données pour un nouveau modèle d'accompagnement des patients vers la Santé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Rannaud-Bartaire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64èmes Journées KLOTZ, Société Française d'Endocrinologie, 2022</w:t>
            </w:r>
            <w:r>
              <w:rPr/>
              <w:t xml:space="preserve">, Jun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hal-03990377v1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0112v1" TargetMode="External"/><Relationship Id="rId8" Type="http://schemas.openxmlformats.org/officeDocument/2006/relationships/hyperlink" Target="https://hal.science/search/index/?q=*&amp;authFullName_s=Patricia Rannaud-Bartaire" TargetMode="External"/><Relationship Id="rId9" Type="http://schemas.openxmlformats.org/officeDocument/2006/relationships/hyperlink" Target="https://dx.doi.org/10.3917/rsi.149.0007" TargetMode="External"/><Relationship Id="rId10" Type="http://schemas.openxmlformats.org/officeDocument/2006/relationships/hyperlink" Target="https://hal.science/hal-03976139v1" TargetMode="External"/><Relationship Id="rId11" Type="http://schemas.openxmlformats.org/officeDocument/2006/relationships/hyperlink" Target="https://hal.science/search/index/?q=*&amp;authFullName_s=S&#233;bastien Le-M&#233;vel" TargetMode="External"/><Relationship Id="rId12" Type="http://schemas.openxmlformats.org/officeDocument/2006/relationships/hyperlink" Target="https://hal.science/search/index/?q=*&amp;authFullName_s=Tiphaine Marvillet" TargetMode="External"/><Relationship Id="rId13" Type="http://schemas.openxmlformats.org/officeDocument/2006/relationships/hyperlink" Target="https://hal.science/search/index/?q=*&amp;authFullName_s=Barbara Demeneix" TargetMode="External"/><Relationship Id="rId14" Type="http://schemas.openxmlformats.org/officeDocument/2006/relationships/hyperlink" Target="https://hal.science/search/index/?q=*&amp;authFullName_s=Jean-Baptiste Fini" TargetMode="External"/><Relationship Id="rId15" Type="http://schemas.openxmlformats.org/officeDocument/2006/relationships/hyperlink" Target="https://hal.science/hal-0399037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Rannaud-Bartaire</dc:title>
  <dc:description>CV</dc:description>
  <dc:subject/>
  <cp:keywords/>
  <cp:category/>
  <cp:lastModifiedBy/>
  <dcterms:created xsi:type="dcterms:W3CDTF">2026-04-09T11:54:22+02:00</dcterms:created>
  <dcterms:modified xsi:type="dcterms:W3CDTF">2026-04-09T11:54:22+02:00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