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MOUGENET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agrégé</w:t>
      </w:r>
      <w:hyperlink r:id="rId7" w:history="1">
        <w:r>
          <w:rPr>
            <w:color w:val="#410a8c"/>
            <w:u w:val="single"/>
          </w:rPr>
          <w:t xml:space="preserve">PhD in progress</w:t>
        </w:r>
      </w:hyperlink>
      <w:r>
        <w:rPr/>
        <w:t xml:space="preserve"> on Kubrick's Paths of Glory (UMR 8138 SIRICE Sorbonne- Identités, Relations Internationales et Civilisations de l'Europe), Université de Paris 1 Panthéon-Sorbonne</w:t>
      </w:r>
    </w:p>
    <w:p>
      <w:pPr/>
      <w:r>
        <w:rPr/>
        <w:t xml:space="preserve">Jury de Capes HG - 2019-2021</w:t>
      </w:r>
    </w:p>
    <w:p>
      <w:pPr/>
      <w:r>
        <w:rPr/>
        <w:t xml:space="preserve">Formateur Education nationale  Histoire et culture visuelle - 1998-2020</w:t>
      </w:r>
    </w:p>
    <w:p>
      <w:pPr/>
      <w:r>
        <w:rPr/>
        <w:t xml:space="preserve">Auteur de manuels scolaires HG, collège et lycée, Nathan, Hatier - 2006-2025</w:t>
      </w:r>
    </w:p>
    <w:p>
      <w:pPr/>
      <w:r>
        <w:rPr/>
        <w:t xml:space="preserve">Directeur de publication du site Cinéma et histoire. Contribution à une histoire des représentations depuis 2014  </w:t>
      </w:r>
      <w:hyperlink r:id="rId8" w:history="1">
        <w:r>
          <w:rPr>
            <w:color w:val="#410a8c"/>
            <w:u w:val="single"/>
          </w:rPr>
          <w:t xml:space="preserve">www.cinema-et-histoire.fr</w:t>
        </w:r>
      </w:hyperlink>
      <w:r>
        <w:rPr/>
        <w:t xml:space="preserve">Cinéma et Histoire sur Twitter : </w:t>
      </w:r>
      <w:hyperlink r:id="rId9" w:history="1">
        <w:r>
          <w:rPr>
            <w:color w:val="#410a8c"/>
            <w:u w:val="single"/>
          </w:rPr>
          <w:t xml:space="preserve">https://twitter.com/CinemaHistoire</w:t>
        </w:r>
      </w:hyperlink>
    </w:p>
    <w:p>
      <w:pPr/>
      <w:r>
        <w:rPr/>
        <w:t xml:space="preserve">Parcours universitaire et professionnel: </w:t>
      </w:r>
      <w:hyperlink r:id="rId10" w:history="1">
        <w:r>
          <w:rPr>
            <w:color w:val="#410a8c"/>
            <w:u w:val="single"/>
          </w:rPr>
          <w:t xml:space="preserve">http://www.cinema-et-histoire.fr/lauteur/</w:t>
        </w:r>
      </w:hyperlink>
    </w:p>
    <w:p>
      <w:pPr/>
      <w:r>
        <w:rPr/>
        <w:t xml:space="preserve">Publications et interventions : </w:t>
      </w:r>
      <w:hyperlink r:id="rId11" w:history="1">
        <w:r>
          <w:rPr>
            <w:color w:val="#410a8c"/>
            <w:u w:val="single"/>
          </w:rPr>
          <w:t xml:space="preserve">http://www.cinema-et-histoire.fr/publications/</w:t>
        </w:r>
      </w:hyperlink>
    </w:p>
    <w:p>
      <w:pPr/>
      <w:r>
        <w:rPr/>
        <w:t xml:space="preserve">IdRef : </w:t>
      </w:r>
      <w:hyperlink r:id="rId12" w:history="1">
        <w:r>
          <w:rPr>
            <w:color w:val="#410a8c"/>
            <w:u w:val="single"/>
          </w:rPr>
          <w:t xml:space="preserve">www.idref.fr/077301331</w:t>
        </w:r>
      </w:hyperlink>
      <w:r>
        <w:rPr/>
        <w:t xml:space="preserve">Contact : pmougenet[at]orange.fr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 cinématographiques et usages pédagogiques de &amp;quot;La Victoire en chantant&amp;quot; (Jean-Jacques Annaud, 1976)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Mougenet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2022, 25, pp. 144-160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France/Algérie : la rentrée scolaire 1956 vue par les actualités cinématographiques, un cas d’école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Mougenet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2021, 24, pp. 122-140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propagandes totalitaires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Mougenet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2005, 356, pp. 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la première guerre mondiale 1900-1998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Mougenet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1998, 364, pp.45-68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Dieu, Pour la France, en Avant ». Sentiment national et premières semaines de la Grande Guerre vécues par Joseph Carrée, un soldat français.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Mougenet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1996, 355, pp. 21-43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14-18. Quelles traces de pacifisme dans l'Ille-et-Vilaine en Guerre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Mougenet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1992, 99 (2), pp. 169-200.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⟨10.3406/abpo.1992.3426⟩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hal-04970250v1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construction des mémoires et usages politiques : l’exemple de Bismarck de 1890 à 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Mougenet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Passé/présent, mémoires/histoire dans l’Allemagne du 20ème siècle</w:t>
            </w:r>
            <w:r>
              <w:rPr/>
              <w:t xml:space="preserve">, Journée académique d’étude et de formation, Oct 2019, Sainte Suzanne,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enjeux transnationaux des Sentiers de la gloire (Paths of Glory, Stanley Kubrick, 1957) dans la France des années 1950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Mougenet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espaces : perspectives sur les échelles d’étude du passé, XXIIIe Colloque International Interdisciplinaire de l’AÉDDHUM</w:t>
            </w:r>
            <w:r>
              <w:rPr/>
              <w:t xml:space="preserve">, Université de Montréal. Conférence 90', Mar 2016,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L’encombrant héritage de Bismarck en Allemagne de 1945 à la réunification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Mougenet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Passé/présent, mémoires/histoire dans l’Allemagne du 20ème siècle,</w:t>
            </w:r>
            <w:r>
              <w:rPr/>
              <w:t xml:space="preserve">, Oct 2019, Sainte Suzanne,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de choc. Quelles temporalités et quels enjeux transnationaux ont fait des Sentiers de la Gloire un film à scandale dans la France des années 1950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Mougenet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après la guerre : écritures, représentations, résonances, historiographies</w:t>
            </w:r>
            <w:r>
              <w:rPr/>
              <w:t xml:space="preserve">, Oct 2017, Sainte-Suzanne,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cinématographiques de la Grande Guerre depuis 1914 (Actualités filmées, fictions et documentaires) : quel appareillage critique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Mougenet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commémoration, de la place des colonies et des représentations dans l'enseignement de la Grande Guerre</w:t>
            </w:r>
            <w:r>
              <w:rPr/>
              <w:t xml:space="preserve">, Nov 2014, Sainte Suzanne,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hal-04971164v1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autoridades francesas face a Paths of Glory (S. Kubrick, 1957): a censura transnacional em ação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Mougenet</w:t>
              </w:r>
            </w:hyperlink>
          </w:p>
          <w:p>
            <w:pPr/>
            <w:r>
              <w:rPr/>
              <w:t xml:space="preserve">(eds) Rita Luis &amp; Adalberto Fernandes. </w:t>
            </w:r>
            <w:r>
              <w:rPr>
                <w:i w:val="1"/>
                <w:iCs w:val="1"/>
              </w:rPr>
              <w:t xml:space="preserve">Censura: o que nos falta perguntar? Atas do colóquio Decifrando Censuras /Decephering censorship, Biblioteca Nacional de Portugal, 7-8 de setembro de 2023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Imprensa de História contemporânea</w:t>
              </w:r>
            </w:hyperlink>
            <w:r>
              <w:rPr/>
              <w:t xml:space="preserve">, pp. 185-222, 2025, 978-989-8956-58-3.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⟨10.34619/h0sl-rgww⟩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Civils et militaires dans la première guerre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Mougenet</w:t>
              </w:r>
            </w:hyperlink>
          </w:p>
          <w:p>
            <w:pPr/>
            <w:r>
              <w:rPr/>
              <w:t xml:space="preserve">(dir) Martin Ivernel et Benjamin Villemagne. </w:t>
            </w:r>
            <w:r>
              <w:rPr>
                <w:i w:val="1"/>
                <w:iCs w:val="1"/>
              </w:rPr>
              <w:t xml:space="preserve">Histoire-géographie EMC Troisième</w:t>
            </w:r>
            <w:r>
              <w:rPr/>
              <w:t xml:space="preserve">, Hatier, pp. 22-47,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guerre mondiale, un embrasement mondial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Mougenet</w:t>
              </w:r>
            </w:hyperlink>
          </w:p>
          <w:p>
            <w:pPr/>
            <w:r>
              <w:rPr/>
              <w:t xml:space="preserve">Martin Ivernel et Matthieu Lecoutre. </w:t>
            </w:r>
            <w:r>
              <w:rPr>
                <w:i w:val="1"/>
                <w:iCs w:val="1"/>
              </w:rPr>
              <w:t xml:space="preserve">Histoire Première</w:t>
            </w:r>
            <w:r>
              <w:rPr/>
              <w:t xml:space="preserve">, Hatier, pp.234-261, 2019, 978-2-401-05392-2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guerre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Mougenet</w:t>
              </w:r>
            </w:hyperlink>
          </w:p>
          <w:p>
            <w:pPr/>
            <w:r>
              <w:rPr/>
              <w:t xml:space="preserve">(dir) Martin Ivernel. </w:t>
            </w:r>
            <w:r>
              <w:rPr>
                <w:i w:val="1"/>
                <w:iCs w:val="1"/>
              </w:rPr>
              <w:t xml:space="preserve">Histoire-Géographie Troisième</w:t>
            </w:r>
            <w:r>
              <w:rPr/>
              <w:t xml:space="preserve">, Hatier, pp.36-59,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Conquêtes et sociétés coloniales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Mougenet</w:t>
              </w:r>
            </w:hyperlink>
          </w:p>
          <w:p>
            <w:pPr/>
            <w:r>
              <w:rPr/>
              <w:t xml:space="preserve">(dir) Martin Ivernel et Benjamin Villemagne. </w:t>
            </w:r>
            <w:r>
              <w:rPr>
                <w:i w:val="1"/>
                <w:iCs w:val="1"/>
              </w:rPr>
              <w:t xml:space="preserve">Histoire-Géographie Quatrième. Nouveaux programmes</w:t>
            </w:r>
            <w:r>
              <w:rPr/>
              <w:t xml:space="preserve">, Hatier, pp. 116-135,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Pendant la guerre, la guerre scolaire continue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Mougenet</w:t>
              </w:r>
            </w:hyperlink>
          </w:p>
          <w:p>
            <w:pPr/>
            <w:r>
              <w:rPr/>
              <w:t xml:space="preserve">(dir) Eric Joret et Yann Lagadec. </w:t>
            </w:r>
            <w:r>
              <w:rPr>
                <w:i w:val="1"/>
                <w:iCs w:val="1"/>
              </w:rPr>
              <w:t xml:space="preserve">Hommes et femmes d’Ille-et-Vilaine dans la Grande Guerre</w:t>
            </w:r>
            <w:r>
              <w:rPr/>
              <w:t xml:space="preserve">, Département d'Ille-et-Vilaine / Société archéologique et historique d'Ille-et-Vilaine, pp. 265-266,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Mougenet</w:t>
              </w:r>
            </w:hyperlink>
          </w:p>
          <w:p>
            <w:pPr/>
            <w:r>
              <w:rPr/>
              <w:t xml:space="preserve">(dir) Martin Ivernel. </w:t>
            </w:r>
            <w:r>
              <w:rPr>
                <w:i w:val="1"/>
                <w:iCs w:val="1"/>
              </w:rPr>
              <w:t xml:space="preserve">Histoire-géographie Quatrième</w:t>
            </w:r>
            <w:r>
              <w:rPr/>
              <w:t xml:space="preserve">, Hatier, pp. 186-203,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en 1914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Mougenet</w:t>
              </w:r>
            </w:hyperlink>
          </w:p>
          <w:p>
            <w:pPr/>
            <w:r>
              <w:rPr/>
              <w:t xml:space="preserve">(dir) Martin Ivernel. </w:t>
            </w:r>
            <w:r>
              <w:rPr>
                <w:i w:val="1"/>
                <w:iCs w:val="1"/>
              </w:rPr>
              <w:t xml:space="preserve">Histoire-géographie Quatrième</w:t>
            </w:r>
            <w:r>
              <w:rPr/>
              <w:t xml:space="preserve">, Hatier, pp. 204-209,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bouleversements culturels et intellectuels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Mougenet</w:t>
              </w:r>
            </w:hyperlink>
          </w:p>
          <w:p>
            <w:pPr/>
            <w:r>
              <w:rPr/>
              <w:t xml:space="preserve">(dir) Martin Ivernel. </w:t>
            </w:r>
            <w:r>
              <w:rPr>
                <w:i w:val="1"/>
                <w:iCs w:val="1"/>
              </w:rPr>
              <w:t xml:space="preserve">Histoire-géographie Cinquième</w:t>
            </w:r>
            <w:r>
              <w:rPr/>
              <w:t xml:space="preserve">, Hatier, pp. 135-159,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s’ouvre sur le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Mougenet</w:t>
              </w:r>
            </w:hyperlink>
          </w:p>
          <w:p>
            <w:pPr/>
            <w:r>
              <w:rPr/>
              <w:t xml:space="preserve">(dir) Martin Ivernel. </w:t>
            </w:r>
            <w:r>
              <w:rPr>
                <w:i w:val="1"/>
                <w:iCs w:val="1"/>
              </w:rPr>
              <w:t xml:space="preserve">Histoire-géographie Cinquième</w:t>
            </w:r>
            <w:r>
              <w:rPr/>
              <w:t xml:space="preserve">, Hatier, pp. 124-135,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sont partis la fleur au fusil. Petite fabrique médiatique de la mémoire d’un mythe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Mougenet</w:t>
              </w:r>
            </w:hyperlink>
          </w:p>
          <w:p>
            <w:pPr/>
            <w:r>
              <w:rPr/>
              <w:t xml:space="preserve">Nicole Lucas et Vincent Marie. </w:t>
            </w:r>
            <w:r>
              <w:rPr>
                <w:i w:val="1"/>
                <w:iCs w:val="1"/>
              </w:rPr>
              <w:t xml:space="preserve">Medias et mémoires. A l’école de la République : construction, instrumentalisation, pouvoirs</w:t>
            </w:r>
            <w:r>
              <w:rPr/>
              <w:t xml:space="preserve">, Le Manuscrit Université, pp.189-219, 2010, 9782304034202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en 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Mougenet</w:t>
              </w:r>
            </w:hyperlink>
          </w:p>
          <w:p>
            <w:pPr/>
            <w:r>
              <w:rPr/>
              <w:t xml:space="preserve">(dir) Jacques Marseille. </w:t>
            </w:r>
            <w:r>
              <w:rPr>
                <w:i w:val="1"/>
                <w:iCs w:val="1"/>
              </w:rPr>
              <w:t xml:space="preserve">Le monde, l’Europe, la France de 1945 à nos jours. Histoire Terminales L-ES-S</w:t>
            </w:r>
            <w:r>
              <w:rPr/>
              <w:t xml:space="preserve">, Nathan, pp. 18-43,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mémoires de la seconde guerre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Mougenet</w:t>
              </w:r>
            </w:hyperlink>
          </w:p>
          <w:p>
            <w:pPr/>
            <w:r>
              <w:rPr/>
              <w:t xml:space="preserve">(dir) Jacques Marseille. </w:t>
            </w:r>
            <w:r>
              <w:rPr>
                <w:i w:val="1"/>
                <w:iCs w:val="1"/>
              </w:rPr>
              <w:t xml:space="preserve">Le monde, l’Europe, la France de 1945 à nos jours. Histoire Terminales L-ES-S</w:t>
            </w:r>
            <w:r>
              <w:rPr/>
              <w:t xml:space="preserve">, Nathan, pp. 268-287,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de la guerre. Approche méthodologique des actualités cinématographiques de 1939 à 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Mougenet</w:t>
              </w:r>
            </w:hyperlink>
          </w:p>
          <w:p>
            <w:pPr/>
            <w:r>
              <w:rPr/>
              <w:t xml:space="preserve">Nicole Lucas et Vincent Marie. </w:t>
            </w:r>
            <w:r>
              <w:rPr>
                <w:i w:val="1"/>
                <w:iCs w:val="1"/>
              </w:rPr>
              <w:t xml:space="preserve">Innover en classe : cinéma, Histoire et réprésentations</w:t>
            </w:r>
            <w:r>
              <w:rPr/>
              <w:t xml:space="preserve">, Le Manuscrit Université, pp.99-141, 2007, 9782304004441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fabrique des patriotes. Comment on a forgé le sentiment national des Bretons de 1870 à 1914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Mougenet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Bretagne 14-18, Actes du colloque de Rennes 30 mai 1998</w:t>
            </w:r>
            <w:r>
              <w:rPr/>
              <w:t xml:space="preserve">, pp. 91-116,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Pourvu qu’ils tiennent ! ». Les populations d’Ille-et-Vilaine dans la Grande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Mougenet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arrière du front. La Grande Guerre d’un officier rennais. Catalogue d’exposition 10 octobre 1998 – 8 février 1999</w:t>
            </w:r>
            <w:r>
              <w:rPr/>
              <w:t xml:space="preserve">, Musée de Bretagne, pp. 8-12,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Soldats et correspondances familiales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Mougenet</w:t>
              </w:r>
            </w:hyperlink>
          </w:p>
          <w:p>
            <w:pPr/>
            <w:r>
              <w:rPr/>
              <w:t xml:space="preserve">(dir) Yann Lagadec. </w:t>
            </w:r>
            <w:r>
              <w:rPr>
                <w:i w:val="1"/>
                <w:iCs w:val="1"/>
              </w:rPr>
              <w:t xml:space="preserve">Le pays de Loudéac et la Grande Guerre</w:t>
            </w:r>
            <w:r>
              <w:rPr/>
              <w:t xml:space="preserve">, Hors-série n°2, pp. 38-46,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 et mémoires : les représentations cinématographiques de la &amp;quot;guerre d'Algérie&amp;quot; et de la &amp;quot;guerre de Libération&amp;quot; - 1945-2012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Mougenet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hal-04970806v1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irice.eu/doctorant/patrick-mougenet" TargetMode="External"/><Relationship Id="rId8" Type="http://schemas.openxmlformats.org/officeDocument/2006/relationships/hyperlink" Target="http://www.cinema-et-histoire.fr" TargetMode="External"/><Relationship Id="rId9" Type="http://schemas.openxmlformats.org/officeDocument/2006/relationships/hyperlink" Target="https://twitter.com/CinemaHistoire" TargetMode="External"/><Relationship Id="rId10" Type="http://schemas.openxmlformats.org/officeDocument/2006/relationships/hyperlink" Target="http://www.cinema-et-histoire.fr/lauteur/" TargetMode="External"/><Relationship Id="rId11" Type="http://schemas.openxmlformats.org/officeDocument/2006/relationships/hyperlink" Target="http://www.cinema-et-histoire.fr/publications/" TargetMode="External"/><Relationship Id="rId12" Type="http://schemas.openxmlformats.org/officeDocument/2006/relationships/hyperlink" Target="http://www.idref.fr/077301331" TargetMode="External"/><Relationship Id="rId13" Type="http://schemas.openxmlformats.org/officeDocument/2006/relationships/hyperlink" Target="https://hal.science/hal-04970272v1" TargetMode="External"/><Relationship Id="rId14" Type="http://schemas.openxmlformats.org/officeDocument/2006/relationships/hyperlink" Target="https://hal.science/search/index/?q=*&amp;authFullName_s=Patrick Mougenet" TargetMode="External"/><Relationship Id="rId15" Type="http://schemas.openxmlformats.org/officeDocument/2006/relationships/hyperlink" Target="https://hal.science/hal-04970264v1" TargetMode="External"/><Relationship Id="rId16" Type="http://schemas.openxmlformats.org/officeDocument/2006/relationships/hyperlink" Target="https://hal.science/hal-04970664v1" TargetMode="External"/><Relationship Id="rId17" Type="http://schemas.openxmlformats.org/officeDocument/2006/relationships/hyperlink" Target="https://hal.science/hal-04970851v1" TargetMode="External"/><Relationship Id="rId18" Type="http://schemas.openxmlformats.org/officeDocument/2006/relationships/hyperlink" Target="https://hal.science/hal-04970705v1" TargetMode="External"/><Relationship Id="rId19" Type="http://schemas.openxmlformats.org/officeDocument/2006/relationships/hyperlink" Target="https://hal.science/hal-04970250v1" TargetMode="External"/><Relationship Id="rId20" Type="http://schemas.openxmlformats.org/officeDocument/2006/relationships/hyperlink" Target="https://dx.doi.org/10.3406/abpo.1992.3426" TargetMode="External"/><Relationship Id="rId21" Type="http://schemas.openxmlformats.org/officeDocument/2006/relationships/hyperlink" Target="https://hal.science/hal-04971087v1" TargetMode="External"/><Relationship Id="rId22" Type="http://schemas.openxmlformats.org/officeDocument/2006/relationships/hyperlink" Target="https://hal.science/hal-04971077v1" TargetMode="External"/><Relationship Id="rId23" Type="http://schemas.openxmlformats.org/officeDocument/2006/relationships/hyperlink" Target="https://hal.science/hal-04971094v1" TargetMode="External"/><Relationship Id="rId24" Type="http://schemas.openxmlformats.org/officeDocument/2006/relationships/hyperlink" Target="https://hal.science/hal-04971105v1" TargetMode="External"/><Relationship Id="rId25" Type="http://schemas.openxmlformats.org/officeDocument/2006/relationships/hyperlink" Target="https://hal.science/hal-04971164v1" TargetMode="External"/><Relationship Id="rId26" Type="http://schemas.openxmlformats.org/officeDocument/2006/relationships/hyperlink" Target="https://hal.science/hal-04970749v1" TargetMode="External"/><Relationship Id="rId27" Type="http://schemas.openxmlformats.org/officeDocument/2006/relationships/hyperlink" Target="https://library.oapen.org/handle/20.500.12657/103414" TargetMode="External"/><Relationship Id="rId28" Type="http://schemas.openxmlformats.org/officeDocument/2006/relationships/hyperlink" Target="https://dx.doi.org/10.34619/h0sl-rgww" TargetMode="External"/><Relationship Id="rId29" Type="http://schemas.openxmlformats.org/officeDocument/2006/relationships/hyperlink" Target="https://hal.science/hal-04970919v1" TargetMode="External"/><Relationship Id="rId30" Type="http://schemas.openxmlformats.org/officeDocument/2006/relationships/hyperlink" Target="https://hal.science/hal-04970819v1" TargetMode="External"/><Relationship Id="rId31" Type="http://schemas.openxmlformats.org/officeDocument/2006/relationships/hyperlink" Target="https://hal.science/hal-04970886v1" TargetMode="External"/><Relationship Id="rId32" Type="http://schemas.openxmlformats.org/officeDocument/2006/relationships/hyperlink" Target="https://hal.science/hal-04970932v1" TargetMode="External"/><Relationship Id="rId33" Type="http://schemas.openxmlformats.org/officeDocument/2006/relationships/hyperlink" Target="https://hal.science/hal-04970634v1" TargetMode="External"/><Relationship Id="rId34" Type="http://schemas.openxmlformats.org/officeDocument/2006/relationships/hyperlink" Target="https://hal.science/hal-04970938v1" TargetMode="External"/><Relationship Id="rId35" Type="http://schemas.openxmlformats.org/officeDocument/2006/relationships/hyperlink" Target="https://hal.science/hal-04970876v1" TargetMode="External"/><Relationship Id="rId36" Type="http://schemas.openxmlformats.org/officeDocument/2006/relationships/hyperlink" Target="https://hal.science/hal-04970953v1" TargetMode="External"/><Relationship Id="rId37" Type="http://schemas.openxmlformats.org/officeDocument/2006/relationships/hyperlink" Target="https://hal.science/hal-04970948v1" TargetMode="External"/><Relationship Id="rId38" Type="http://schemas.openxmlformats.org/officeDocument/2006/relationships/hyperlink" Target="https://hal.science/hal-04970671v1" TargetMode="External"/><Relationship Id="rId39" Type="http://schemas.openxmlformats.org/officeDocument/2006/relationships/hyperlink" Target="https://hal.science/hal-04970895v1" TargetMode="External"/><Relationship Id="rId40" Type="http://schemas.openxmlformats.org/officeDocument/2006/relationships/hyperlink" Target="https://hal.science/hal-04970911v1" TargetMode="External"/><Relationship Id="rId41" Type="http://schemas.openxmlformats.org/officeDocument/2006/relationships/hyperlink" Target="https://hal.science/hal-04970712v1" TargetMode="External"/><Relationship Id="rId42" Type="http://schemas.openxmlformats.org/officeDocument/2006/relationships/hyperlink" Target="https://hal.science/hal-04970828v1" TargetMode="External"/><Relationship Id="rId43" Type="http://schemas.openxmlformats.org/officeDocument/2006/relationships/hyperlink" Target="https://hal.science/hal-04970693v1" TargetMode="External"/><Relationship Id="rId44" Type="http://schemas.openxmlformats.org/officeDocument/2006/relationships/hyperlink" Target="https://hal.science/hal-04970835v1" TargetMode="External"/><Relationship Id="rId45" Type="http://schemas.openxmlformats.org/officeDocument/2006/relationships/hyperlink" Target="https://hal.science/hal-04970806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MOUGENET</dc:title>
  <dc:description>CV</dc:description>
  <dc:subject/>
  <cp:keywords/>
  <cp:category/>
  <cp:lastModifiedBy/>
  <dcterms:created xsi:type="dcterms:W3CDTF">2026-04-30T13:41:22+02:00</dcterms:created>
  <dcterms:modified xsi:type="dcterms:W3CDTF">2026-04-30T13:41:22+02:00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