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Tchonang Youkap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stratégies des élèves en langues de première : socialisation en mathématiques à Mayotte. Etude statistique et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Jean-Berky Nguala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Tchonang Youkap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de l'Espace Mathématique Francophone "L'éducation mathématique face un monde en accélération: enjeux, défis et opportunités"</w:t>
            </w:r>
            <w:r>
              <w:rPr/>
              <w:t xml:space="preserve">, Consortium des universités francophones québécoises,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l'intégration de la culture locale dans l'enseignement de l'arithmétique à Mayotte : le cas des fractions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Jean-Berky Nguala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Tchonang Youkap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Colette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de l'Espace Mathématique Francophone "L'éducation mathématique face un monde en accélération: enjeux, défis et opportunités"</w:t>
            </w:r>
            <w:r>
              <w:rPr/>
              <w:t xml:space="preserve">, Consortium des universités francophones québécoises,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strategies for comparing fractions among pre-service teachers: Between procedural rigidity and conceptual flexibility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Tchonang Youkap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Jean-Berky Nguala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IEJME</w:t>
            </w:r>
            <w:r>
              <w:rPr/>
              <w:t xml:space="preserve">, 2025, 20 (4), pp.em0849.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⟨10.29333/iejme/16834⟩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structure of pre-service teachers on theorem and proof in Mayotte through the free word association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Tchonang Youkap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Jean-Berky Nguala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Baidoo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Science and Mathematics Education</w:t>
            </w:r>
            <w:r>
              <w:rPr/>
              <w:t xml:space="preserve">, 2025, 13 (3), pp.207 - 224.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⟨10.30935/scimath/16597⟩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understanding of geometric figures in the process of constructing a conjecture at the secondary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Tchonang Youkap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Stephen Rowland Baidoo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for Mathematics Education</w:t>
            </w:r>
            <w:r>
              <w:rPr/>
              <w:t xml:space="preserve">, 2024, 3 (4), pp.449 - 466.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⟨10.1177/27527263241301268⟩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définition en géométrie : concept-image des étudiants sur la figure et ses dessins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Tchonang Youkap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Judith Njomgang Ngansop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Nchia Ntam Lawrence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2023, 239, pp.16-26.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⟨10.26034/vd.rm.2023.3796⟩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Comprehension of The Concept of a Geometrical Figure: The Case of Straight Lines and Parallel 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Tchonang Youkap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JME (Journal of Mathematics Education)</w:t>
            </w:r>
            <w:r>
              <w:rPr/>
              <w:t xml:space="preserve">, 2021, 6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⟨10.31327/jme.v6i2.1408⟩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Proof at the Secondary School in Cameroun: A First Approach trough the Study of Quadrilaterals and Triangles in the Textbook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Tchonang Youkap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Judith Njomgang Ngansop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Tieudjo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Bettina Pedemonte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IEJME</w:t>
            </w:r>
            <w:r>
              <w:rPr/>
              <w:t xml:space="preserve">, 2020, 15 (3), pp.em0599.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⟨10.29333/iejme/8404⟩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Drawing and Figures on Secondary School Students’ Argumentation and Proof: An investigation on Parallelogram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Tchonang Youkap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Judith Njomgang Ngansop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Tieudjo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Lawrence Nchian Ntam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Didactica Napocensia</w:t>
            </w:r>
            <w:r>
              <w:rPr/>
              <w:t xml:space="preserve">, 2019, 12, pp.133 - 144.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⟨10.24193/adn.12.2.10⟩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droite, un objet d'étude au début du secondaire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Judith Njomgang Ngansop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Tchonang Youkap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2018, 230, pp.23-29.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⟨10.26034/vd.rm.2018.1777⟩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hal-05330855v1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preuve à travers l’étude des quadrilatères et des triangles au début du secondaire : influence de la relation entre la figure et ses dessins sur l’argumentation et la preuve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Tchonang Youkap</w:t>
              </w:r>
            </w:hyperlink>
          </w:p>
          <w:p>
            <w:pPr/>
            <w:r>
              <w:rPr/>
              <w:t xml:space="preserve">Mathématiques [math]. Université de Yaoundé 1 (Cameroun), 2022.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tel-03606688v1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264v1" TargetMode="External"/><Relationship Id="rId8" Type="http://schemas.openxmlformats.org/officeDocument/2006/relationships/hyperlink" Target="https://hal.science/search/index/?q=*&amp;authFullName_s=Jean-Berky Nguala" TargetMode="External"/><Relationship Id="rId9" Type="http://schemas.openxmlformats.org/officeDocument/2006/relationships/hyperlink" Target="https://hal.science/search/index/?q=*&amp;authFullName_s=Patrick Tchonang Youkap" TargetMode="External"/><Relationship Id="rId10" Type="http://schemas.openxmlformats.org/officeDocument/2006/relationships/hyperlink" Target="https://hal.science/search/index/?q=*&amp;authFullName_s=Solym Manou-Abi" TargetMode="External"/><Relationship Id="rId11" Type="http://schemas.openxmlformats.org/officeDocument/2006/relationships/hyperlink" Target="https://hal.science/hal-05407717v1" TargetMode="External"/><Relationship Id="rId12" Type="http://schemas.openxmlformats.org/officeDocument/2006/relationships/hyperlink" Target="https://hal.science/search/index/?q=*&amp;authFullName_s=Colette Guillon" TargetMode="External"/><Relationship Id="rId13" Type="http://schemas.openxmlformats.org/officeDocument/2006/relationships/hyperlink" Target="https://hal.science/hal-05330830v1" TargetMode="External"/><Relationship Id="rId14" Type="http://schemas.openxmlformats.org/officeDocument/2006/relationships/hyperlink" Target="https://dx.doi.org/10.29333/iejme/16834" TargetMode="External"/><Relationship Id="rId15" Type="http://schemas.openxmlformats.org/officeDocument/2006/relationships/hyperlink" Target="https://univ-reunion.hal.science/hal-05159993v1" TargetMode="External"/><Relationship Id="rId16" Type="http://schemas.openxmlformats.org/officeDocument/2006/relationships/hyperlink" Target="https://hal.science/search/index/?q=*&amp;authFullName_s=Stephan Baidoo" TargetMode="External"/><Relationship Id="rId17" Type="http://schemas.openxmlformats.org/officeDocument/2006/relationships/hyperlink" Target="https://dx.doi.org/10.30935/scimath/16597" TargetMode="External"/><Relationship Id="rId18" Type="http://schemas.openxmlformats.org/officeDocument/2006/relationships/hyperlink" Target="https://univ-reunion.hal.science/hal-04982874v1" TargetMode="External"/><Relationship Id="rId19" Type="http://schemas.openxmlformats.org/officeDocument/2006/relationships/hyperlink" Target="https://hal.science/search/index/?q=*&amp;authFullName_s=Stephen Rowland Baidoo" TargetMode="External"/><Relationship Id="rId20" Type="http://schemas.openxmlformats.org/officeDocument/2006/relationships/hyperlink" Target="https://dx.doi.org/10.1177/27527263241301268" TargetMode="External"/><Relationship Id="rId21" Type="http://schemas.openxmlformats.org/officeDocument/2006/relationships/hyperlink" Target="https://hal.science/hal-05330833v1" TargetMode="External"/><Relationship Id="rId22" Type="http://schemas.openxmlformats.org/officeDocument/2006/relationships/hyperlink" Target="https://hal.science/search/index/?q=*&amp;authFullName_s=Judith Njomgang Ngansop" TargetMode="External"/><Relationship Id="rId23" Type="http://schemas.openxmlformats.org/officeDocument/2006/relationships/hyperlink" Target="https://hal.science/search/index/?q=*&amp;authFullName_s=Nchia Ntam Lawrence" TargetMode="External"/><Relationship Id="rId24" Type="http://schemas.openxmlformats.org/officeDocument/2006/relationships/hyperlink" Target="https://dx.doi.org/10.26034/vd.rm.2023.3796" TargetMode="External"/><Relationship Id="rId25" Type="http://schemas.openxmlformats.org/officeDocument/2006/relationships/hyperlink" Target="https://hal.science/hal-05330862v1" TargetMode="External"/><Relationship Id="rId26" Type="http://schemas.openxmlformats.org/officeDocument/2006/relationships/hyperlink" Target="https://dx.doi.org/10.31327/jme.v6i2.1408" TargetMode="External"/><Relationship Id="rId27" Type="http://schemas.openxmlformats.org/officeDocument/2006/relationships/hyperlink" Target="https://hal.science/hal-05330836v1" TargetMode="External"/><Relationship Id="rId28" Type="http://schemas.openxmlformats.org/officeDocument/2006/relationships/hyperlink" Target="https://hal.science/search/index/?q=*&amp;authFullName_s=Daniel Tieudjo" TargetMode="External"/><Relationship Id="rId29" Type="http://schemas.openxmlformats.org/officeDocument/2006/relationships/hyperlink" Target="https://hal.science/search/index/?q=*&amp;authFullName_s=Bettina Pedemonte" TargetMode="External"/><Relationship Id="rId30" Type="http://schemas.openxmlformats.org/officeDocument/2006/relationships/hyperlink" Target="https://dx.doi.org/10.29333/iejme/8404" TargetMode="External"/><Relationship Id="rId31" Type="http://schemas.openxmlformats.org/officeDocument/2006/relationships/hyperlink" Target="https://hal.science/hal-05330841v1" TargetMode="External"/><Relationship Id="rId32" Type="http://schemas.openxmlformats.org/officeDocument/2006/relationships/hyperlink" Target="https://hal.science/search/index/?q=*&amp;authFullName_s=Lawrence Nchian Ntam" TargetMode="External"/><Relationship Id="rId33" Type="http://schemas.openxmlformats.org/officeDocument/2006/relationships/hyperlink" Target="https://dx.doi.org/10.24193/adn.12.2.10" TargetMode="External"/><Relationship Id="rId34" Type="http://schemas.openxmlformats.org/officeDocument/2006/relationships/hyperlink" Target="https://hal.science/hal-05330855v1" TargetMode="External"/><Relationship Id="rId35" Type="http://schemas.openxmlformats.org/officeDocument/2006/relationships/hyperlink" Target="https://dx.doi.org/10.26034/vd.rm.2018.1777" TargetMode="External"/><Relationship Id="rId36" Type="http://schemas.openxmlformats.org/officeDocument/2006/relationships/hyperlink" Target="https://hal.science/tel-03606688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Tchonang Youkap</dc:title>
  <dc:description>CV</dc:description>
  <dc:subject/>
  <cp:keywords/>
  <cp:category/>
  <cp:lastModifiedBy/>
  <dcterms:created xsi:type="dcterms:W3CDTF">2026-03-15T18:42:06+01:00</dcterms:created>
  <dcterms:modified xsi:type="dcterms:W3CDTF">2026-03-15T18:42:06+01:00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