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Chibret </w:t>
      </w:r>
      <w:r>
        <w:rPr>
          <w:color w:val="641e6e"/>
        </w:rPr>
        <w:t xml:space="preserve">Docteur de l'Université de Strasbourg, LiLPa (UR 1339),Professeur agrégé d'allemand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de  l'Université de Strasbourg</w:t>
      </w:r>
      <w:r>
        <w:rPr/>
        <w:t xml:space="preserve">,</w:t>
      </w:r>
      <w:r>
        <w:rPr>
          <w:b w:val="1"/>
          <w:bCs w:val="1"/>
        </w:rPr>
        <w:t xml:space="preserve">Professeur agrégé d'allemand</w:t>
      </w:r>
    </w:p>
    <w:p>
      <w:pPr/>
      <w:r>
        <w:rPr>
          <w:b w:val="1"/>
          <w:bCs w:val="1"/>
        </w:rPr>
        <w:t xml:space="preserve">Recherche en bandes dessinées</w:t>
      </w:r>
      <w:r>
        <w:rPr/>
        <w:t xml:space="preserve">.</w:t>
      </w:r>
      <w:r>
        <w:rPr>
          <w:b w:val="1"/>
          <w:bCs w:val="1"/>
        </w:rPr>
        <w:t xml:space="preserve">Spécialités</w:t>
      </w:r>
      <w:r>
        <w:rPr/>
        <w:t xml:space="preserve">: linguistique française, linguistique allemande, stylistique, narratologie, traductologie, énonciation.</w:t>
      </w:r>
    </w:p>
    <w:p>
      <w:pPr>
        <w:pStyle w:val="Heading1"/>
      </w:pPr>
      <w:r>
        <w:rPr/>
        <w:t xml:space="preserve">Expérience professionnelle</w:t>
      </w:r>
    </w:p>
    <w:p>
      <w:pPr/>
      <w:r>
        <w:rPr/>
        <w:t xml:space="preserve">Depuis septembre 2025 - </w:t>
      </w:r>
      <w:r>
        <w:rPr>
          <w:b w:val="1"/>
          <w:bCs w:val="1"/>
        </w:rPr>
        <w:t xml:space="preserve">Professeur d'allemand dans le second degré de l'Education Nationale</w:t>
      </w:r>
      <w:r>
        <w:rPr/>
        <w:t xml:space="preserve"> dans l'Académie de Strasbourg</w:t>
      </w:r>
    </w:p>
    <w:p>
      <w:pPr/>
      <w:r>
        <w:rPr/>
        <w:t xml:space="preserve">2022-2025 - </w:t>
      </w:r>
      <w:r>
        <w:rPr>
          <w:b w:val="1"/>
          <w:bCs w:val="1"/>
        </w:rPr>
        <w:t xml:space="preserve">Contrat doctoral spécifique normalien</w:t>
      </w:r>
      <w:r>
        <w:rPr/>
        <w:t xml:space="preserve"> à l'Université de Strasbourg. Doctorat en linguistique française et en linguistique allemande sous la direction d'Annie Kuyumcuyan et d’Emmanuelle Prak-Derrington. Sujet : Parodies et traduction dans la bande dessinée </w:t>
      </w:r>
      <w:r>
        <w:rPr>
          <w:i w:val="1"/>
          <w:iCs w:val="1"/>
        </w:rPr>
        <w:t xml:space="preserve">De Cape et de Crocs</w:t>
      </w:r>
      <w:r>
        <w:rPr/>
        <w:t xml:space="preserve">. Soutenu le 28/11/25</w:t>
      </w:r>
    </w:p>
    <w:p>
      <w:pPr/>
      <w:r>
        <w:rPr/>
        <w:t xml:space="preserve">2024-2025 - </w:t>
      </w:r>
      <w:r>
        <w:rPr>
          <w:b w:val="1"/>
          <w:bCs w:val="1"/>
        </w:rPr>
        <w:t xml:space="preserve">Activité complémentaire d’enseignement</w:t>
      </w:r>
      <w:r>
        <w:rPr/>
        <w:t xml:space="preserve"> (64h) au </w:t>
      </w:r>
      <w:r>
        <w:rPr>
          <w:b w:val="1"/>
          <w:bCs w:val="1"/>
        </w:rPr>
        <w:t xml:space="preserve">Département d'allemand</w:t>
      </w:r>
      <w:r>
        <w:rPr/>
        <w:t xml:space="preserve"> de l'Université de Strasbourg:</w:t>
      </w:r>
    </w:p>
    <w:p>
      <w:pPr>
        <w:numPr>
          <w:ilvl w:val="0"/>
          <w:numId w:val="1"/>
        </w:numPr>
      </w:pPr>
      <w:r>
        <w:rPr/>
        <w:t xml:space="preserve">Traduction allemande : thème et version grammaticaux (L1-EAD)</w:t>
      </w:r>
    </w:p>
    <w:p>
      <w:pPr>
        <w:numPr>
          <w:ilvl w:val="0"/>
          <w:numId w:val="1"/>
        </w:numPr>
      </w:pPr>
      <w:r>
        <w:rPr/>
        <w:t xml:space="preserve">Grammaire et applications (L1-EAD)</w:t>
      </w:r>
    </w:p>
    <w:p>
      <w:pPr>
        <w:numPr>
          <w:ilvl w:val="0"/>
          <w:numId w:val="1"/>
        </w:numPr>
      </w:pPr>
      <w:r>
        <w:rPr/>
        <w:t xml:space="preserve">Préverbes et modalisation en allemand (L2)</w:t>
      </w:r>
    </w:p>
    <w:p>
      <w:pPr/>
      <w:r>
        <w:rPr/>
        <w:t xml:space="preserve">2023-2024 - </w:t>
      </w:r>
      <w:r>
        <w:rPr>
          <w:b w:val="1"/>
          <w:bCs w:val="1"/>
        </w:rPr>
        <w:t xml:space="preserve">Activité complémentaire d’enseignement</w:t>
      </w:r>
      <w:r>
        <w:rPr/>
        <w:t xml:space="preserve"> (64h) à la </w:t>
      </w:r>
      <w:r>
        <w:rPr>
          <w:b w:val="1"/>
          <w:bCs w:val="1"/>
        </w:rPr>
        <w:t xml:space="preserve">Faculté des Lettres</w:t>
      </w:r>
      <w:r>
        <w:rPr/>
        <w:t xml:space="preserve"> de l'Université de Strasbourg:</w:t>
      </w:r>
    </w:p>
    <w:p>
      <w:pPr>
        <w:numPr>
          <w:ilvl w:val="0"/>
          <w:numId w:val="2"/>
        </w:numPr>
      </w:pPr>
      <w:r>
        <w:rPr/>
        <w:t xml:space="preserve">Classes de mots en langue et en discours (niveau L1)</w:t>
      </w:r>
    </w:p>
    <w:p>
      <w:pPr>
        <w:numPr>
          <w:ilvl w:val="0"/>
          <w:numId w:val="2"/>
        </w:numPr>
      </w:pPr>
      <w:r>
        <w:rPr/>
        <w:t xml:space="preserve">Constitution et fonctionnement du système verbal français (L2)</w:t>
      </w:r>
    </w:p>
    <w:p>
      <w:pPr/>
      <w:r>
        <w:rPr/>
        <w:t xml:space="preserve">2022-2023 - </w:t>
      </w:r>
      <w:r>
        <w:rPr>
          <w:b w:val="1"/>
          <w:bCs w:val="1"/>
        </w:rPr>
        <w:t xml:space="preserve">Activité complémentaire d’enseignement</w:t>
      </w:r>
      <w:r>
        <w:rPr/>
        <w:t xml:space="preserve"> (64 h) à la </w:t>
      </w:r>
      <w:r>
        <w:rPr>
          <w:b w:val="1"/>
          <w:bCs w:val="1"/>
        </w:rPr>
        <w:t xml:space="preserve">Faculté des Lettres</w:t>
      </w:r>
      <w:r>
        <w:rPr/>
        <w:t xml:space="preserve"> de l'Université de Strasbourg:</w:t>
      </w:r>
    </w:p>
    <w:p>
      <w:pPr>
        <w:numPr>
          <w:ilvl w:val="0"/>
          <w:numId w:val="3"/>
        </w:numPr>
      </w:pPr>
      <w:r>
        <w:rPr/>
        <w:t xml:space="preserve">Stylistique française (niveau L3)</w:t>
      </w:r>
    </w:p>
    <w:p>
      <w:pPr>
        <w:numPr>
          <w:ilvl w:val="0"/>
          <w:numId w:val="3"/>
        </w:numPr>
      </w:pPr>
      <w:r>
        <w:rPr/>
        <w:t xml:space="preserve">Stylistique française (niveau M1 MEEF)</w:t>
      </w:r>
    </w:p>
    <w:p>
      <w:pPr>
        <w:numPr>
          <w:ilvl w:val="0"/>
          <w:numId w:val="3"/>
        </w:numPr>
      </w:pPr>
      <w:r>
        <w:rPr/>
        <w:t xml:space="preserve">Grammaire pour les concours (niveau L3)</w:t>
      </w:r>
    </w:p>
    <w:p>
      <w:pPr/>
      <w:r>
        <w:rPr/>
        <w:t xml:space="preserve">2021-2022 - </w:t>
      </w:r>
      <w:r>
        <w:rPr>
          <w:b w:val="1"/>
          <w:bCs w:val="1"/>
        </w:rPr>
        <w:t xml:space="preserve">Interrogations orales en CPGE scientifiques au Lycée du Parc</w:t>
      </w:r>
      <w:r>
        <w:rPr/>
        <w:t xml:space="preserve"> à Lyon (classes de MP, MP* et BCPST)</w:t>
      </w:r>
    </w:p>
    <w:p>
      <w:pPr/>
      <w:r>
        <w:rPr/>
        <w:t xml:space="preserve">2018-2020 - </w:t>
      </w:r>
      <w:r>
        <w:rPr>
          <w:b w:val="1"/>
          <w:bCs w:val="1"/>
        </w:rPr>
        <w:t xml:space="preserve">Lecteur (</w:t>
      </w:r>
      <w:r>
        <w:rPr>
          <w:b w:val="1"/>
          <w:bCs w:val="1"/>
          <w:i w:val="1"/>
          <w:iCs w:val="1"/>
        </w:rPr>
        <w:t xml:space="preserve">Fremndsprachenlektor</w:t>
      </w:r>
      <w:r>
        <w:rPr>
          <w:b w:val="1"/>
          <w:bCs w:val="1"/>
        </w:rPr>
        <w:t xml:space="preserve">)</w:t>
      </w:r>
      <w:r>
        <w:rPr/>
        <w:t xml:space="preserve"> au Romanisches Seminar - Universität Heidelberg.</w:t>
      </w: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Depuis septembre 2022 - </w:t>
      </w:r>
      <w:r>
        <w:rPr>
          <w:b w:val="1"/>
          <w:bCs w:val="1"/>
        </w:rPr>
        <w:t xml:space="preserve">Doctorat</w:t>
      </w:r>
      <w:r>
        <w:rPr/>
        <w:t xml:space="preserve"> à l'Université de Strasbourg - Laboratoire Langues, Linguistique, Parole (UR 1339).</w:t>
      </w:r>
    </w:p>
    <w:p>
      <w:pPr/>
      <w:r>
        <w:rPr/>
        <w:t xml:space="preserve">2017-2022 - </w:t>
      </w:r>
      <w:r>
        <w:rPr>
          <w:b w:val="1"/>
          <w:bCs w:val="1"/>
        </w:rPr>
        <w:t xml:space="preserve">Elève Normalien</w:t>
      </w:r>
      <w:r>
        <w:rPr/>
        <w:t xml:space="preserve"> à l'Ecole Normale Supérieure de Lyon.</w:t>
      </w:r>
    </w:p>
    <w:p>
      <w:pPr>
        <w:numPr>
          <w:ilvl w:val="0"/>
          <w:numId w:val="4"/>
        </w:numPr>
      </w:pPr>
      <w:r>
        <w:rPr/>
        <w:t xml:space="preserve">2021-2022 : </w:t>
      </w:r>
      <w:r>
        <w:rPr>
          <w:b w:val="1"/>
          <w:bCs w:val="1"/>
        </w:rPr>
        <w:t xml:space="preserve">Master 2 Recherches</w:t>
      </w:r>
      <w:r>
        <w:rPr/>
        <w:t xml:space="preserve"> en linguistique allemande. Sujet du mémoire : Ironies et parodies dans la bande dessinée* De Cape et de Crocs,* sous la direction d’Emmanuelle Prak-Derrington.</w:t>
      </w:r>
    </w:p>
    <w:p>
      <w:pPr>
        <w:numPr>
          <w:ilvl w:val="0"/>
          <w:numId w:val="4"/>
        </w:numPr>
      </w:pPr>
      <w:r>
        <w:rPr/>
        <w:t xml:space="preserve">2021 : Lauréat de </w:t>
      </w:r>
      <w:r>
        <w:rPr>
          <w:b w:val="1"/>
          <w:bCs w:val="1"/>
        </w:rPr>
        <w:t xml:space="preserve">l’Agrégation d’Allemand</w:t>
      </w:r>
      <w:r>
        <w:rPr/>
        <w:t xml:space="preserve"> (rang 6).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b w:val="1"/>
          <w:bCs w:val="1"/>
        </w:rPr>
        <w:t xml:space="preserve">Master 2 FEADèp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2020 : Lauréat du </w:t>
      </w:r>
      <w:r>
        <w:rPr>
          <w:b w:val="1"/>
          <w:bCs w:val="1"/>
        </w:rPr>
        <w:t xml:space="preserve">CAPES d’Allemand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2019-2020 : </w:t>
      </w:r>
      <w:r>
        <w:rPr>
          <w:b w:val="1"/>
          <w:bCs w:val="1"/>
        </w:rPr>
        <w:t xml:space="preserve">Lecteur de français</w:t>
      </w:r>
      <w:r>
        <w:rPr/>
        <w:t xml:space="preserve"> au Romanisches Seminar de l’Université de Heidelberg.</w:t>
      </w:r>
    </w:p>
    <w:p>
      <w:pPr>
        <w:numPr>
          <w:ilvl w:val="0"/>
          <w:numId w:val="4"/>
        </w:numPr>
      </w:pPr>
      <w:r>
        <w:rPr/>
        <w:t xml:space="preserve">2018-2019 : Mobilité étudiante en convention avec l’Université de Heidelberg. </w:t>
      </w:r>
      <w:r>
        <w:rPr>
          <w:b w:val="1"/>
          <w:bCs w:val="1"/>
        </w:rPr>
        <w:t xml:space="preserve">M1 au Germanistisches Seminar - Universität Heidelberg.</w:t>
      </w:r>
    </w:p>
    <w:p>
      <w:pPr>
        <w:numPr>
          <w:ilvl w:val="0"/>
          <w:numId w:val="4"/>
        </w:numPr>
      </w:pPr>
      <w:r>
        <w:rPr/>
        <w:t xml:space="preserve">2017-2018 : </w:t>
      </w:r>
      <w:r>
        <w:rPr>
          <w:b w:val="1"/>
          <w:bCs w:val="1"/>
        </w:rPr>
        <w:t xml:space="preserve">Pré-Master en Etudes germaniques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Juillet 2017 : </w:t>
      </w:r>
      <w:r>
        <w:rPr>
          <w:b w:val="1"/>
          <w:bCs w:val="1"/>
        </w:rPr>
        <w:t xml:space="preserve">Admission sur concours à l’ENS de Lyon</w:t>
      </w:r>
      <w:r>
        <w:rPr/>
        <w:t xml:space="preserve">  (rang 32).</w:t>
      </w:r>
    </w:p>
    <w:p>
      <w:pPr/>
      <w:r>
        <w:rPr/>
        <w:t xml:space="preserve">2017 : </w:t>
      </w:r>
      <w:r>
        <w:rPr>
          <w:b w:val="1"/>
          <w:bCs w:val="1"/>
        </w:rPr>
        <w:t xml:space="preserve">Licence de LLCER Allemand</w:t>
      </w:r>
      <w:r>
        <w:rPr/>
        <w:t xml:space="preserve"> obtenue à l’Université Jean-Moulin Lyon 3.</w:t>
      </w:r>
    </w:p>
    <w:p>
      <w:pPr/>
      <w:r>
        <w:rPr/>
        <w:t xml:space="preserve">2015-2017 : </w:t>
      </w:r>
      <w:r>
        <w:rPr>
          <w:b w:val="1"/>
          <w:bCs w:val="1"/>
        </w:rPr>
        <w:t xml:space="preserve">2e année de CPGE Littéraires</w:t>
      </w:r>
      <w:r>
        <w:rPr/>
        <w:t xml:space="preserve"> (AL) au Lycée Edouard Herriot (Lyon).</w:t>
      </w:r>
    </w:p>
    <w:p>
      <w:pPr/>
      <w:r>
        <w:rPr/>
        <w:t xml:space="preserve">2014-2015 : </w:t>
      </w:r>
      <w:r>
        <w:rPr>
          <w:b w:val="1"/>
          <w:bCs w:val="1"/>
        </w:rPr>
        <w:t xml:space="preserve">1ère année de CPGE Littéraires (AL)</w:t>
      </w:r>
      <w:r>
        <w:rPr/>
        <w:t xml:space="preserve"> au Lycée Claude-Louis Berthollet (Annecy).</w:t>
      </w:r>
    </w:p>
    <w:p>
      <w:pPr/>
      <w:r>
        <w:rPr/>
        <w:t xml:space="preserve">2014 : </w:t>
      </w:r>
      <w:r>
        <w:rPr>
          <w:b w:val="1"/>
          <w:bCs w:val="1"/>
        </w:rPr>
        <w:t xml:space="preserve">Baccalauréat série scientifique</w:t>
      </w:r>
      <w:r>
        <w:rPr/>
        <w:t xml:space="preserve">. Mention Très Bien. Lycée Berthollet (Annecy).</w:t>
      </w:r>
    </w:p>
    <w:p>
      <w:pPr>
        <w:pStyle w:val="Heading1"/>
      </w:pPr>
      <w:r>
        <w:rPr/>
        <w:t xml:space="preserve">Publications</w:t>
      </w:r>
    </w:p>
    <w:p>
      <w:pPr/>
      <w:r>
        <w:rPr/>
        <w:t xml:space="preserve">avril 2025 -  « Si </w:t>
      </w:r>
      <w:r>
        <w:rPr>
          <w:i w:val="1"/>
          <w:iCs w:val="1"/>
        </w:rPr>
        <w:t xml:space="preserve">De Cape et de Crocs</w:t>
      </w:r>
      <w:r>
        <w:rPr/>
        <w:t xml:space="preserve"> en français, pourquoi </w:t>
      </w:r>
      <w:r>
        <w:rPr>
          <w:i w:val="1"/>
          <w:iCs w:val="1"/>
        </w:rPr>
        <w:t xml:space="preserve">De Cape et d’Epée</w:t>
      </w:r>
      <w:r>
        <w:rPr/>
        <w:t xml:space="preserve"> en allemand?  », </w:t>
      </w:r>
      <w:r>
        <w:rPr>
          <w:i w:val="1"/>
          <w:iCs w:val="1"/>
        </w:rPr>
        <w:t xml:space="preserve">Trajectoires</w:t>
      </w:r>
      <w:r>
        <w:rPr/>
        <w:t xml:space="preserve"> [En ligne], 18 | 2025, mis en ligne le 08 avril 2025,  DOI : </w:t>
      </w:r>
      <w:hyperlink r:id="rId7" w:history="1">
        <w:r>
          <w:rPr>
            <w:color w:val="#410a8c"/>
            <w:u w:val="single"/>
          </w:rPr>
          <w:t xml:space="preserve">https://doi.org/10.4000/13ph2</w:t>
        </w:r>
      </w:hyperlink>
      <w:r>
        <w:rPr/>
        <w:t xml:space="preserve">.</w:t>
      </w:r>
    </w:p>
    <w:p>
      <w:pPr/>
      <w:r>
        <w:rPr/>
        <w:t xml:space="preserve">juillet 2024 - &amp;quot;Marquage paratextuel des parodies en iconotexte: le cas de la BD </w:t>
      </w:r>
      <w:r>
        <w:rPr>
          <w:i w:val="1"/>
          <w:iCs w:val="1"/>
        </w:rPr>
        <w:t xml:space="preserve">De Cape et de Crocs</w:t>
      </w:r>
      <w:r>
        <w:rPr/>
        <w:t xml:space="preserve">&amp;quot;, </w:t>
      </w:r>
      <w:r>
        <w:rPr>
          <w:i w:val="1"/>
          <w:iCs w:val="1"/>
        </w:rPr>
        <w:t xml:space="preserve">Congrès Mondial de Linguistique Française</w:t>
      </w:r>
      <w:r>
        <w:rPr/>
        <w:t xml:space="preserve">, </w:t>
      </w:r>
      <w:r>
        <w:rPr>
          <w:i w:val="1"/>
          <w:iCs w:val="1"/>
        </w:rPr>
        <w:t xml:space="preserve">SHS Web of Conferences</w:t>
      </w:r>
      <w:r>
        <w:rPr/>
        <w:t xml:space="preserve">, 191 (</w:t>
      </w:r>
      <w:hyperlink r:id="rId8" w:history="1">
        <w:r>
          <w:rPr>
            <w:color w:val="#410a8c"/>
            <w:u w:val="single"/>
          </w:rPr>
          <w:t xml:space="preserve">https://doi.org/10.1051/shsconf/202419106013</w:t>
        </w:r>
      </w:hyperlink>
      <w:r>
        <w:rPr/>
        <w:t xml:space="preserve">).</w:t>
      </w:r>
    </w:p>
    <w:p>
      <w:pPr/>
      <w:r>
        <w:rPr/>
        <w:t xml:space="preserve">décembre 2023 - &amp;quot;Noms propres parodiques et traduction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</w:t>
      </w:r>
      <w:r>
        <w:rPr>
          <w:i w:val="1"/>
          <w:iCs w:val="1"/>
        </w:rPr>
        <w:t xml:space="preserve">Atelier de traduction</w:t>
      </w:r>
      <w:r>
        <w:rPr/>
        <w:t xml:space="preserve">,  39-40. ⟨hal-04417341⟩.</w:t>
      </w:r>
    </w:p>
    <w:p>
      <w:pPr/>
      <w:r>
        <w:rPr/>
        <w:t xml:space="preserve">2022 - « </w:t>
      </w:r>
      <w:r>
        <w:rPr>
          <w:i w:val="1"/>
          <w:iCs w:val="1"/>
        </w:rPr>
        <w:t xml:space="preserve">Der Letzte Held von Marienburg</w:t>
      </w:r>
      <w:r>
        <w:rPr/>
        <w:t xml:space="preserve"> (1830, Joseph v. Eichendorff): Ein doppelter Gebrauch des historischen Materials in der Literatur », </w:t>
      </w:r>
      <w:r>
        <w:rPr>
          <w:i w:val="1"/>
          <w:iCs w:val="1"/>
        </w:rPr>
        <w:t xml:space="preserve">La Clé des Langues</w:t>
      </w:r>
      <w:r>
        <w:rPr/>
        <w:t xml:space="preserve">, ENS de Lyon, février 2022 (en ligne : </w:t>
      </w:r>
      <w:hyperlink r:id="rId9" w:history="1">
        <w:r>
          <w:rPr>
            <w:color w:val="#410a8c"/>
            <w:u w:val="single"/>
          </w:rPr>
          <w:t xml:space="preserve">https://cle.ens-lyon.fr/allemand/litterature/mouvements-et-genres-litteraires/romantisme-et-classicisme/der-letzte-held-von-marienburg-1830-joseph-v-eichendorff-ein-doppelter-gebrauch-des-historischen-materials-in-der-literatur</w:t>
        </w:r>
      </w:hyperlink>
      <w:r>
        <w:rPr/>
        <w:t xml:space="preserve"> ).</w:t>
      </w:r>
    </w:p>
    <w:p>
      <w:pPr>
        <w:pStyle w:val="Heading1"/>
      </w:pPr>
      <w:r>
        <w:rPr/>
        <w:t xml:space="preserve">Communications</w:t>
      </w:r>
    </w:p>
    <w:p>
      <w:pPr/>
      <w:r>
        <w:rPr/>
        <w:t xml:space="preserve">&amp;quot;Traduire le bon mot: les variations parodiques d’une langue à l’autre à l’étude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Séminaire LiLPa, Université de Strasbourg, 14/11/25.</w:t>
      </w:r>
    </w:p>
    <w:p>
      <w:pPr/>
      <w:r>
        <w:rPr/>
        <w:t xml:space="preserve">&amp;quot;Les marqueurs textuels de l’intertextualité : le cas du marquage des parodies dans les BD&amp;quot;, Colloque </w:t>
      </w:r>
      <w:r>
        <w:rPr>
          <w:b w:val="1"/>
          <w:bCs w:val="1"/>
        </w:rPr>
        <w:t xml:space="preserve">Le texte de l'autre. Dialogue interdisciplinaire autour de l'intertextualité et du discours rapporté</w:t>
      </w:r>
      <w:r>
        <w:rPr/>
        <w:t xml:space="preserve">, Sorbonne Nouvelle, 01/07/25.</w:t>
      </w:r>
    </w:p>
    <w:p>
      <w:pPr/>
      <w:r>
        <w:rPr/>
        <w:t xml:space="preserve">&amp;quot;Traduire les parodies dans la série </w:t>
      </w:r>
      <w:r>
        <w:rPr>
          <w:i w:val="1"/>
          <w:iCs w:val="1"/>
        </w:rPr>
        <w:t xml:space="preserve">De Cape et de Crocs</w:t>
      </w:r>
      <w:r>
        <w:rPr/>
        <w:t xml:space="preserve">&amp;quot;, Doctoriales de l'AFFUMT, ESIT, Sorbonne Nouvelle, 19/06/2025.</w:t>
      </w:r>
    </w:p>
    <w:p>
      <w:pPr/>
      <w:r>
        <w:rPr/>
        <w:t xml:space="preserve">&amp;quot;Sérialité textuelle, sérialité intratextuelle : différents niveaux de la logique sérielle en iconotexte et défis de traduction correspondants&amp;quot;, JE </w:t>
      </w:r>
      <w:r>
        <w:rPr>
          <w:i w:val="1"/>
          <w:iCs w:val="1"/>
        </w:rPr>
        <w:t xml:space="preserve">Traducteurs en série</w:t>
      </w:r>
      <w:r>
        <w:rPr/>
        <w:t xml:space="preserve"> , Université de Strasbourg, 07/04/2025.</w:t>
      </w:r>
    </w:p>
    <w:p>
      <w:pPr/>
      <w:r>
        <w:rPr/>
        <w:t xml:space="preserve">&amp;quot;Récit bédéique, récit parodique: pour une narratologie des parodies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Communication au séminaire SST d'ICAR (UMR 5191), ENS de Lyon, 20/02/2025.</w:t>
      </w:r>
    </w:p>
    <w:p>
      <w:pPr/>
      <w:r>
        <w:rPr/>
        <w:t xml:space="preserve">&amp;quot;Marquage paratextuel des parodies en iconotexte : le cas de la BD </w:t>
      </w:r>
      <w:r>
        <w:rPr>
          <w:i w:val="1"/>
          <w:iCs w:val="1"/>
        </w:rPr>
        <w:t xml:space="preserve">De Cape et de Crocs</w:t>
      </w:r>
      <w:r>
        <w:rPr/>
        <w:t xml:space="preserve">&amp;quot;, </w:t>
      </w:r>
      <w:r>
        <w:rPr>
          <w:b w:val="1"/>
          <w:bCs w:val="1"/>
        </w:rPr>
        <w:t xml:space="preserve">9e Congrès Mondial de Linguistique Française</w:t>
      </w:r>
      <w:r>
        <w:rPr/>
        <w:t xml:space="preserve">, Université de Lausanne, 05/07/2024.</w:t>
      </w:r>
    </w:p>
    <w:p>
      <w:pPr/>
      <w:r>
        <w:rPr/>
        <w:t xml:space="preserve">Animation de la table ronde finale du Colloque Humour Pouvoir et Politique, Université d'Aix-Marseille, 20/10/2023.</w:t>
      </w:r>
    </w:p>
    <w:p>
      <w:pPr/>
      <w:r>
        <w:rPr/>
        <w:t xml:space="preserve">Compte rendu: Freund, Winfried (1981). </w:t>
      </w:r>
      <w:r>
        <w:rPr>
          <w:i w:val="1"/>
          <w:iCs w:val="1"/>
        </w:rPr>
        <w:t xml:space="preserve">Die literarische Parodie</w:t>
      </w:r>
      <w:r>
        <w:rPr/>
        <w:t xml:space="preserve">, Metzler, Séminaire de Linguistique Allemande (SELIA), 03/06/2023.</w:t>
      </w:r>
    </w:p>
    <w:p>
      <w:pPr/>
      <w:r>
        <w:rPr/>
        <w:t xml:space="preserve">&amp;quot;Parodies onomastiques et traduction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Rencontre des Jeunes Traductologues, Université Paris Cité,  04/05/2023.</w:t>
      </w:r>
    </w:p>
    <w:p>
      <w:pPr/>
      <w:r>
        <w:rPr/>
        <w:t xml:space="preserve">&amp;quot;Parodies et traduction dans la bande dessinée </w:t>
      </w:r>
      <w:r>
        <w:rPr>
          <w:i w:val="1"/>
          <w:iCs w:val="1"/>
        </w:rPr>
        <w:t xml:space="preserve">De Cape et de Crocs</w:t>
      </w:r>
      <w:r>
        <w:rPr/>
        <w:t xml:space="preserve">&amp;quot;, Séminaire LiLPa, Université de Strasbourg, 24/03/2023.</w:t>
      </w:r>
    </w:p>
    <w:p>
      <w:pPr/>
      <w:r>
        <w:rPr/>
        <w:t xml:space="preserve">9 mars 2023 -  </w:t>
      </w:r>
      <w:r>
        <w:rPr>
          <w:b w:val="1"/>
          <w:bCs w:val="1"/>
        </w:rPr>
        <w:t xml:space="preserve">Diffusion scientifique vers le grand public</w:t>
      </w:r>
      <w:r>
        <w:rPr/>
        <w:t xml:space="preserve">. Participation à la Finale Alsace du concours </w:t>
      </w:r>
      <w:r>
        <w:rPr>
          <w:b w:val="1"/>
          <w:bCs w:val="1"/>
        </w:rPr>
        <w:t xml:space="preserve">Ma Thèse en 180 secondes</w:t>
      </w:r>
      <w:r>
        <w:rPr/>
        <w:t xml:space="preserve">.</w:t>
      </w:r>
    </w:p>
    <w:p>
      <w:pPr/>
      <w:r>
        <w:rPr/>
        <w:t xml:space="preserve">&amp;quot;BD parodiques et adaptations en BD&amp;quot;, Séminaire de Linguistique Allemande (SELIA), ENS de Lyon, 03/12/2022.</w:t>
      </w:r>
    </w:p>
    <w:p>
      <w:pPr>
        <w:pStyle w:val="Heading1"/>
      </w:pPr>
      <w:r>
        <w:rPr/>
        <w:t xml:space="preserve">Organisation d'événements scientifiques - direction de numéro</w:t>
      </w:r>
    </w:p>
    <w:p>
      <w:pPr/>
      <w:r>
        <w:rPr>
          <w:b w:val="1"/>
          <w:bCs w:val="1"/>
        </w:rPr>
        <w:t xml:space="preserve">Co-direction scientifique</w:t>
      </w:r>
      <w:r>
        <w:rPr/>
        <w:t xml:space="preserve"> du numéro 253 de la revue </w:t>
      </w:r>
      <w:r>
        <w:rPr>
          <w:i w:val="1"/>
          <w:iCs w:val="1"/>
        </w:rPr>
        <w:t xml:space="preserve">Traduire</w:t>
      </w:r>
      <w:r>
        <w:rPr/>
        <w:t xml:space="preserve"> pour la publication des actes du colloque </w:t>
      </w:r>
      <w:r>
        <w:rPr>
          <w:i w:val="1"/>
          <w:iCs w:val="1"/>
        </w:rPr>
        <w:t xml:space="preserve">Traducteurs en série</w:t>
      </w:r>
      <w:r>
        <w:rPr/>
        <w:t xml:space="preserve"> du 07 avril 2025.</w:t>
      </w:r>
    </w:p>
    <w:p>
      <w:pPr/>
      <w:r>
        <w:rPr/>
        <w:t xml:space="preserve">Organisation de la Journée d'études </w:t>
      </w:r>
      <w:r>
        <w:rPr>
          <w:i w:val="1"/>
          <w:iCs w:val="1"/>
        </w:rPr>
        <w:t xml:space="preserve">Traducteurs en série</w:t>
      </w:r>
      <w:r>
        <w:rPr/>
        <w:t xml:space="preserve"> à l'Université de Strasbourg, 07/04/25.</w:t>
      </w:r>
    </w:p>
    <w:p>
      <w:pPr>
        <w:pStyle w:val="Heading1"/>
      </w:pPr>
      <w:r>
        <w:rPr/>
        <w:t xml:space="preserve">Collaborations internationales</w:t>
      </w:r>
    </w:p>
    <w:p>
      <w:pPr/>
      <w:r>
        <w:rPr>
          <w:b w:val="1"/>
          <w:bCs w:val="1"/>
        </w:rPr>
        <w:t xml:space="preserve">Membre du comité de lecture</w:t>
      </w:r>
      <w:r>
        <w:rPr/>
        <w:t xml:space="preserve"> de </w:t>
      </w:r>
      <w:r>
        <w:rPr>
          <w:i w:val="1"/>
          <w:iCs w:val="1"/>
        </w:rPr>
        <w:t xml:space="preserve">Çédille. Revue espagnole d'études françaises</w:t>
      </w:r>
      <w:r>
        <w:rPr/>
        <w:t xml:space="preserve"> depuis janvier 2025.</w:t>
      </w:r>
      <w:r>
        <w:rPr>
          <w:b w:val="1"/>
          <w:bCs w:val="1"/>
        </w:rPr>
        <w:t xml:space="preserve">Membre associé</w:t>
      </w:r>
      <w:r>
        <w:rPr/>
        <w:t xml:space="preserve"> du projet HESO de l'Université de Heidelberg.</w:t>
      </w:r>
    </w:p>
    <w:p>
      <w:pPr/>
      <w:r>
        <w:rPr>
          <w:b w:val="1"/>
          <w:bCs w:val="1"/>
        </w:rPr>
        <w:t xml:space="preserve">Contribution au projet de </w:t>
      </w:r>
      <w:r>
        <w:rPr>
          <w:b w:val="1"/>
          <w:bCs w:val="1"/>
          <w:i w:val="1"/>
          <w:iCs w:val="1"/>
        </w:rPr>
        <w:t xml:space="preserve">Sprachkritik</w:t>
      </w:r>
      <w:r>
        <w:rPr>
          <w:b w:val="1"/>
          <w:bCs w:val="1"/>
        </w:rPr>
        <w:t xml:space="preserve"> européen HESO</w:t>
      </w:r>
      <w:r>
        <w:rPr/>
        <w:t xml:space="preserve"> :</w:t>
      </w:r>
    </w:p>
    <w:p>
      <w:pPr/>
      <w:r>
        <w:rPr/>
        <w:t xml:space="preserve">2025 : </w:t>
      </w:r>
      <w:r>
        <w:rPr>
          <w:b w:val="1"/>
          <w:bCs w:val="1"/>
        </w:rPr>
        <w:t xml:space="preserve">Traduction en français</w:t>
      </w:r>
      <w:r>
        <w:rPr/>
        <w:t xml:space="preserve"> du volume 5 ([https://doi.org/10.17885/heiup.heso.2025.5])2019 : </w:t>
      </w:r>
      <w:r>
        <w:rPr>
          <w:b w:val="1"/>
          <w:bCs w:val="1"/>
        </w:rPr>
        <w:t xml:space="preserve">Traduction en français</w:t>
      </w:r>
      <w:r>
        <w:rPr/>
        <w:t xml:space="preserve"> de l’introduction, de l’avant-propos 2, du chapitre 3, du chapitre 4 et du chapitre 6 du volume 4 (</w:t>
      </w:r>
      <w:hyperlink r:id="rId10" w:history="1">
        <w:r>
          <w:rPr>
            <w:color w:val="#410a8c"/>
            <w:u w:val="single"/>
          </w:rPr>
          <w:t xml:space="preserve">https://doi.org/10.17885/heiup.heso.2019.4</w:t>
        </w:r>
      </w:hyperlink>
      <w:r>
        <w:rPr/>
        <w:t xml:space="preserve">).2018 : </w:t>
      </w:r>
      <w:r>
        <w:rPr>
          <w:b w:val="1"/>
          <w:bCs w:val="1"/>
        </w:rPr>
        <w:t xml:space="preserve">Traduction en français</w:t>
      </w:r>
      <w:r>
        <w:rPr/>
        <w:t xml:space="preserve"> :</w:t>
      </w:r>
    </w:p>
    <w:p>
      <w:pPr>
        <w:numPr>
          <w:ilvl w:val="0"/>
          <w:numId w:val="5"/>
        </w:numPr>
      </w:pPr>
      <w:r>
        <w:rPr/>
        <w:t xml:space="preserve">de l’introduction du volume 3 (</w:t>
      </w:r>
      <w:hyperlink r:id="rId11" w:history="1">
        <w:r>
          <w:rPr>
            <w:color w:val="#410a8c"/>
            <w:u w:val="single"/>
          </w:rPr>
          <w:t xml:space="preserve">https://doi.org/10.17885/heiup.heso.2018.3</w:t>
        </w:r>
      </w:hyperlink>
      <w:r>
        <w:rPr/>
        <w:t xml:space="preserve"> )</w:t>
      </w:r>
    </w:p>
    <w:p>
      <w:pPr>
        <w:numPr>
          <w:ilvl w:val="0"/>
          <w:numId w:val="5"/>
        </w:numPr>
      </w:pPr>
      <w:r>
        <w:rPr/>
        <w:t xml:space="preserve">de l’introduction et du chapitre 5 du volume 2 (</w:t>
      </w:r>
      <w:hyperlink r:id="rId12" w:history="1">
        <w:r>
          <w:rPr>
            <w:color w:val="#410a8c"/>
            <w:u w:val="single"/>
          </w:rPr>
          <w:t xml:space="preserve">https://doi.org/10.17885/heiup.heso.2018.2</w:t>
        </w:r>
      </w:hyperlink>
      <w:r>
        <w:rPr/>
        <w:t xml:space="preserve">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Variation, discussion à partir de l’ouvrage « Magies de la répétition » d’Emmanuelle Prak-Derrington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Ilić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l'UR1339 LiLPa, Axe 2 "Langage, Parole et Variation"</w:t>
            </w:r>
            <w:r>
              <w:rPr/>
              <w:t xml:space="preserve">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parodies dans la série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l'AFFUMT</w:t>
            </w:r>
            <w:r>
              <w:rPr/>
              <w:t xml:space="preserve">, Jun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bon mot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inter-axe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bédéique, récit parodique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SST - ICAR</w:t>
            </w:r>
            <w:r>
              <w:rPr/>
              <w:t xml:space="preserve">, Feb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 textuelle, sérialité intratextuelle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en série</w:t>
            </w:r>
            <w:r>
              <w:rPr/>
              <w:t xml:space="preserve">, Simone Bacci; Paul Chibret, Apr 2025,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textuels de l’intertextualité : le cas du marquage des parodies dans les 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de l’autre : dialogue interdisciplinaire autour de l’intertextualité et du discours rapporté</w:t>
            </w:r>
            <w:r>
              <w:rPr/>
              <w:t xml:space="preserve">, Jul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paratextuel des parodies en iconotexte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 - Université,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onomastiques et traduction dans la série BD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Traductologues</w:t>
            </w:r>
            <w:r>
              <w:rPr/>
              <w:t xml:space="preserve">, May 2023,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parodique et “travail épique” dans la série BD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2025,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⟨10.4000/1573q⟩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sérialité des 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2025, 253, pp.34 - 48.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⟨10.4000/15nuw⟩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paratextuel des parodies en iconotexte : le cas de la BD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pp.06013.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⟨10.1051/shsconf/202419106013⟩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parodiques et traduction dans la série BD &amp;quot;De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2023, 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Letzte Held von Marienburg (1830, Joseph v. Eichendorff): Ein doppelter Gebrauch des historischen Materials in der Literatur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translators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Simone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Syssau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Marie-Céline Georg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en série</w:t>
            </w:r>
            <w:r>
              <w:rPr/>
              <w:t xml:space="preserve">, Apr 2025, Strasbourg, France. </w:t>
            </w:r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253, https://journals-openedition-org.scd-rproxy.u-strasbg.fr/traduire/4959,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⟨10.4000/15nv0⟩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Ekkehard Felder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Horst Schwinn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Henning Lobin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Radtke Felder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⟨10.17885/heiup.heso.2019.1.24061⟩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 Institutions linguistiques et Sprachkritik dans une perspective européenne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Edgar Radtke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Sybille Große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Ekkehard Felder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⟨10.17885/heiup.heso.2019.1.24072⟩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 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Ekkehard Felder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Horst Schwinn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Beatrix Busse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⟨10.17885/heiup.heso.2017.0.23713⟩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hal-04859934v1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6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B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2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6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B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00/13ph2" TargetMode="External"/><Relationship Id="rId8" Type="http://schemas.openxmlformats.org/officeDocument/2006/relationships/hyperlink" Target="https://doi.org/10.1051/shsconf/202419106013" TargetMode="External"/><Relationship Id="rId9" Type="http://schemas.openxmlformats.org/officeDocument/2006/relationships/hyperlink" Target="https://cle.ens-lyon.fr/allemand/litterature/mouvements-et-genres-litteraires/romantisme-et-classicisme/der-letzte-held-von-marienburg-1830-joseph-v-eichendorff-ein-doppelter-gebrauch-des-historischen-materials-in-der-literatur" TargetMode="External"/><Relationship Id="rId10" Type="http://schemas.openxmlformats.org/officeDocument/2006/relationships/hyperlink" Target="https://doi.org/10.17885/heiup.heso.2019.4" TargetMode="External"/><Relationship Id="rId11" Type="http://schemas.openxmlformats.org/officeDocument/2006/relationships/hyperlink" Target="https://doi.org/10.17885/heiup.heso.2018.3" TargetMode="External"/><Relationship Id="rId12" Type="http://schemas.openxmlformats.org/officeDocument/2006/relationships/hyperlink" Target="https://doi.org/10.17885/heiup.heso.2018.2" TargetMode="External"/><Relationship Id="rId13" Type="http://schemas.openxmlformats.org/officeDocument/2006/relationships/hyperlink" Target="https://hal.science/hal-05526807v1" TargetMode="External"/><Relationship Id="rId14" Type="http://schemas.openxmlformats.org/officeDocument/2006/relationships/hyperlink" Target="https://hal.science/search/index/?q=*&amp;authFullName_s=Igor Ili&#263;" TargetMode="External"/><Relationship Id="rId15" Type="http://schemas.openxmlformats.org/officeDocument/2006/relationships/hyperlink" Target="https://hal.science/search/index/?q=*&amp;authFullName_s=Paul Chibret" TargetMode="External"/><Relationship Id="rId16" Type="http://schemas.openxmlformats.org/officeDocument/2006/relationships/hyperlink" Target="https://hal.science/hal-05533709v1" TargetMode="External"/><Relationship Id="rId17" Type="http://schemas.openxmlformats.org/officeDocument/2006/relationships/hyperlink" Target="https://hal.science/hal-05531777v1" TargetMode="External"/><Relationship Id="rId18" Type="http://schemas.openxmlformats.org/officeDocument/2006/relationships/hyperlink" Target="https://hal.science/hal-05533715v1" TargetMode="External"/><Relationship Id="rId19" Type="http://schemas.openxmlformats.org/officeDocument/2006/relationships/hyperlink" Target="https://hal.science/hal-05533714v1" TargetMode="External"/><Relationship Id="rId20" Type="http://schemas.openxmlformats.org/officeDocument/2006/relationships/hyperlink" Target="https://hal.science/hal-05533707v1" TargetMode="External"/><Relationship Id="rId21" Type="http://schemas.openxmlformats.org/officeDocument/2006/relationships/hyperlink" Target="https://hal.science/hal-05533719v1" TargetMode="External"/><Relationship Id="rId22" Type="http://schemas.openxmlformats.org/officeDocument/2006/relationships/hyperlink" Target="https://hal.science/hal-05533722v1" TargetMode="External"/><Relationship Id="rId23" Type="http://schemas.openxmlformats.org/officeDocument/2006/relationships/hyperlink" Target="https://hal.science/hal-05531225v1" TargetMode="External"/><Relationship Id="rId24" Type="http://schemas.openxmlformats.org/officeDocument/2006/relationships/hyperlink" Target="https://dx.doi.org/10.4000/1573q" TargetMode="External"/><Relationship Id="rId25" Type="http://schemas.openxmlformats.org/officeDocument/2006/relationships/hyperlink" Target="https://hal.science/hal-05531222v1" TargetMode="External"/><Relationship Id="rId26" Type="http://schemas.openxmlformats.org/officeDocument/2006/relationships/hyperlink" Target="https://dx.doi.org/10.4000/15nuw" TargetMode="External"/><Relationship Id="rId27" Type="http://schemas.openxmlformats.org/officeDocument/2006/relationships/hyperlink" Target="https://hal.science/hal-04650611v1" TargetMode="External"/><Relationship Id="rId28" Type="http://schemas.openxmlformats.org/officeDocument/2006/relationships/hyperlink" Target="https://dx.doi.org/10.1051/shsconf/202419106013" TargetMode="External"/><Relationship Id="rId29" Type="http://schemas.openxmlformats.org/officeDocument/2006/relationships/hyperlink" Target="https://hal.science/hal-04417341v1" TargetMode="External"/><Relationship Id="rId30" Type="http://schemas.openxmlformats.org/officeDocument/2006/relationships/hyperlink" Target="https://hal.science/hal-04433394v1" TargetMode="External"/><Relationship Id="rId31" Type="http://schemas.openxmlformats.org/officeDocument/2006/relationships/hyperlink" Target="https://univoak.hal.science/hal-05543469v1" TargetMode="External"/><Relationship Id="rId32" Type="http://schemas.openxmlformats.org/officeDocument/2006/relationships/hyperlink" Target="https://hal.science/search/index/?q=*&amp;authFullName_s=Simone Bacci" TargetMode="External"/><Relationship Id="rId33" Type="http://schemas.openxmlformats.org/officeDocument/2006/relationships/hyperlink" Target="https://hal.science/search/index/?q=*&amp;authFullName_s=&#201;milie Syssau" TargetMode="External"/><Relationship Id="rId34" Type="http://schemas.openxmlformats.org/officeDocument/2006/relationships/hyperlink" Target="https://hal.science/search/index/?q=*&amp;authFullName_s=Marie-C&#233;line Georg" TargetMode="External"/><Relationship Id="rId35" Type="http://schemas.openxmlformats.org/officeDocument/2006/relationships/hyperlink" Target="https://dx.doi.org/10.4000/15nv0" TargetMode="External"/><Relationship Id="rId36" Type="http://schemas.openxmlformats.org/officeDocument/2006/relationships/hyperlink" Target="https://hal.science/hal-04859697v1" TargetMode="External"/><Relationship Id="rId37" Type="http://schemas.openxmlformats.org/officeDocument/2006/relationships/hyperlink" Target="https://hal.science/search/index/?q=*&amp;authFullName_s=Ekkehard Felder" TargetMode="External"/><Relationship Id="rId38" Type="http://schemas.openxmlformats.org/officeDocument/2006/relationships/hyperlink" Target="https://hal.science/search/index/?q=*&amp;authFullName_s=Katharina Jacob" TargetMode="External"/><Relationship Id="rId39" Type="http://schemas.openxmlformats.org/officeDocument/2006/relationships/hyperlink" Target="https://hal.science/search/index/?q=*&amp;authFullName_s=Horst Schwinn" TargetMode="External"/><Relationship Id="rId40" Type="http://schemas.openxmlformats.org/officeDocument/2006/relationships/hyperlink" Target="https://hal.science/search/index/?q=*&amp;authFullName_s=Henning Lobin" TargetMode="External"/><Relationship Id="rId41" Type="http://schemas.openxmlformats.org/officeDocument/2006/relationships/hyperlink" Target="https://hal.science/search/index/?q=*&amp;authFullName_s=Radtke Felder" TargetMode="External"/><Relationship Id="rId42" Type="http://schemas.openxmlformats.org/officeDocument/2006/relationships/hyperlink" Target="https://dx.doi.org/10.17885/heiup.heso.2019.1.24061" TargetMode="External"/><Relationship Id="rId43" Type="http://schemas.openxmlformats.org/officeDocument/2006/relationships/hyperlink" Target="https://hal.science/hal-04859935v1" TargetMode="External"/><Relationship Id="rId44" Type="http://schemas.openxmlformats.org/officeDocument/2006/relationships/hyperlink" Target="https://hal.science/search/index/?q=*&amp;authFullName_s=Edgar Radtke" TargetMode="External"/><Relationship Id="rId45" Type="http://schemas.openxmlformats.org/officeDocument/2006/relationships/hyperlink" Target="https://hal.science/search/index/?q=*&amp;authFullName_s=Sybille Gro&#223;e" TargetMode="External"/><Relationship Id="rId46" Type="http://schemas.openxmlformats.org/officeDocument/2006/relationships/hyperlink" Target="https://dx.doi.org/10.17885/heiup.heso.2019.1.24072" TargetMode="External"/><Relationship Id="rId47" Type="http://schemas.openxmlformats.org/officeDocument/2006/relationships/hyperlink" Target="https://hal.science/hal-04859934v1" TargetMode="External"/><Relationship Id="rId48" Type="http://schemas.openxmlformats.org/officeDocument/2006/relationships/hyperlink" Target="https://hal.science/search/index/?q=*&amp;authFullName_s=Beatrix Busse" TargetMode="External"/><Relationship Id="rId49" Type="http://schemas.openxmlformats.org/officeDocument/2006/relationships/hyperlink" Target="https://hal.science/search/index/?q=*&amp;authFullName_s=Sybille Grosse" TargetMode="External"/><Relationship Id="rId50" Type="http://schemas.openxmlformats.org/officeDocument/2006/relationships/hyperlink" Target="https://dx.doi.org/10.17885/heiup.heso.2017.0.2371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Chibret</dc:title>
  <dc:description>CV</dc:description>
  <dc:subject/>
  <cp:keywords/>
  <cp:category/>
  <cp:lastModifiedBy/>
  <dcterms:created xsi:type="dcterms:W3CDTF">2026-05-03T19:42:13+02:00</dcterms:created>
  <dcterms:modified xsi:type="dcterms:W3CDTF">2026-05-03T19:42:13+02:00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