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CORMIER </w:t>
      </w:r>
      <w:r>
        <w:rPr>
          <w:color w:val="641e6e"/>
        </w:rPr>
        <w:t xml:space="preserve">BULAC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paul-cormier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0000-0002-8851-5038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198719477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répertoires d'action répressifs en régime autoritaire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Işil Erdinç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2 (53),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⟨10.3917/psud.053.0021⟩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difficultés du terrain sont ailleurs. Soubresauts d’un protocole de recherche sur la gauche révolutionnaire turque des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pp.49-75.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⟨10.1177/0759106320939887⟩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en politiste la géographie de mobilisations passées: quelques enjeux méthodologiques à partir du cas de la gauche révolutionnaire turque dans les années 1970 à Istanbul et Ankara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2019,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⟨10.4000/cdg.4174⟩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biographiques de l’engagement révolutionnaire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90 (2), pp.140-148.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⟨10.3917/mouv.090.0140⟩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biographiques de l'engagement révolutionnaire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Engagement des jeunes dans des causes radicales, 80 (90), pp.85-99.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⟨10.3917/agora.080.0085⟩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âges du djihadisme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2016,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Pinar Selek, Parce qu’ils sont arméniens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pp.[en ligne].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⟨10.4000/lectures.17189⟩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horizons dans l’analyse des mouvements sociaux. À propos de mobilisations au Mali, au Maroc et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112, pp.187-196.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⟨10.3917/pox.112.0187⟩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halshs-01348707v2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contre le vent. Les conséquences à court terme du coup d’État du 12 septembre 1980 en Turquie sur les militants de la gauche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“Individuals in Political Events”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 révolutionnaires en contexte autoritaire: les militants de la gauche radicale turque, 1974-1980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l’axe Identifications "Penser la subjectivation militante"</w:t>
            </w:r>
            <w:r>
              <w:rPr/>
              <w:t xml:space="preserve">, UMR 5116 Centre Émile Durkheim, Jun 2016,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Biographical Consequences of Radical Activism and Repression Through Diverse Life Spheres: The Case of the Turkish Radical Left Since the 1970s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for Political Research General Conference, Panel "The Sociology of Contentious Politics"</w:t>
            </w:r>
            <w:r>
              <w:rPr/>
              <w:t xml:space="preserve">, Université de Montréal (Canada),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militant, le militaire et le sociologue : accessibilité limitée et usage(s) politique(s) des archives du coup d’État militaire de 1980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"Les archives de la répression"</w:t>
            </w:r>
            <w:r>
              <w:rPr/>
              <w:t xml:space="preserve">, Laboratoire de Recherche Historique Rhône-Alpes (LARHRA),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tout révolutionnaire doit savoir de la répression : déradicalisation et désengagement en régime autoritaire. Le cas de la gauche radicale turque face au coup d’État militaire de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Radicalisation, désengagement et déradicalisation. Méthodes d’enquête</w:t>
            </w:r>
            <w:r>
              <w:rPr/>
              <w:t xml:space="preserve">, Institut d’Études Politiques, Historiques et Internationales de l’Université de Lausanne, Mar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privé, espace caché. Constituer l’environnement privé des chercheur·e·s en questionnement épistémologique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Être jeune chercheur ou chercheure aujourd’hui : quelles réalités ?</w:t>
            </w:r>
            <w:r>
              <w:rPr/>
              <w:t xml:space="preserve">, École des hautes études en sciences sociales,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Opérationnaliser les espaces du militantisme en contexte répressif, enjeux théoriques et méthodologiques. Le cas de la gauche radicale turque dans les années 1970 à Ankara et Istanbul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l'AFSP, Session thématique 11 : Enjeux théoriques et méthodologiques d’une cartographie dynamique des espaces militants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mémoires et mémoires en conflit. Maintenir et (re)construire une identité individuelle et collective dans un environnement répressif : le cas de la gauche radicale en Turquie depuis les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Re-member. Récit de soi, mémoire et identité</w:t>
            </w:r>
            <w:r>
              <w:rPr/>
              <w:t xml:space="preserve">, Université Paris I Panthéon Sorbonne et Université Paris Ouest Nanterre La Défense,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l’ombre : pour une approche processuelle et contextuelle des trajectoires de clandestinité. Le cas de l’extrême gauche turque face aux coups d’État militaires, 1971-1980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"Histoire de la clandestinité : concept, pratiques, usages politiques"</w:t>
            </w:r>
            <w:r>
              <w:rPr/>
              <w:t xml:space="preserve">, Université Paris 8,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souplesse aux contorsions. Enquêter simultanément sur des engagements conflictuels : le cas de la gauche radicale et de l'islam politique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</w:t>
            </w:r>
            <w:r>
              <w:rPr/>
              <w:t xml:space="preserve">, CRAPUL (Centre de recherche sur l'action politique de l'université de Lausanne), Apr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Taksim 1977 à Taksim 2013 : heurs et malheurs de la gauche radicale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colloque international "Penser l'émancipation"</w:t>
            </w:r>
            <w:r>
              <w:rPr/>
              <w:t xml:space="preserve">, Réseau « Penser l’émancipation » et le laboratoire Sophiapol,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en Turquie : état des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programme Turquie contemporaine de l'IFRI "Jusqu'où ira la Turquie d'Erdogan ?"</w:t>
            </w:r>
            <w:r>
              <w:rPr/>
              <w:t xml:space="preserve">, IFRI,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Biographical Approach: a Key for Understanding the Consequences of Organizational Involvement and Repression on Political Activists. The Case of a Radical Left Activist in Turkey since the 1970s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SOCIOCRI (Sociology and Critical Perspectives on Social Movements</w:t>
            </w:r>
            <w:r>
              <w:rPr/>
              <w:t xml:space="preserve">, May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halshs-01016493v1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Raison, affection et bien du service du roi. Les discours de légitimité d’Henri IV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Giraudier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Girardin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Gilly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Construire la légitimité politique : de l’Antiquité à nos jours</w:t>
            </w:r>
            <w:r>
              <w:rPr/>
              <w:t xml:space="preserve">, pp.181-193, 2021, 978-2-406-10424-7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à la légitimation. Réflexions conclusives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Gilly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Girardin</w:t>
              </w:r>
            </w:hyperlink>
          </w:p>
          <w:p>
            <w:pPr/>
            <w:r>
              <w:rPr/>
              <w:t xml:space="preserve">Paul Cormier; Xavier Gilly; Michael Girardin. </w:t>
            </w:r>
            <w:r>
              <w:rPr>
                <w:i w:val="1"/>
                <w:iCs w:val="1"/>
              </w:rPr>
              <w:t xml:space="preserve">Construire la légitimité politique, de l’Antiquité à nos jours</w:t>
            </w:r>
            <w:r>
              <w:rPr/>
              <w:t xml:space="preserve">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pp.339-345, 2021, Travaux du Centre d’études supérieures de la Renaissance, 978-2-406-10423-0.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⟨10.15122/isbn.978-2-406-10425-4.p.0339⟩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Biographical Approach: A Key for Understanding the Consequences of Organizational Involvement and Repression on Political Activists. The Case of a Radical Left Activist in Turkey since the 1970s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DAKAM, Socio Cri'14. Sociology and Critical Perspectives on Social Movement</w:t>
            </w:r>
            <w:r>
              <w:rPr/>
              <w:t xml:space="preserve">, DAKAM-Istanbul University, pp.25-37,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halshs-01114510v1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en Turquie : une histoire fragmentée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/>
              <w:t xml:space="preserve">2014,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biographiques de l'engagement en contexte répressif : militer au sein de la gauche radicale en Turquie : 1974-2014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/>
              <w:t xml:space="preserve">Science politique. Université de Bordeaux; Université de Lausanne. Faculté des sciences sociales et politiques, 2016.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2016BORD0458⟩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tel-01483967v2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EF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cormier" TargetMode="External"/><Relationship Id="rId9" Type="http://schemas.openxmlformats.org/officeDocument/2006/relationships/hyperlink" Target="https://orcid.org/0000-0002-8851-5038" TargetMode="External"/><Relationship Id="rId10" Type="http://schemas.openxmlformats.org/officeDocument/2006/relationships/hyperlink" Target="https://www.idref.fr/198719477" TargetMode="External"/><Relationship Id="rId11" Type="http://schemas.openxmlformats.org/officeDocument/2006/relationships/hyperlink" Target="https://hal.science/hal-03120514v1" TargetMode="External"/><Relationship Id="rId12" Type="http://schemas.openxmlformats.org/officeDocument/2006/relationships/hyperlink" Target="https://hal.science/search/index/?q=*&amp;authFullName_s=Paul Cormier" TargetMode="External"/><Relationship Id="rId13" Type="http://schemas.openxmlformats.org/officeDocument/2006/relationships/hyperlink" Target="https://hal.science/search/index/?q=*&amp;authFullName_s=I&#351;il Erdin&#231;" TargetMode="External"/><Relationship Id="rId14" Type="http://schemas.openxmlformats.org/officeDocument/2006/relationships/hyperlink" Target="https://dx.doi.org/10.3917/psud.053.0021" TargetMode="External"/><Relationship Id="rId15" Type="http://schemas.openxmlformats.org/officeDocument/2006/relationships/hyperlink" Target="https://hal.science/hal-03086098v1" TargetMode="External"/><Relationship Id="rId16" Type="http://schemas.openxmlformats.org/officeDocument/2006/relationships/hyperlink" Target="https://dx.doi.org/10.1177/0759106320939887" TargetMode="External"/><Relationship Id="rId17" Type="http://schemas.openxmlformats.org/officeDocument/2006/relationships/hyperlink" Target="https://hal.science/hal-03086128v1" TargetMode="External"/><Relationship Id="rId18" Type="http://schemas.openxmlformats.org/officeDocument/2006/relationships/hyperlink" Target="https://dx.doi.org/10.4000/cdg.4174" TargetMode="External"/><Relationship Id="rId19" Type="http://schemas.openxmlformats.org/officeDocument/2006/relationships/hyperlink" Target="https://hal.science/hal-03086109v1" TargetMode="External"/><Relationship Id="rId20" Type="http://schemas.openxmlformats.org/officeDocument/2006/relationships/hyperlink" Target="https://dx.doi.org/10.3917/mouv.090.0140" TargetMode="External"/><Relationship Id="rId21" Type="http://schemas.openxmlformats.org/officeDocument/2006/relationships/hyperlink" Target="https://hal.science/hal-02954525v1" TargetMode="External"/><Relationship Id="rId22" Type="http://schemas.openxmlformats.org/officeDocument/2006/relationships/hyperlink" Target="https://dx.doi.org/10.3917/agora.080.0085" TargetMode="External"/><Relationship Id="rId23" Type="http://schemas.openxmlformats.org/officeDocument/2006/relationships/hyperlink" Target="https://shs.hal.science/halshs-01348715v1" TargetMode="External"/><Relationship Id="rId24" Type="http://schemas.openxmlformats.org/officeDocument/2006/relationships/hyperlink" Target="https://shs.hal.science/halshs-05043844v1" TargetMode="External"/><Relationship Id="rId25" Type="http://schemas.openxmlformats.org/officeDocument/2006/relationships/hyperlink" Target="https://dx.doi.org/10.4000/lectures.17189" TargetMode="External"/><Relationship Id="rId26" Type="http://schemas.openxmlformats.org/officeDocument/2006/relationships/hyperlink" Target="https://shs.hal.science/halshs-01348707v2" TargetMode="External"/><Relationship Id="rId27" Type="http://schemas.openxmlformats.org/officeDocument/2006/relationships/hyperlink" Target="https://dx.doi.org/10.3917/pox.112.0187" TargetMode="External"/><Relationship Id="rId28" Type="http://schemas.openxmlformats.org/officeDocument/2006/relationships/hyperlink" Target="https://shs.hal.science/halshs-01381216v1" TargetMode="External"/><Relationship Id="rId29" Type="http://schemas.openxmlformats.org/officeDocument/2006/relationships/hyperlink" Target="https://shs.hal.science/halshs-02502617v1" TargetMode="External"/><Relationship Id="rId30" Type="http://schemas.openxmlformats.org/officeDocument/2006/relationships/hyperlink" Target="https://shs.hal.science/halshs-01253936v1" TargetMode="External"/><Relationship Id="rId31" Type="http://schemas.openxmlformats.org/officeDocument/2006/relationships/hyperlink" Target="https://shs.hal.science/halshs-01254043v1" TargetMode="External"/><Relationship Id="rId32" Type="http://schemas.openxmlformats.org/officeDocument/2006/relationships/hyperlink" Target="https://shs.hal.science/halshs-02420688v1" TargetMode="External"/><Relationship Id="rId33" Type="http://schemas.openxmlformats.org/officeDocument/2006/relationships/hyperlink" Target="https://shs.hal.science/halshs-01180488v1" TargetMode="External"/><Relationship Id="rId34" Type="http://schemas.openxmlformats.org/officeDocument/2006/relationships/hyperlink" Target="https://shs.hal.science/halshs-01180544v1" TargetMode="External"/><Relationship Id="rId35" Type="http://schemas.openxmlformats.org/officeDocument/2006/relationships/hyperlink" Target="https://shs.hal.science/halshs-01180541v1" TargetMode="External"/><Relationship Id="rId36" Type="http://schemas.openxmlformats.org/officeDocument/2006/relationships/hyperlink" Target="https://shs.hal.science/halshs-01254059v1" TargetMode="External"/><Relationship Id="rId37" Type="http://schemas.openxmlformats.org/officeDocument/2006/relationships/hyperlink" Target="https://shs.hal.science/halshs-01016495v1" TargetMode="External"/><Relationship Id="rId38" Type="http://schemas.openxmlformats.org/officeDocument/2006/relationships/hyperlink" Target="https://shs.hal.science/halshs-00966438v1" TargetMode="External"/><Relationship Id="rId39" Type="http://schemas.openxmlformats.org/officeDocument/2006/relationships/hyperlink" Target="https://shs.hal.science/halshs-01118908v1" TargetMode="External"/><Relationship Id="rId40" Type="http://schemas.openxmlformats.org/officeDocument/2006/relationships/hyperlink" Target="https://shs.hal.science/halshs-01016493v1" TargetMode="External"/><Relationship Id="rId41" Type="http://schemas.openxmlformats.org/officeDocument/2006/relationships/hyperlink" Target="https://shs.hal.science/halshs-04027904v1" TargetMode="External"/><Relationship Id="rId42" Type="http://schemas.openxmlformats.org/officeDocument/2006/relationships/hyperlink" Target="https://hal.science/search/index/?q=*&amp;authFullName_s=Fanny Giraudier" TargetMode="External"/><Relationship Id="rId43" Type="http://schemas.openxmlformats.org/officeDocument/2006/relationships/hyperlink" Target="https://hal.science/search/index/?q=*&amp;authFullName_s=Micha&#235;l Girardin" TargetMode="External"/><Relationship Id="rId44" Type="http://schemas.openxmlformats.org/officeDocument/2006/relationships/hyperlink" Target="https://hal.science/search/index/?q=*&amp;authFullName_s=Xavier Gilly" TargetMode="External"/><Relationship Id="rId45" Type="http://schemas.openxmlformats.org/officeDocument/2006/relationships/hyperlink" Target="https://normandie-univ.hal.science/hal-03544989v1" TargetMode="External"/><Relationship Id="rId46" Type="http://schemas.openxmlformats.org/officeDocument/2006/relationships/hyperlink" Target="https://classiques-garnier.com/construire-la-legitimite-politique-de-l-antiquite-a-nos-jours-de-la-legitimite-a-la-legitimation.html" TargetMode="External"/><Relationship Id="rId47" Type="http://schemas.openxmlformats.org/officeDocument/2006/relationships/hyperlink" Target="https://dx.doi.org/10.15122/isbn.978-2-406-10425-4.p.0339" TargetMode="External"/><Relationship Id="rId48" Type="http://schemas.openxmlformats.org/officeDocument/2006/relationships/hyperlink" Target="https://shs.hal.science/halshs-01114510v1" TargetMode="External"/><Relationship Id="rId49" Type="http://schemas.openxmlformats.org/officeDocument/2006/relationships/hyperlink" Target="https://hal.science/hal-02954496v1" TargetMode="External"/><Relationship Id="rId50" Type="http://schemas.openxmlformats.org/officeDocument/2006/relationships/hyperlink" Target="https://theses.hal.science/tel-01483967v2" TargetMode="External"/><Relationship Id="rId51" Type="http://schemas.openxmlformats.org/officeDocument/2006/relationships/hyperlink" Target="https://www.theses.fr/2016BORD0458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CORMIER</dc:title>
  <dc:description>CV</dc:description>
  <dc:subject/>
  <cp:keywords/>
  <cp:category/>
  <cp:lastModifiedBy/>
  <dcterms:created xsi:type="dcterms:W3CDTF">2026-05-26T20:59:19+02:00</dcterms:created>
  <dcterms:modified xsi:type="dcterms:W3CDTF">2026-05-26T20:59:19+02:00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