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Julbin NJOCK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paul-julbin-njock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0000-0002-4708-3259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conversion d’énergie dans les microcentrales à vapeur en climat non-tempéré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Julbin Njock</w:t>
              </w:r>
            </w:hyperlink>
          </w:p>
          <w:p>
            <w:pPr/>
            <w:r>
              <w:rPr/>
              <w:t xml:space="preserve">Sciences de l'ingénieur [physics]. Université de Douala (Cameroun),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tel-05496168v1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julbin-njock" TargetMode="External"/><Relationship Id="rId9" Type="http://schemas.openxmlformats.org/officeDocument/2006/relationships/hyperlink" Target="https://orcid.org/0000-0002-4708-3259" TargetMode="External"/><Relationship Id="rId10" Type="http://schemas.openxmlformats.org/officeDocument/2006/relationships/hyperlink" Target="https://hal.science/tel-05496168v1" TargetMode="External"/><Relationship Id="rId11" Type="http://schemas.openxmlformats.org/officeDocument/2006/relationships/hyperlink" Target="https://hal.science/search/index/?q=*&amp;authFullName_s=Paul Julbin Njock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Julbin NJOCK</dc:title>
  <dc:description>CV</dc:description>
  <dc:subject/>
  <cp:keywords/>
  <cp:category/>
  <cp:lastModifiedBy/>
  <dcterms:created xsi:type="dcterms:W3CDTF">2026-04-14T13:57:42+02:00</dcterms:created>
  <dcterms:modified xsi:type="dcterms:W3CDTF">2026-04-14T13:57:42+02:00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