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 Lerner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jeu de données pour répondre à des questions visuelles à propos d'entités nommées</w:t>
              </w:r>
            </w:hyperlink>
          </w:p>
          <w:p>
            <w:pPr/>
            <w:hyperlink r:id="rId8" w:history="1">
              <w:r>
                <w:rPr>
                  <w:color w:val="#410a8c"/>
                  <w:u w:val="single"/>
                </w:rPr>
                <w:t xml:space="preserve">Paul Lerner</w:t>
              </w:r>
            </w:hyperlink>
            <w:r>
              <w:rPr/>
              <w:t xml:space="preserve">,</w:t>
            </w:r>
            <w:hyperlink r:id="rId9" w:history="1">
              <w:r>
                <w:rPr>
                  <w:color w:val="#410a8c"/>
                  <w:u w:val="single"/>
                </w:rPr>
                <w:t xml:space="preserve">Salem Messoud</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7" w:history="1">
              <w:r>
                <w:rPr>
                  <w:color w:val="#410a8c"/>
                  <w:u w:val="single"/>
                </w:rPr>
                <w:t xml:space="preserve">hal-04175505v1</w:t>
              </w:r>
            </w:hyperlink>
          </w:p>
        </w:tc>
      </w:tr>
      <w:tr>
        <w:trPr/>
        <w:tc>
          <w:tcPr>
            <w:noWrap/>
          </w:tcPr>
          <w:p>
            <w:pPr>
              <w:spacing w:after="200"/>
            </w:pPr>
            <w:hyperlink r:id="rId13" w:history="1">
              <w:r>
                <w:rPr>
                  <w:color w:val="1e198e"/>
                  <w:b w:val="1"/>
                  <w:bCs w:val="1"/>
                  <w:u w:val="single"/>
                </w:rPr>
                <w:t xml:space="preserve">Managing an Agent's Self-Presentational Strategies During an Interaction</w:t>
              </w:r>
            </w:hyperlink>
          </w:p>
          <w:p>
            <w:pPr/>
            <w:hyperlink r:id="rId14" w:history="1">
              <w:r>
                <w:rPr>
                  <w:color w:val="#410a8c"/>
                  <w:u w:val="single"/>
                </w:rPr>
                <w:t xml:space="preserve">Beatrice Biancardi</w:t>
              </w:r>
            </w:hyperlink>
            <w:r>
              <w:rPr/>
              <w:t xml:space="preserve">,</w:t>
            </w:r>
            <w:hyperlink r:id="rId15" w:history="1">
              <w:r>
                <w:rPr>
                  <w:color w:val="#410a8c"/>
                  <w:u w:val="single"/>
                </w:rPr>
                <w:t xml:space="preserve">Maurizio Mancini</w:t>
              </w:r>
            </w:hyperlink>
            <w:r>
              <w:rPr/>
              <w:t xml:space="preserve">,</w:t>
            </w:r>
            <w:hyperlink r:id="rId8" w:history="1">
              <w:r>
                <w:rPr>
                  <w:color w:val="#410a8c"/>
                  <w:u w:val="single"/>
                </w:rPr>
                <w:t xml:space="preserve">Paul Lerner</w:t>
              </w:r>
            </w:hyperlink>
            <w:r>
              <w:rPr/>
              <w:t xml:space="preserve">,</w:t>
            </w:r>
            <w:hyperlink r:id="rId16" w:history="1">
              <w:r>
                <w:rPr>
                  <w:color w:val="#410a8c"/>
                  <w:u w:val="single"/>
                </w:rPr>
                <w:t xml:space="preserve">Catherine I Pelachaud</w:t>
              </w:r>
            </w:hyperlink>
          </w:p>
          <w:p>
            <w:pPr/>
            <w:r>
              <w:rPr>
                <w:i w:val="1"/>
                <w:iCs w:val="1"/>
              </w:rPr>
              <w:t xml:space="preserve">Frontiers in Robotics and AI</w:t>
            </w:r>
            <w:r>
              <w:rPr/>
              <w:t xml:space="preserve">, 2019, 6, </w:t>
            </w:r>
            <w:hyperlink r:id="rId17" w:history="1">
              <w:r>
                <w:rPr>
                  <w:color w:val="#410a8c"/>
                  <w:u w:val="single"/>
                </w:rPr>
                <w:t xml:space="preserve">⟨10.3389/frobt.2019.00093⟩</w:t>
              </w:r>
            </w:hyperlink>
          </w:p>
          <w:p>
            <w:pPr/>
            <w:r>
              <w:rPr/>
              <w:t xml:space="preserve">Article dans une revue</w:t>
            </w:r>
          </w:p>
          <w:p>
            <w:pPr/>
            <w:hyperlink r:id="rId13" w:history="1">
              <w:r>
                <w:rPr>
                  <w:color w:val="#410a8c"/>
                  <w:u w:val="single"/>
                </w:rPr>
                <w:t xml:space="preserve">hal-03011660v1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Parallel Corpora of Scholarly Documents for English-French Machine Translation</w:t>
              </w:r>
            </w:hyperlink>
          </w:p>
          <w:p>
            <w:pPr/>
            <w:hyperlink r:id="rId19" w:history="1">
              <w:r>
                <w:rPr>
                  <w:color w:val="#410a8c"/>
                  <w:u w:val="single"/>
                </w:rPr>
                <w:t xml:space="preserve">Ziqian Peng</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Rachel Bawden</w:t>
              </w:r>
            </w:hyperlink>
            <w:r>
              <w:rPr/>
              <w:t xml:space="preserve">,</w:t>
            </w:r>
            <w:hyperlink r:id="rId22" w:history="1">
              <w:r>
                <w:rPr>
                  <w:color w:val="#410a8c"/>
                  <w:u w:val="single"/>
                </w:rPr>
                <w:t xml:space="preserve">Maud Bénard</w:t>
              </w:r>
            </w:hyperlink>
            <w:r>
              <w:rPr/>
              <w:t xml:space="preserve">,</w:t>
            </w:r>
            <w:hyperlink r:id="rId23" w:history="1">
              <w:r>
                <w:rPr>
                  <w:color w:val="#410a8c"/>
                  <w:u w:val="single"/>
                </w:rPr>
                <w:t xml:space="preserve">Éric de la Clergerie</w:t>
              </w:r>
            </w:hyperlink>
            <w:r>
              <w:rPr/>
              <w:t xml:space="preserve">et al.</w:t>
            </w:r>
          </w:p>
          <w:p>
            <w:pPr/>
            <w:r>
              <w:rPr>
                <w:i w:val="1"/>
                <w:iCs w:val="1"/>
              </w:rPr>
              <w:t xml:space="preserve">BUCC 2026 - 19th Workshop on Building and Using Comparable Corpora</w:t>
            </w:r>
            <w:r>
              <w:rPr/>
              <w:t xml:space="preserve">, LREC2026, May 2026, Palma de Mallorca, Spain</w:t>
            </w:r>
          </w:p>
          <w:p>
            <w:pPr/>
            <w:r>
              <w:rPr/>
              <w:t xml:space="preserve">Communication dans un congrès</w:t>
            </w:r>
          </w:p>
          <w:p>
            <w:pPr/>
            <w:hyperlink r:id="rId18" w:history="1">
              <w:r>
                <w:rPr>
                  <w:color w:val="#410a8c"/>
                  <w:u w:val="single"/>
                </w:rPr>
                <w:t xml:space="preserve">hal-05608444v1</w:t>
              </w:r>
            </w:hyperlink>
          </w:p>
        </w:tc>
      </w:tr>
      <w:tr>
        <w:trPr/>
        <w:tc>
          <w:tcPr>
            <w:noWrap/>
          </w:tcPr>
          <w:p>
            <w:pPr>
              <w:spacing w:after="200"/>
            </w:pPr>
            <w:hyperlink r:id="rId24" w:history="1">
              <w:r>
                <w:rPr>
                  <w:color w:val="1e198e"/>
                  <w:b w:val="1"/>
                  <w:bCs w:val="1"/>
                  <w:u w:val="single"/>
                </w:rPr>
                <w:t xml:space="preserve">Unlike “Likely”, “Unlike” is Unlikely: BPE-based Segmentation hurts Morphological Derivations in LLMs</w:t>
              </w:r>
            </w:hyperlink>
          </w:p>
          <w:p>
            <w:pPr/>
            <w:hyperlink r:id="rId8" w:history="1">
              <w:r>
                <w:rPr>
                  <w:color w:val="#410a8c"/>
                  <w:u w:val="single"/>
                </w:rPr>
                <w:t xml:space="preserve">Paul Lerner</w:t>
              </w:r>
            </w:hyperlink>
            <w:r>
              <w:rPr/>
              <w:t xml:space="preserve">,</w:t>
            </w:r>
            <w:hyperlink r:id="rId25" w:history="1">
              <w:r>
                <w:rPr>
                  <w:color w:val="#410a8c"/>
                  <w:u w:val="single"/>
                </w:rPr>
                <w:t xml:space="preserve">François Yvon</w:t>
              </w:r>
            </w:hyperlink>
          </w:p>
          <w:p>
            <w:pPr/>
            <w:r>
              <w:rPr>
                <w:i w:val="1"/>
                <w:iCs w:val="1"/>
              </w:rPr>
              <w:t xml:space="preserve">COLING 2025</w:t>
            </w:r>
            <w:r>
              <w:rPr/>
              <w:t xml:space="preserve">, Jan 2025, Abu Dhabi, United Arab Emirates</w:t>
            </w:r>
          </w:p>
          <w:p>
            <w:pPr/>
            <w:r>
              <w:rPr/>
              <w:t xml:space="preserve">Communication dans un congrès</w:t>
            </w:r>
          </w:p>
          <w:p>
            <w:pPr/>
            <w:hyperlink r:id="rId24" w:history="1">
              <w:r>
                <w:rPr>
                  <w:color w:val="#410a8c"/>
                  <w:u w:val="single"/>
                </w:rPr>
                <w:t xml:space="preserve">hal-04831106v1</w:t>
              </w:r>
            </w:hyperlink>
          </w:p>
        </w:tc>
      </w:tr>
      <w:tr>
        <w:trPr/>
        <w:tc>
          <w:tcPr>
            <w:noWrap/>
          </w:tcPr>
          <w:p>
            <w:pPr>
              <w:spacing w:after="200"/>
            </w:pPr>
            <w:hyperlink r:id="rId26" w:history="1">
              <w:r>
                <w:rPr>
                  <w:color w:val="1e198e"/>
                  <w:b w:val="1"/>
                  <w:bCs w:val="1"/>
                  <w:u w:val="single"/>
                </w:rPr>
                <w:t xml:space="preserve">Towards the Machine Translation of Scientific Neologisms</w:t>
              </w:r>
            </w:hyperlink>
          </w:p>
          <w:p>
            <w:pPr/>
            <w:hyperlink r:id="rId8" w:history="1">
              <w:r>
                <w:rPr>
                  <w:color w:val="#410a8c"/>
                  <w:u w:val="single"/>
                </w:rPr>
                <w:t xml:space="preserve">Paul Lerner</w:t>
              </w:r>
            </w:hyperlink>
            <w:r>
              <w:rPr/>
              <w:t xml:space="preserve">,</w:t>
            </w:r>
            <w:hyperlink r:id="rId25" w:history="1">
              <w:r>
                <w:rPr>
                  <w:color w:val="#410a8c"/>
                  <w:u w:val="single"/>
                </w:rPr>
                <w:t xml:space="preserve">François Yvon</w:t>
              </w:r>
            </w:hyperlink>
          </w:p>
          <w:p>
            <w:pPr/>
            <w:r>
              <w:rPr>
                <w:i w:val="1"/>
                <w:iCs w:val="1"/>
              </w:rPr>
              <w:t xml:space="preserve">COLING 2025</w:t>
            </w:r>
            <w:r>
              <w:rPr/>
              <w:t xml:space="preserve">, 2025, Abu Dhabi, United Arab Emirates</w:t>
            </w:r>
          </w:p>
          <w:p>
            <w:pPr/>
            <w:r>
              <w:rPr/>
              <w:t xml:space="preserve">Communication dans un congrès</w:t>
            </w:r>
          </w:p>
          <w:p>
            <w:pPr/>
            <w:hyperlink r:id="rId26" w:history="1">
              <w:r>
                <w:rPr>
                  <w:color w:val="#410a8c"/>
                  <w:u w:val="single"/>
                </w:rPr>
                <w:t xml:space="preserve">hal-04835653v2</w:t>
              </w:r>
            </w:hyperlink>
          </w:p>
        </w:tc>
      </w:tr>
      <w:tr>
        <w:trPr/>
        <w:tc>
          <w:tcPr>
            <w:noWrap/>
          </w:tcPr>
          <w:p>
            <w:pPr>
              <w:spacing w:after="200"/>
            </w:pPr>
            <w:hyperlink r:id="rId27" w:history="1">
              <w:r>
                <w:rPr>
                  <w:color w:val="1e198e"/>
                  <w:b w:val="1"/>
                  <w:bCs w:val="1"/>
                  <w:u w:val="single"/>
                </w:rPr>
                <w:t xml:space="preserve">Comment mesurer les biais politiques des grands modèles de langue multilingues?</w:t>
              </w:r>
            </w:hyperlink>
          </w:p>
          <w:p>
            <w:pPr/>
            <w:hyperlink r:id="rId8" w:history="1">
              <w:r>
                <w:rPr>
                  <w:color w:val="#410a8c"/>
                  <w:u w:val="single"/>
                </w:rPr>
                <w:t xml:space="preserve">Paul Lerner</w:t>
              </w:r>
            </w:hyperlink>
            <w:r>
              <w:rPr/>
              <w:t xml:space="preserve">,</w:t>
            </w:r>
            <w:hyperlink r:id="rId28" w:history="1">
              <w:r>
                <w:rPr>
                  <w:color w:val="#410a8c"/>
                  <w:u w:val="single"/>
                </w:rPr>
                <w:t xml:space="preserve">Laurène Cave</w:t>
              </w:r>
            </w:hyperlink>
            <w:r>
              <w:rPr/>
              <w:t xml:space="preserve">,</w:t>
            </w:r>
            <w:hyperlink r:id="rId29" w:history="1">
              <w:r>
                <w:rPr>
                  <w:color w:val="#410a8c"/>
                  <w:u w:val="single"/>
                </w:rPr>
                <w:t xml:space="preserve">Hal Daumé</w:t>
              </w:r>
            </w:hyperlink>
            <w:r>
              <w:rPr/>
              <w:t xml:space="preserve">,</w:t>
            </w:r>
            <w:hyperlink r:id="rId30" w:history="1">
              <w:r>
                <w:rPr>
                  <w:color w:val="#410a8c"/>
                  <w:u w:val="single"/>
                </w:rPr>
                <w:t xml:space="preserve">Léo Labat</w:t>
              </w:r>
            </w:hyperlink>
            <w:r>
              <w:rPr/>
              <w:t xml:space="preserve">,</w:t>
            </w:r>
            <w:hyperlink r:id="rId31"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27" w:history="1">
              <w:r>
                <w:rPr>
                  <w:color w:val="#410a8c"/>
                  <w:u w:val="single"/>
                </w:rPr>
                <w:t xml:space="preserve">hal-05324834v1</w:t>
              </w:r>
            </w:hyperlink>
          </w:p>
        </w:tc>
      </w:tr>
      <w:tr>
        <w:trPr/>
        <w:tc>
          <w:tcPr>
            <w:noWrap/>
          </w:tcPr>
          <w:p>
            <w:pPr>
              <w:spacing w:after="200"/>
            </w:pPr>
            <w:hyperlink r:id="rId32" w:history="1">
              <w:r>
                <w:rPr>
                  <w:color w:val="1e198e"/>
                  <w:b w:val="1"/>
                  <w:bCs w:val="1"/>
                  <w:u w:val="single"/>
                </w:rPr>
                <w:t xml:space="preserve">MaTOS: Machine Translation for Open Science</w:t>
              </w:r>
            </w:hyperlink>
          </w:p>
          <w:p>
            <w:pPr/>
            <w:hyperlink r:id="rId21" w:history="1">
              <w:r>
                <w:rPr>
                  <w:color w:val="#410a8c"/>
                  <w:u w:val="single"/>
                </w:rPr>
                <w:t xml:space="preserve">Rachel Bawden</w:t>
              </w:r>
            </w:hyperlink>
            <w:r>
              <w:rPr/>
              <w:t xml:space="preserve">,</w:t>
            </w:r>
            <w:hyperlink r:id="rId22" w:history="1">
              <w:r>
                <w:rPr>
                  <w:color w:val="#410a8c"/>
                  <w:u w:val="single"/>
                </w:rPr>
                <w:t xml:space="preserve">Maud Bénard</w:t>
              </w:r>
            </w:hyperlink>
            <w:r>
              <w:rPr/>
              <w:t xml:space="preserve">,</w:t>
            </w:r>
            <w:hyperlink r:id="rId33" w:history="1">
              <w:r>
                <w:rPr>
                  <w:color w:val="#410a8c"/>
                  <w:u w:val="single"/>
                </w:rPr>
                <w:t xml:space="preserve">Eric Villemonte de La Clergerie</w:t>
              </w:r>
            </w:hyperlink>
            <w:r>
              <w:rPr/>
              <w:t xml:space="preserve">,</w:t>
            </w:r>
            <w:hyperlink r:id="rId34" w:history="1">
              <w:r>
                <w:rPr>
                  <w:color w:val="#410a8c"/>
                  <w:u w:val="single"/>
                </w:rPr>
                <w:t xml:space="preserve">José Cornejo Cárcamo</w:t>
              </w:r>
            </w:hyperlink>
            <w:r>
              <w:rPr/>
              <w:t xml:space="preserve">,</w:t>
            </w:r>
            <w:hyperlink r:id="rId35"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32" w:history="1">
              <w:r>
                <w:rPr>
                  <w:color w:val="#410a8c"/>
                  <w:u w:val="single"/>
                </w:rPr>
                <w:t xml:space="preserve">hal-05228687v1</w:t>
              </w:r>
            </w:hyperlink>
          </w:p>
        </w:tc>
      </w:tr>
      <w:tr>
        <w:trPr/>
        <w:tc>
          <w:tcPr>
            <w:noWrap/>
          </w:tcPr>
          <w:p>
            <w:pPr>
              <w:spacing w:after="200"/>
            </w:pPr>
            <w:hyperlink r:id="rId36" w:history="1">
              <w:r>
                <w:rPr>
                  <w:color w:val="1e198e"/>
                  <w:b w:val="1"/>
                  <w:bCs w:val="1"/>
                  <w:u w:val="single"/>
                </w:rPr>
                <w:t xml:space="preserve">Cross-modal Retrieval for Knowledge-based Visual Question Answering</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37" w:history="1">
              <w:r>
                <w:rPr>
                  <w:color w:val="#410a8c"/>
                  <w:u w:val="single"/>
                </w:rPr>
                <w:t xml:space="preserve">⟨10.1007/978-3-031-56027-9_26⟩</w:t>
              </w:r>
            </w:hyperlink>
          </w:p>
          <w:p>
            <w:pPr/>
            <w:r>
              <w:rPr/>
              <w:t xml:space="preserve">Communication dans un congrès</w:t>
            </w:r>
          </w:p>
          <w:p>
            <w:pPr/>
            <w:hyperlink r:id="rId36" w:history="1">
              <w:r>
                <w:rPr>
                  <w:color w:val="#410a8c"/>
                  <w:u w:val="single"/>
                </w:rPr>
                <w:t xml:space="preserve">hal-04384431v1</w:t>
              </w:r>
            </w:hyperlink>
          </w:p>
        </w:tc>
      </w:tr>
      <w:tr>
        <w:trPr/>
        <w:tc>
          <w:tcPr>
            <w:noWrap/>
          </w:tcPr>
          <w:p>
            <w:pPr>
              <w:spacing w:after="200"/>
            </w:pPr>
            <w:hyperlink r:id="rId38" w:history="1">
              <w:r>
                <w:rPr>
                  <w:color w:val="1e198e"/>
                  <w:b w:val="1"/>
                  <w:bCs w:val="1"/>
                  <w:u w:val="single"/>
                </w:rPr>
                <w:t xml:space="preserve">INCLURE: a Dataset and Toolkit for Inclusive French Translation</w:t>
              </w:r>
            </w:hyperlink>
          </w:p>
          <w:p>
            <w:pPr/>
            <w:hyperlink r:id="rId8" w:history="1">
              <w:r>
                <w:rPr>
                  <w:color w:val="#410a8c"/>
                  <w:u w:val="single"/>
                </w:rPr>
                <w:t xml:space="preserve">Paul Lerner</w:t>
              </w:r>
            </w:hyperlink>
            <w:r>
              <w:rPr/>
              <w:t xml:space="preserve">,</w:t>
            </w:r>
            <w:hyperlink r:id="rId39" w:history="1">
              <w:r>
                <w:rPr>
                  <w:color w:val="#410a8c"/>
                  <w:u w:val="single"/>
                </w:rPr>
                <w:t xml:space="preserve">Cyril Grouin</w:t>
              </w:r>
            </w:hyperlink>
          </w:p>
          <w:p>
            <w:pPr/>
            <w:r>
              <w:rPr>
                <w:i w:val="1"/>
                <w:iCs w:val="1"/>
              </w:rPr>
              <w:t xml:space="preserve">17th Workshop on Building and Using Comparable Corpora (BUCC @ LREC 2024)</w:t>
            </w:r>
            <w:r>
              <w:rPr/>
              <w:t xml:space="preserve">, May 2024, Turin, Italy. pp.59-68</w:t>
            </w:r>
          </w:p>
          <w:p>
            <w:pPr/>
            <w:r>
              <w:rPr/>
              <w:t xml:space="preserve">Communication dans un congrès</w:t>
            </w:r>
          </w:p>
          <w:p>
            <w:pPr/>
            <w:hyperlink r:id="rId38" w:history="1">
              <w:r>
                <w:rPr>
                  <w:color w:val="#410a8c"/>
                  <w:u w:val="single"/>
                </w:rPr>
                <w:t xml:space="preserve">hal-04531938v1</w:t>
              </w:r>
            </w:hyperlink>
          </w:p>
        </w:tc>
      </w:tr>
      <w:tr>
        <w:trPr/>
        <w:tc>
          <w:tcPr>
            <w:noWrap/>
          </w:tcPr>
          <w:p>
            <w:pPr>
              <w:spacing w:after="200"/>
            </w:pPr>
            <w:hyperlink r:id="rId40" w:history="1">
              <w:r>
                <w:rPr>
                  <w:color w:val="1e198e"/>
                  <w:b w:val="1"/>
                  <w:bCs w:val="1"/>
                  <w:u w:val="single"/>
                </w:rPr>
                <w:t xml:space="preserve">Vers la traduction automatique des néologismes scientifiques</w:t>
              </w:r>
            </w:hyperlink>
          </w:p>
          <w:p>
            <w:pPr/>
            <w:hyperlink r:id="rId8" w:history="1">
              <w:r>
                <w:rPr>
                  <w:color w:val="#410a8c"/>
                  <w:u w:val="single"/>
                </w:rPr>
                <w:t xml:space="preserve">Paul Lerner</w:t>
              </w:r>
            </w:hyperlink>
            <w:r>
              <w:rPr/>
              <w:t xml:space="preserve">,</w:t>
            </w:r>
            <w:hyperlink r:id="rId25"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pp.245-261</w:t>
            </w:r>
          </w:p>
          <w:p>
            <w:pPr/>
            <w:r>
              <w:rPr/>
              <w:t xml:space="preserve">Communication dans un congrès</w:t>
            </w:r>
          </w:p>
          <w:p>
            <w:pPr/>
            <w:hyperlink r:id="rId40" w:history="1">
              <w:r>
                <w:rPr>
                  <w:color w:val="#410a8c"/>
                  <w:u w:val="single"/>
                </w:rPr>
                <w:t xml:space="preserve">hal-04623021v1</w:t>
              </w:r>
            </w:hyperlink>
          </w:p>
        </w:tc>
      </w:tr>
      <w:tr>
        <w:trPr/>
        <w:tc>
          <w:tcPr>
            <w:noWrap/>
          </w:tcPr>
          <w:p>
            <w:pPr>
              <w:spacing w:after="200"/>
            </w:pPr>
            <w:hyperlink r:id="rId41" w:history="1">
              <w:r>
                <w:rPr>
                  <w:color w:val="1e198e"/>
                  <w:b w:val="1"/>
                  <w:bCs w:val="1"/>
                  <w:u w:val="single"/>
                </w:rPr>
                <w:t xml:space="preserve">Recherche cross-modale pour répondre à des questions visuelles</w:t>
              </w:r>
            </w:hyperlink>
          </w:p>
          <w:p>
            <w:pPr/>
            <w:hyperlink r:id="rId8" w:history="1">
              <w:r>
                <w:rPr>
                  <w:color w:val="#410a8c"/>
                  <w:u w:val="single"/>
                </w:rPr>
                <w:t xml:space="preserve">Paul Lerner</w:t>
              </w:r>
            </w:hyperlink>
            <w:r>
              <w:rPr/>
              <w:t xml:space="preserve">,</w:t>
            </w:r>
            <w:hyperlink r:id="rId42" w:history="1">
              <w:r>
                <w:rPr>
                  <w:color w:val="#410a8c"/>
                  <w:u w:val="single"/>
                </w:rPr>
                <w:t xml:space="preserve">Ferret Olivier</w:t>
              </w:r>
            </w:hyperlink>
            <w:r>
              <w:rPr/>
              <w:t xml:space="preserve">,</w:t>
            </w:r>
            <w:hyperlink r:id="rId11"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41" w:history="1">
              <w:r>
                <w:rPr>
                  <w:color w:val="#410a8c"/>
                  <w:u w:val="single"/>
                </w:rPr>
                <w:t xml:space="preserve">hal-04131549v1</w:t>
              </w:r>
            </w:hyperlink>
          </w:p>
        </w:tc>
      </w:tr>
      <w:tr>
        <w:trPr/>
        <w:tc>
          <w:tcPr>
            <w:noWrap/>
          </w:tcPr>
          <w:p>
            <w:pPr>
              <w:spacing w:after="200"/>
            </w:pPr>
            <w:hyperlink r:id="rId43" w:history="1">
              <w:r>
                <w:rPr>
                  <w:color w:val="1e198e"/>
                  <w:b w:val="1"/>
                  <w:bCs w:val="1"/>
                  <w:u w:val="single"/>
                </w:rPr>
                <w:t xml:space="preserve">Multimodal Inverse Cloze Task for Knowledge-based Visual Question Answering</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44" w:history="1">
              <w:r>
                <w:rPr>
                  <w:color w:val="#410a8c"/>
                  <w:u w:val="single"/>
                </w:rPr>
                <w:t xml:space="preserve">⟨10.1007/978-3-031-28244-7_36⟩</w:t>
              </w:r>
            </w:hyperlink>
          </w:p>
          <w:p>
            <w:pPr/>
            <w:r>
              <w:rPr/>
              <w:t xml:space="preserve">Communication dans un congrès</w:t>
            </w:r>
          </w:p>
          <w:p>
            <w:pPr/>
            <w:hyperlink r:id="rId43" w:history="1">
              <w:r>
                <w:rPr>
                  <w:color w:val="#410a8c"/>
                  <w:u w:val="single"/>
                </w:rPr>
                <w:t xml:space="preserve">hal-03933089v2</w:t>
              </w:r>
            </w:hyperlink>
          </w:p>
        </w:tc>
      </w:tr>
      <w:tr>
        <w:trPr/>
        <w:tc>
          <w:tcPr>
            <w:noWrap/>
          </w:tcPr>
          <w:p>
            <w:pPr>
              <w:spacing w:after="200"/>
            </w:pPr>
            <w:hyperlink r:id="rId45" w:history="1">
              <w:r>
                <w:rPr>
                  <w:color w:val="1e198e"/>
                  <w:b w:val="1"/>
                  <w:bCs w:val="1"/>
                  <w:u w:val="single"/>
                </w:rPr>
                <w:t xml:space="preserve">ViQuAE, a Dataset for Knowledge-based Visual Question Answering about Named Entities</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w:t>
            </w:r>
            <w:hyperlink r:id="rId46"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47" w:history="1">
              <w:r>
                <w:rPr>
                  <w:color w:val="#410a8c"/>
                  <w:u w:val="single"/>
                </w:rPr>
                <w:t xml:space="preserve">⟨10.1145/3477495.3531753⟩</w:t>
              </w:r>
            </w:hyperlink>
          </w:p>
          <w:p>
            <w:pPr/>
            <w:r>
              <w:rPr/>
              <w:t xml:space="preserve">Communication dans un congrès</w:t>
            </w:r>
          </w:p>
          <w:p>
            <w:pPr/>
            <w:hyperlink r:id="rId45" w:history="1">
              <w:r>
                <w:rPr>
                  <w:color w:val="#410a8c"/>
                  <w:u w:val="single"/>
                </w:rPr>
                <w:t xml:space="preserve">hal-03650618v1</w:t>
              </w:r>
            </w:hyperlink>
          </w:p>
        </w:tc>
      </w:tr>
      <w:tr>
        <w:trPr/>
        <w:tc>
          <w:tcPr>
            <w:noWrap/>
          </w:tcPr>
          <w:p>
            <w:pPr>
              <w:spacing w:after="200"/>
            </w:pPr>
            <w:hyperlink r:id="rId48" w:history="1">
              <w:r>
                <w:rPr>
                  <w:color w:val="1e198e"/>
                  <w:b w:val="1"/>
                  <w:bCs w:val="1"/>
                  <w:u w:val="single"/>
                </w:rPr>
                <w:t xml:space="preserve">Un jeu de données pour répondre à des questions visuelles à propos d’entités nommées en utilisant des bases de connaissances</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w:t>
            </w:r>
            <w:hyperlink r:id="rId46"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48" w:history="1">
              <w:r>
                <w:rPr>
                  <w:color w:val="#410a8c"/>
                  <w:u w:val="single"/>
                </w:rPr>
                <w:t xml:space="preserve">hal-03701521v1</w:t>
              </w:r>
            </w:hyperlink>
          </w:p>
        </w:tc>
      </w:tr>
      <w:tr>
        <w:trPr/>
        <w:tc>
          <w:tcPr>
            <w:noWrap/>
          </w:tcPr>
          <w:p>
            <w:pPr>
              <w:spacing w:after="200"/>
            </w:pPr>
            <w:hyperlink r:id="rId49" w:history="1">
              <w:r>
                <w:rPr>
                  <w:color w:val="1e198e"/>
                  <w:b w:val="1"/>
                  <w:bCs w:val="1"/>
                  <w:u w:val="single"/>
                </w:rPr>
                <w:t xml:space="preserve">Bazinga! A Dataset for Multi-Party Dialogues Structuring</w:t>
              </w:r>
            </w:hyperlink>
          </w:p>
          <w:p>
            <w:pPr/>
            <w:hyperlink r:id="rId8" w:history="1">
              <w:r>
                <w:rPr>
                  <w:color w:val="#410a8c"/>
                  <w:u w:val="single"/>
                </w:rPr>
                <w:t xml:space="preserve">Paul Lerner</w:t>
              </w:r>
            </w:hyperlink>
            <w:r>
              <w:rPr/>
              <w:t xml:space="preserve">,</w:t>
            </w:r>
            <w:hyperlink r:id="rId50" w:history="1">
              <w:r>
                <w:rPr>
                  <w:color w:val="#410a8c"/>
                  <w:u w:val="single"/>
                </w:rPr>
                <w:t xml:space="preserve">Juliette Bergoënd</w:t>
              </w:r>
            </w:hyperlink>
            <w:r>
              <w:rPr/>
              <w:t xml:space="preserve">,</w:t>
            </w:r>
            <w:hyperlink r:id="rId11" w:history="1">
              <w:r>
                <w:rPr>
                  <w:color w:val="#410a8c"/>
                  <w:u w:val="single"/>
                </w:rPr>
                <w:t xml:space="preserve">Camille Guinaudeau</w:t>
              </w:r>
            </w:hyperlink>
            <w:r>
              <w:rPr/>
              <w:t xml:space="preserve">,</w:t>
            </w:r>
            <w:hyperlink r:id="rId51" w:history="1">
              <w:r>
                <w:rPr>
                  <w:color w:val="#410a8c"/>
                  <w:u w:val="single"/>
                </w:rPr>
                <w:t xml:space="preserve">Hervé Bredin</w:t>
              </w:r>
            </w:hyperlink>
            <w:r>
              <w:rPr/>
              <w:t xml:space="preserve">,</w:t>
            </w:r>
            <w:hyperlink r:id="rId52" w:history="1">
              <w:r>
                <w:rPr>
                  <w:color w:val="#410a8c"/>
                  <w:u w:val="single"/>
                </w:rPr>
                <w:t xml:space="preserve">Benjamin Maurice</w:t>
              </w:r>
            </w:hyperlink>
            <w:r>
              <w:rPr/>
              <w:t xml:space="preserve">et al.</w:t>
            </w:r>
          </w:p>
          <w:p>
            <w:pPr/>
            <w:r>
              <w:rPr>
                <w:i w:val="1"/>
                <w:iCs w:val="1"/>
              </w:rPr>
              <w:t xml:space="preserve">LREC 2022 - 13th Language Resources and Evaluation Conference</w:t>
            </w:r>
            <w:r>
              <w:rPr/>
              <w:t xml:space="preserve">, European Language Resources Association (ELRA), Jun 2022, Marseille, France. pp.3434-3441</w:t>
            </w:r>
          </w:p>
          <w:p>
            <w:pPr/>
            <w:r>
              <w:rPr/>
              <w:t xml:space="preserve">Communication dans un congrès</w:t>
            </w:r>
          </w:p>
          <w:p>
            <w:pPr/>
            <w:hyperlink r:id="rId49" w:history="1">
              <w:r>
                <w:rPr>
                  <w:color w:val="#410a8c"/>
                  <w:u w:val="single"/>
                </w:rPr>
                <w:t xml:space="preserve">hal-03737453v1</w:t>
              </w:r>
            </w:hyperlink>
          </w:p>
        </w:tc>
      </w:tr>
      <w:tr>
        <w:trPr/>
        <w:tc>
          <w:tcPr>
            <w:noWrap/>
          </w:tcPr>
          <w:p>
            <w:pPr>
              <w:spacing w:after="200"/>
            </w:pPr>
            <w:hyperlink r:id="rId53" w:history="1">
              <w:r>
                <w:rPr>
                  <w:color w:val="1e198e"/>
                  <w:b w:val="1"/>
                  <w:bCs w:val="1"/>
                  <w:u w:val="single"/>
                </w:rPr>
                <w:t xml:space="preserve">Managing Agent's Impression Based on User's Engagement Detection</w:t>
              </w:r>
            </w:hyperlink>
          </w:p>
          <w:p>
            <w:pPr/>
            <w:hyperlink r:id="rId15" w:history="1">
              <w:r>
                <w:rPr>
                  <w:color w:val="#410a8c"/>
                  <w:u w:val="single"/>
                </w:rPr>
                <w:t xml:space="preserve">Maurizio Mancini</w:t>
              </w:r>
            </w:hyperlink>
            <w:r>
              <w:rPr/>
              <w:t xml:space="preserve">,</w:t>
            </w:r>
            <w:hyperlink r:id="rId14" w:history="1">
              <w:r>
                <w:rPr>
                  <w:color w:val="#410a8c"/>
                  <w:u w:val="single"/>
                </w:rPr>
                <w:t xml:space="preserve">Beatrice Biancardi</w:t>
              </w:r>
            </w:hyperlink>
            <w:r>
              <w:rPr/>
              <w:t xml:space="preserve">,</w:t>
            </w:r>
            <w:hyperlink r:id="rId54" w:history="1">
              <w:r>
                <w:rPr>
                  <w:color w:val="#410a8c"/>
                  <w:u w:val="single"/>
                </w:rPr>
                <w:t xml:space="preserve">Soumia Dermouche</w:t>
              </w:r>
            </w:hyperlink>
            <w:r>
              <w:rPr/>
              <w:t xml:space="preserve">,</w:t>
            </w:r>
            <w:hyperlink r:id="rId8" w:history="1">
              <w:r>
                <w:rPr>
                  <w:color w:val="#410a8c"/>
                  <w:u w:val="single"/>
                </w:rPr>
                <w:t xml:space="preserve">Paul Lerner</w:t>
              </w:r>
            </w:hyperlink>
            <w:r>
              <w:rPr/>
              <w:t xml:space="preserve">,</w:t>
            </w:r>
            <w:hyperlink r:id="rId55" w:history="1">
              <w:r>
                <w:rPr>
                  <w:color w:val="#410a8c"/>
                  <w:u w:val="single"/>
                </w:rPr>
                <w:t xml:space="preserve">Catherine Pelachaud</w:t>
              </w:r>
            </w:hyperlink>
          </w:p>
          <w:p>
            <w:pPr/>
            <w:r>
              <w:rPr>
                <w:i w:val="1"/>
                <w:iCs w:val="1"/>
              </w:rPr>
              <w:t xml:space="preserve">the 19th ACM International Conference</w:t>
            </w:r>
            <w:r>
              <w:rPr/>
              <w:t xml:space="preserve">, Jul 2019, Paris, France. pp.209-211, </w:t>
            </w:r>
            <w:hyperlink r:id="rId56" w:history="1">
              <w:r>
                <w:rPr>
                  <w:color w:val="#410a8c"/>
                  <w:u w:val="single"/>
                </w:rPr>
                <w:t xml:space="preserve">⟨10.1145/3308532.3329442⟩</w:t>
              </w:r>
            </w:hyperlink>
          </w:p>
          <w:p>
            <w:pPr/>
            <w:r>
              <w:rPr/>
              <w:t xml:space="preserve">Communication dans un congrès</w:t>
            </w:r>
          </w:p>
          <w:p>
            <w:pPr/>
            <w:hyperlink r:id="rId53" w:history="1">
              <w:r>
                <w:rPr>
                  <w:color w:val="#410a8c"/>
                  <w:u w:val="single"/>
                </w:rPr>
                <w:t xml:space="preserve">hal-02382466v1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Assessing the Political Fairness of Multilingual LLMs: A Case Study based on a 21-way Multiparallel EuroParl Dataset</w:t>
              </w:r>
            </w:hyperlink>
          </w:p>
          <w:p>
            <w:pPr/>
            <w:hyperlink r:id="rId8" w:history="1">
              <w:r>
                <w:rPr>
                  <w:color w:val="#410a8c"/>
                  <w:u w:val="single"/>
                </w:rPr>
                <w:t xml:space="preserve">Paul Lerner</w:t>
              </w:r>
            </w:hyperlink>
            <w:r>
              <w:rPr/>
              <w:t xml:space="preserve">,</w:t>
            </w:r>
            <w:hyperlink r:id="rId25" w:history="1">
              <w:r>
                <w:rPr>
                  <w:color w:val="#410a8c"/>
                  <w:u w:val="single"/>
                </w:rPr>
                <w:t xml:space="preserve">François Yvon</w:t>
              </w:r>
            </w:hyperlink>
          </w:p>
          <w:p>
            <w:pPr/>
            <w:r>
              <w:rPr/>
              <w:t xml:space="preserve">2026</w:t>
            </w:r>
          </w:p>
          <w:p>
            <w:pPr/>
            <w:r>
              <w:rPr/>
              <w:t xml:space="preserve">Pré-publication, Document de travail</w:t>
            </w:r>
          </w:p>
          <w:p>
            <w:pPr/>
            <w:hyperlink r:id="rId57" w:history="1">
              <w:r>
                <w:rPr>
                  <w:color w:val="#410a8c"/>
                  <w:u w:val="single"/>
                </w:rPr>
                <w:t xml:space="preserve">hal-05328251v2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Towards the Machine Translation of Scientific Neologisms</w:t>
              </w:r>
            </w:hyperlink>
          </w:p>
          <w:p>
            <w:pPr/>
            <w:hyperlink r:id="rId8" w:history="1">
              <w:r>
                <w:rPr>
                  <w:color w:val="#410a8c"/>
                  <w:u w:val="single"/>
                </w:rPr>
                <w:t xml:space="preserve">Paul Lerner</w:t>
              </w:r>
            </w:hyperlink>
            <w:r>
              <w:rPr/>
              <w:t xml:space="preserve">,</w:t>
            </w:r>
            <w:hyperlink r:id="rId25" w:history="1">
              <w:r>
                <w:rPr>
                  <w:color w:val="#410a8c"/>
                  <w:u w:val="single"/>
                </w:rPr>
                <w:t xml:space="preserve">François Yvon</w:t>
              </w:r>
            </w:hyperlink>
          </w:p>
          <w:p>
            <w:pPr/>
            <w:r>
              <w:rPr/>
              <w:t xml:space="preserve">Rapport D2-3.1, ISIR, Université Pierre et Marie Curie UMR CNRS 7222. 2025</w:t>
            </w:r>
          </w:p>
          <w:p>
            <w:pPr/>
            <w:r>
              <w:rPr/>
              <w:t xml:space="preserve">Rapport</w:t>
            </w:r>
          </w:p>
          <w:p>
            <w:pPr/>
            <w:hyperlink r:id="rId58" w:history="1">
              <w:r>
                <w:rPr>
                  <w:color w:val="#410a8c"/>
                  <w:u w:val="single"/>
                </w:rPr>
                <w:t xml:space="preserve">hal-04852293v1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Répondre aux questions visuelles à propos d'entités nommées</w:t>
              </w:r>
            </w:hyperlink>
          </w:p>
          <w:p>
            <w:pPr/>
            <w:hyperlink r:id="rId8" w:history="1">
              <w:r>
                <w:rPr>
                  <w:color w:val="#410a8c"/>
                  <w:u w:val="single"/>
                </w:rPr>
                <w:t xml:space="preserve">Paul Lerner</w:t>
              </w:r>
            </w:hyperlink>
          </w:p>
          <w:p>
            <w:pPr/>
            <w:r>
              <w:rPr/>
              <w:t xml:space="preserve">Recherche d'information [cs.IR]. Université Paris-Saclay, 2023. Français. </w:t>
            </w:r>
            <w:hyperlink r:id="rId60" w:history="1">
              <w:r>
                <w:rPr>
                  <w:color w:val="#410a8c"/>
                  <w:u w:val="single"/>
                </w:rPr>
                <w:t xml:space="preserve">⟨NNT : 2023UPASG074⟩</w:t>
              </w:r>
            </w:hyperlink>
          </w:p>
          <w:p>
            <w:pPr/>
            <w:r>
              <w:rPr/>
              <w:t xml:space="preserve">Thèse</w:t>
            </w:r>
          </w:p>
          <w:p>
            <w:pPr/>
            <w:hyperlink r:id="rId59" w:history="1">
              <w:r>
                <w:rPr>
                  <w:color w:val="#410a8c"/>
                  <w:u w:val="single"/>
                </w:rPr>
                <w:t xml:space="preserve">tel-04352321v1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5505v1" TargetMode="External"/><Relationship Id="rId8" Type="http://schemas.openxmlformats.org/officeDocument/2006/relationships/hyperlink" Target="https://hal.science/search/index/?q=*&amp;authFullName_s=Paul Lerner" TargetMode="External"/><Relationship Id="rId9" Type="http://schemas.openxmlformats.org/officeDocument/2006/relationships/hyperlink" Target="https://hal.science/search/index/?q=*&amp;authFullName_s=Salem Messoud" TargetMode="External"/><Relationship Id="rId10" Type="http://schemas.openxmlformats.org/officeDocument/2006/relationships/hyperlink" Target="https://hal.science/search/index/?q=*&amp;authFullName_s=Olivier Ferret" TargetMode="External"/><Relationship Id="rId11" Type="http://schemas.openxmlformats.org/officeDocument/2006/relationships/hyperlink" Target="https://hal.science/search/index/?q=*&amp;authFullName_s=Camille Guinaudeau" TargetMode="External"/><Relationship Id="rId12" Type="http://schemas.openxmlformats.org/officeDocument/2006/relationships/hyperlink" Target="https://hal.science/search/index/?q=*&amp;authFullName_s=Herv&#233; Le Borgne" TargetMode="External"/><Relationship Id="rId13" Type="http://schemas.openxmlformats.org/officeDocument/2006/relationships/hyperlink" Target="https://hal.science/hal-03011660v1" TargetMode="External"/><Relationship Id="rId14" Type="http://schemas.openxmlformats.org/officeDocument/2006/relationships/hyperlink" Target="https://hal.science/search/index/?q=*&amp;authFullName_s=Beatrice Biancardi" TargetMode="External"/><Relationship Id="rId15" Type="http://schemas.openxmlformats.org/officeDocument/2006/relationships/hyperlink" Target="https://hal.science/search/index/?q=*&amp;authFullName_s=Maurizio Mancini" TargetMode="External"/><Relationship Id="rId16" Type="http://schemas.openxmlformats.org/officeDocument/2006/relationships/hyperlink" Target="https://hal.science/search/index/?q=*&amp;authFullName_s=Catherine I Pelachaud" TargetMode="External"/><Relationship Id="rId17" Type="http://schemas.openxmlformats.org/officeDocument/2006/relationships/hyperlink" Target="https://dx.doi.org/10.3389/frobt.2019.00093" TargetMode="External"/><Relationship Id="rId18" Type="http://schemas.openxmlformats.org/officeDocument/2006/relationships/hyperlink" Target="https://hal.science/hal-05608444v1" TargetMode="External"/><Relationship Id="rId19" Type="http://schemas.openxmlformats.org/officeDocument/2006/relationships/hyperlink" Target="https://hal.science/search/index/?q=*&amp;authFullName_s=Ziqian Peng" TargetMode="External"/><Relationship Id="rId20" Type="http://schemas.openxmlformats.org/officeDocument/2006/relationships/hyperlink" Target="https://hal.science/search/index/?q=*&amp;authFullName_s=Lichao Zhu" TargetMode="External"/><Relationship Id="rId21" Type="http://schemas.openxmlformats.org/officeDocument/2006/relationships/hyperlink" Target="https://hal.science/search/index/?q=*&amp;authFullName_s=Rachel Bawden" TargetMode="External"/><Relationship Id="rId22" Type="http://schemas.openxmlformats.org/officeDocument/2006/relationships/hyperlink" Target="https://hal.science/search/index/?q=*&amp;authFullName_s=Maud B&#233;nard" TargetMode="External"/><Relationship Id="rId23" Type="http://schemas.openxmlformats.org/officeDocument/2006/relationships/hyperlink" Target="https://hal.science/search/index/?q=*&amp;authFullName_s=&#201;ric de la Clergerie" TargetMode="External"/><Relationship Id="rId24" Type="http://schemas.openxmlformats.org/officeDocument/2006/relationships/hyperlink" Target="https://hal.science/hal-04831106v1" TargetMode="External"/><Relationship Id="rId25" Type="http://schemas.openxmlformats.org/officeDocument/2006/relationships/hyperlink" Target="https://hal.science/search/index/?q=*&amp;authFullName_s=Fran&#231;ois Yvon" TargetMode="External"/><Relationship Id="rId26" Type="http://schemas.openxmlformats.org/officeDocument/2006/relationships/hyperlink" Target="https://hal.science/hal-04835653v2" TargetMode="External"/><Relationship Id="rId27" Type="http://schemas.openxmlformats.org/officeDocument/2006/relationships/hyperlink" Target="https://hal.science/hal-05324834v1" TargetMode="External"/><Relationship Id="rId28" Type="http://schemas.openxmlformats.org/officeDocument/2006/relationships/hyperlink" Target="https://hal.science/search/index/?q=*&amp;authFullName_s=Laur&#232;ne Cave" TargetMode="External"/><Relationship Id="rId29" Type="http://schemas.openxmlformats.org/officeDocument/2006/relationships/hyperlink" Target="https://hal.science/search/index/?q=*&amp;authFullName_s=Hal Daum&#233;" TargetMode="External"/><Relationship Id="rId30" Type="http://schemas.openxmlformats.org/officeDocument/2006/relationships/hyperlink" Target="https://hal.science/search/index/?q=*&amp;authFullName_s=L&#233;o Labat" TargetMode="External"/><Relationship Id="rId31" Type="http://schemas.openxmlformats.org/officeDocument/2006/relationships/hyperlink" Target="https://hal.science/search/index/?q=*&amp;authFullName_s=Ga&#235;l Lejeune" TargetMode="External"/><Relationship Id="rId32" Type="http://schemas.openxmlformats.org/officeDocument/2006/relationships/hyperlink" Target="https://hal.science/hal-05228687v1" TargetMode="External"/><Relationship Id="rId33" Type="http://schemas.openxmlformats.org/officeDocument/2006/relationships/hyperlink" Target="https://hal.science/search/index/?q=*&amp;authFullName_s=Eric Villemonte de La Clergerie" TargetMode="External"/><Relationship Id="rId34" Type="http://schemas.openxmlformats.org/officeDocument/2006/relationships/hyperlink" Target="https://hal.science/search/index/?q=*&amp;authFullName_s=Jos&#233; Cornejo C&#225;rcamo" TargetMode="External"/><Relationship Id="rId35" Type="http://schemas.openxmlformats.org/officeDocument/2006/relationships/hyperlink" Target="https://hal.science/search/index/?q=*&amp;authFullName_s=Nicolas Dahan" TargetMode="External"/><Relationship Id="rId36" Type="http://schemas.openxmlformats.org/officeDocument/2006/relationships/hyperlink" Target="https://hal.science/hal-04384431v1" TargetMode="External"/><Relationship Id="rId37" Type="http://schemas.openxmlformats.org/officeDocument/2006/relationships/hyperlink" Target="https://dx.doi.org/10.1007/978-3-031-56027-9_26" TargetMode="External"/><Relationship Id="rId38" Type="http://schemas.openxmlformats.org/officeDocument/2006/relationships/hyperlink" Target="https://hal.science/hal-04531938v1" TargetMode="External"/><Relationship Id="rId39" Type="http://schemas.openxmlformats.org/officeDocument/2006/relationships/hyperlink" Target="https://hal.science/search/index/?q=*&amp;authFullName_s=Cyril Grouin" TargetMode="External"/><Relationship Id="rId40" Type="http://schemas.openxmlformats.org/officeDocument/2006/relationships/hyperlink" Target="https://inria.hal.science/hal-04623021v1" TargetMode="External"/><Relationship Id="rId41" Type="http://schemas.openxmlformats.org/officeDocument/2006/relationships/hyperlink" Target="https://hal.science/hal-04131549v1" TargetMode="External"/><Relationship Id="rId42" Type="http://schemas.openxmlformats.org/officeDocument/2006/relationships/hyperlink" Target="https://hal.science/search/index/?q=*&amp;authFullName_s=Ferret Olivier" TargetMode="External"/><Relationship Id="rId43" Type="http://schemas.openxmlformats.org/officeDocument/2006/relationships/hyperlink" Target="https://hal.science/hal-03933089v2" TargetMode="External"/><Relationship Id="rId44" Type="http://schemas.openxmlformats.org/officeDocument/2006/relationships/hyperlink" Target="https://dx.doi.org/10.1007/978-3-031-28244-7_36" TargetMode="External"/><Relationship Id="rId45" Type="http://schemas.openxmlformats.org/officeDocument/2006/relationships/hyperlink" Target="https://universite-paris-saclay.hal.science/hal-03650618v1" TargetMode="External"/><Relationship Id="rId46" Type="http://schemas.openxmlformats.org/officeDocument/2006/relationships/hyperlink" Target="https://hal.science/search/index/?q=*&amp;authFullName_s=Romaric Besan&#231;on" TargetMode="External"/><Relationship Id="rId47" Type="http://schemas.openxmlformats.org/officeDocument/2006/relationships/hyperlink" Target="https://dx.doi.org/10.1145/3477495.3531753" TargetMode="External"/><Relationship Id="rId48" Type="http://schemas.openxmlformats.org/officeDocument/2006/relationships/hyperlink" Target="https://hal.science/hal-03701521v1" TargetMode="External"/><Relationship Id="rId49" Type="http://schemas.openxmlformats.org/officeDocument/2006/relationships/hyperlink" Target="https://universite-paris-saclay.hal.science/hal-03737453v1" TargetMode="External"/><Relationship Id="rId50" Type="http://schemas.openxmlformats.org/officeDocument/2006/relationships/hyperlink" Target="https://hal.science/search/index/?q=*&amp;authFullName_s=Juliette Bergo&#235;nd" TargetMode="External"/><Relationship Id="rId51" Type="http://schemas.openxmlformats.org/officeDocument/2006/relationships/hyperlink" Target="https://hal.science/search/index/?q=*&amp;authFullName_s=Herv&#233; Bredin" TargetMode="External"/><Relationship Id="rId52" Type="http://schemas.openxmlformats.org/officeDocument/2006/relationships/hyperlink" Target="https://hal.science/search/index/?q=*&amp;authFullName_s=Benjamin Maurice" TargetMode="External"/><Relationship Id="rId53" Type="http://schemas.openxmlformats.org/officeDocument/2006/relationships/hyperlink" Target="https://hal.science/hal-02382466v1" TargetMode="External"/><Relationship Id="rId54" Type="http://schemas.openxmlformats.org/officeDocument/2006/relationships/hyperlink" Target="https://hal.science/search/index/?q=*&amp;authFullName_s=Soumia Dermouche" TargetMode="External"/><Relationship Id="rId55" Type="http://schemas.openxmlformats.org/officeDocument/2006/relationships/hyperlink" Target="https://hal.science/search/index/?q=*&amp;authFullName_s=Catherine Pelachaud" TargetMode="External"/><Relationship Id="rId56" Type="http://schemas.openxmlformats.org/officeDocument/2006/relationships/hyperlink" Target="https://dx.doi.org/10.1145/3308532.3329442" TargetMode="External"/><Relationship Id="rId57" Type="http://schemas.openxmlformats.org/officeDocument/2006/relationships/hyperlink" Target="https://hal.science/hal-05328251v2" TargetMode="External"/><Relationship Id="rId58" Type="http://schemas.openxmlformats.org/officeDocument/2006/relationships/hyperlink" Target="https://hal.science/hal-04852293v1" TargetMode="External"/><Relationship Id="rId59" Type="http://schemas.openxmlformats.org/officeDocument/2006/relationships/hyperlink" Target="https://theses.hal.science/tel-04352321v1" TargetMode="External"/><Relationship Id="rId60" Type="http://schemas.openxmlformats.org/officeDocument/2006/relationships/hyperlink" Target="https://www.theses.fr/2023UPASG074"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Lerner</dc:title>
  <dc:description>CV</dc:description>
  <dc:subject/>
  <cp:keywords/>
  <cp:category/>
  <cp:lastModifiedBy/>
  <dcterms:created xsi:type="dcterms:W3CDTF">2026-05-24T01:02:48+02:00</dcterms:created>
  <dcterms:modified xsi:type="dcterms:W3CDTF">2026-05-24T01:02:48+02:00</dcterms:modified>
</cp:coreProperties>
</file>

<file path=docProps/custom.xml><?xml version="1.0" encoding="utf-8"?>
<Properties xmlns="http://schemas.openxmlformats.org/officeDocument/2006/custom-properties" xmlns:vt="http://schemas.openxmlformats.org/officeDocument/2006/docPropsVTypes"/>
</file>