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Maneuvrier-Hervieu </w:t>
      </w:r>
      <w:r>
        <w:rPr>
          <w:color w:val="641e6e"/>
        </w:rPr>
        <w:t xml:space="preserve">Chercheur (Postdoctorant) à l'Université de Milan, département de Sciences Politiques et Sociales (ERC - DESPO)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paul-maneuvrier-hervieu</w:t>
        </w:r>
      </w:hyperlink>
    </w:p>
    <w:p>
      <w:pPr>
        <w:numPr>
          <w:ilvl w:val="0"/>
          <w:numId w:val="1"/>
        </w:numPr>
      </w:pPr>
      <w:r>
        <w:rPr/>
        <w:t xml:space="preserve"> ORCID : </w:t>
      </w:r>
      <w:hyperlink r:id="rId9" w:history="1">
        <w:r>
          <w:rPr>
            <w:color w:val="#410a8c"/>
            <w:u w:val="single"/>
          </w:rPr>
          <w:t xml:space="preserve">0000-0002-9910-3135</w:t>
        </w:r>
      </w:hyperlink>
    </w:p>
    <w:p>
      <w:pPr>
        <w:numPr>
          <w:ilvl w:val="0"/>
          <w:numId w:val="1"/>
        </w:numPr>
      </w:pPr>
      <w:r>
        <w:rPr/>
        <w:t xml:space="preserve"> IdRef : </w:t>
      </w:r>
      <w:hyperlink r:id="rId10" w:history="1">
        <w:r>
          <w:rPr>
            <w:color w:val="#410a8c"/>
            <w:u w:val="single"/>
          </w:rPr>
          <w:t xml:space="preserve">253135346</w:t>
        </w:r>
      </w:hyperlink>
    </w:p>
    <w:p>
      <w:pPr>
        <w:spacing w:before="600"/>
      </w:pPr>
    </w:p>
    <w:p>
      <w:pPr>
        <w:pStyle w:val="Heading2"/>
      </w:pPr>
      <w:r>
        <w:rPr>
          <w:color w:val="1e198e"/>
          <w:b w:val="1"/>
          <w:bCs w:val="1"/>
        </w:rPr>
        <w:t xml:space="preserve">Présentation</w:t>
      </w:r>
    </w:p>
    <w:p>
      <w:pPr>
        <w:spacing w:after="100"/>
      </w:pPr>
    </w:p>
    <w:p>
      <w:pPr/>
      <w:r>
        <w:rPr/>
        <w:t xml:space="preserve">I am currently a postdoctoral researcher at the University of Milan at the Department of Political and Social Sciences working at the crossroad of economic history and political science. Since 2020, I am working on an ERC project DESPO on the political consequences of deindustrialization with Anne-Marie Jeannet. My research interest focuses on the Atlantic economy, economic crises, social conflict, and economic development from the Middle Ages to the early nineteenth century.</w:t>
      </w:r>
    </w:p>
    <w:p>
      <w:pPr/>
      <w:r>
        <w:rPr/>
        <w:t xml:space="preserve">After getting a Master’s Degree in Medieval and Modern History, I defended my PhD thesis in December 2020 at the University of Caen Normandie entitled: Normandy in the Atlantic Economy during the Eighteenth Century. Production, Trade and Crises. My thesis contributes to the literature on the economic development in the lon rung. I also document the political, social and economic consequences of various shocks on a regional economy. Another part of my research focuses on the evolution of living standards from the Middle Ages to 19th century and the French industrialisation. In 2021, I received the AFHE-BNP Paribas prize awarded by the French Economic History Association (AFHE) for the best dissertation in economic history.</w:t>
      </w:r>
    </w:p>
    <w:p>
      <w:pPr/>
      <w:r>
        <w:rPr/>
        <w:t xml:space="preserve">I am also a data enthusiast and a map creator addict. In November 2020, I published with Cédric Chambru the Historical Social Conflict Database HiSCoD. This database is designed to provide to academic researcher and general public a set of resources for analysing social conflict from the Middle Ages to the 19th century. In its current form it documents more than 20,000 episodes of social conflict for France, England, Germany, Italy, Spain, and more)</w:t>
      </w:r>
    </w:p>
    <w:p>
      <w:pPr/>
      <w:r>
        <w:rPr/>
        <w:t xml:space="preserve">Since the beginning of my PhD, I am also working with archeologists on colonial history. Using quantitative data and archeological evidence, I started a project on the ‘Hinterland Machine’ of the Atlantic Trade.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Introducing HiSCoD: A New Gateway for the Study of Historical Social Conflict</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American Political Science Review</w:t>
            </w:r>
            <w:r>
              <w:rPr/>
              <w:t xml:space="preserve">, 2023, 118 (2), pp.1084-1091. </w:t>
            </w:r>
            <w:hyperlink r:id="rId14" w:history="1">
              <w:r>
                <w:rPr>
                  <w:color w:val="#410a8c"/>
                  <w:u w:val="single"/>
                </w:rPr>
                <w:t xml:space="preserve">⟨10.1017/s000305542300076x⟩</w:t>
              </w:r>
            </w:hyperlink>
          </w:p>
          <w:p>
            <w:pPr/>
            <w:r>
              <w:rPr/>
              <w:t xml:space="preserve">Article dans une revue</w:t>
            </w:r>
          </w:p>
          <w:p>
            <w:pPr/>
            <w:hyperlink r:id="rId11" w:history="1">
              <w:r>
                <w:rPr>
                  <w:color w:val="#410a8c"/>
                  <w:u w:val="single"/>
                </w:rPr>
                <w:t xml:space="preserve">hal-05004035v1</w:t>
              </w:r>
            </w:hyperlink>
          </w:p>
        </w:tc>
      </w:tr>
      <w:tr>
        <w:trPr/>
        <w:tc>
          <w:tcPr>
            <w:noWrap/>
          </w:tcPr>
          <w:p>
            <w:pPr>
              <w:spacing w:after="200"/>
            </w:pPr>
            <w:hyperlink r:id="rId15" w:history="1">
              <w:r>
                <w:rPr>
                  <w:color w:val="1e198e"/>
                  <w:b w:val="1"/>
                  <w:bCs w:val="1"/>
                  <w:u w:val="single"/>
                </w:rPr>
                <w:t xml:space="preserve">The evolution of wages in early modern Normandy (1600–1850)</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The Economic History Review</w:t>
            </w:r>
            <w:r>
              <w:rPr/>
              <w:t xml:space="preserve">, 2023, 76 (3), pp.917-940. </w:t>
            </w:r>
            <w:hyperlink r:id="rId16" w:history="1">
              <w:r>
                <w:rPr>
                  <w:color w:val="#410a8c"/>
                  <w:u w:val="single"/>
                </w:rPr>
                <w:t xml:space="preserve">⟨10.1111/ehr.13220⟩</w:t>
              </w:r>
            </w:hyperlink>
          </w:p>
          <w:p>
            <w:pPr/>
            <w:r>
              <w:rPr/>
              <w:t xml:space="preserve">Article dans une revue</w:t>
            </w:r>
          </w:p>
          <w:p>
            <w:pPr/>
            <w:hyperlink r:id="rId15" w:history="1">
              <w:r>
                <w:rPr>
                  <w:color w:val="#410a8c"/>
                  <w:u w:val="single"/>
                </w:rPr>
                <w:t xml:space="preserve">hal-04015031v1</w:t>
              </w:r>
            </w:hyperlink>
          </w:p>
        </w:tc>
      </w:tr>
      <w:tr>
        <w:trPr/>
        <w:tc>
          <w:tcPr>
            <w:noWrap/>
          </w:tcPr>
          <w:p>
            <w:pPr>
              <w:spacing w:after="200"/>
            </w:pPr>
            <w:hyperlink r:id="rId17" w:history="1">
              <w:r>
                <w:rPr>
                  <w:color w:val="1e198e"/>
                  <w:b w:val="1"/>
                  <w:bCs w:val="1"/>
                  <w:u w:val="single"/>
                </w:rPr>
                <w:t xml:space="preserve">La Normandie dans l’économie atlantique au XVIIIe siècle. Production, commerce et crises</w:t>
              </w:r>
            </w:hyperlink>
          </w:p>
          <w:p>
            <w:pPr/>
            <w:hyperlink r:id="rId13" w:history="1">
              <w:r>
                <w:rPr>
                  <w:color w:val="#410a8c"/>
                  <w:u w:val="single"/>
                </w:rPr>
                <w:t xml:space="preserve">Paul Maneuvrier-Hervieu</w:t>
              </w:r>
            </w:hyperlink>
          </w:p>
          <w:p>
            <w:pPr/>
            <w:r>
              <w:rPr>
                <w:i w:val="1"/>
                <w:iCs w:val="1"/>
              </w:rPr>
              <w:t xml:space="preserve">Annales historiques de la Révolution française</w:t>
            </w:r>
            <w:r>
              <w:rPr/>
              <w:t xml:space="preserve">, 2021, Position de thèse, 4 (406), pp.203-214</w:t>
            </w:r>
          </w:p>
          <w:p>
            <w:pPr/>
            <w:r>
              <w:rPr/>
              <w:t xml:space="preserve">Article dans une revue</w:t>
            </w:r>
          </w:p>
          <w:p>
            <w:pPr/>
            <w:hyperlink r:id="rId17" w:history="1">
              <w:r>
                <w:rPr>
                  <w:color w:val="#410a8c"/>
                  <w:u w:val="single"/>
                </w:rPr>
                <w:t xml:space="preserve">hal-04015058v1</w:t>
              </w:r>
            </w:hyperlink>
          </w:p>
        </w:tc>
      </w:tr>
      <w:tr>
        <w:trPr/>
        <w:tc>
          <w:tcPr>
            <w:noWrap/>
          </w:tcPr>
          <w:p>
            <w:pPr>
              <w:spacing w:after="200"/>
            </w:pPr>
            <w:hyperlink r:id="rId18" w:history="1">
              <w:r>
                <w:rPr>
                  <w:color w:val="1e198e"/>
                  <w:b w:val="1"/>
                  <w:bCs w:val="1"/>
                  <w:u w:val="single"/>
                </w:rPr>
                <w:t xml:space="preserve">Entre Honfleur et les Antilles : les journaux de bord de la traite des esclaves</w:t>
              </w:r>
            </w:hyperlink>
          </w:p>
          <w:p>
            <w:pPr/>
            <w:hyperlink r:id="rId13" w:history="1">
              <w:r>
                <w:rPr>
                  <w:color w:val="#410a8c"/>
                  <w:u w:val="single"/>
                </w:rPr>
                <w:t xml:space="preserve">Paul Maneuvrier-Hervieu</w:t>
              </w:r>
            </w:hyperlink>
          </w:p>
          <w:p>
            <w:pPr/>
            <w:r>
              <w:rPr>
                <w:i w:val="1"/>
                <w:iCs w:val="1"/>
              </w:rPr>
              <w:t xml:space="preserve">Annales de Normandie</w:t>
            </w:r>
            <w:r>
              <w:rPr/>
              <w:t xml:space="preserve">, 2018, 68 (1), pp.113. </w:t>
            </w:r>
            <w:hyperlink r:id="rId19" w:history="1">
              <w:r>
                <w:rPr>
                  <w:color w:val="#410a8c"/>
                  <w:u w:val="single"/>
                </w:rPr>
                <w:t xml:space="preserve">⟨10.3917/annor.681.0113⟩</w:t>
              </w:r>
            </w:hyperlink>
          </w:p>
          <w:p>
            <w:pPr/>
            <w:r>
              <w:rPr/>
              <w:t xml:space="preserve">Article dans une revue</w:t>
            </w:r>
          </w:p>
          <w:p>
            <w:pPr/>
            <w:hyperlink r:id="rId18" w:history="1">
              <w:r>
                <w:rPr>
                  <w:color w:val="#410a8c"/>
                  <w:u w:val="single"/>
                </w:rPr>
                <w:t xml:space="preserve">hal-04015032v1</w:t>
              </w:r>
            </w:hyperlink>
          </w:p>
        </w:tc>
      </w:tr>
      <w:tr>
        <w:trPr/>
        <w:tc>
          <w:tcPr>
            <w:noWrap/>
          </w:tcPr>
          <w:p>
            <w:pPr>
              <w:spacing w:after="200"/>
            </w:pPr>
            <w:hyperlink r:id="rId20" w:history="1">
              <w:r>
                <w:rPr>
                  <w:color w:val="1e198e"/>
                  <w:b w:val="1"/>
                  <w:bCs w:val="1"/>
                  <w:u w:val="single"/>
                </w:rPr>
                <w:t xml:space="preserve">La Révolution française vue et vécue par un villageois du Pays de Caux</w:t>
              </w:r>
            </w:hyperlink>
          </w:p>
          <w:p>
            <w:pPr/>
            <w:hyperlink r:id="rId13" w:history="1">
              <w:r>
                <w:rPr>
                  <w:color w:val="#410a8c"/>
                  <w:u w:val="single"/>
                </w:rPr>
                <w:t xml:space="preserve">Paul Maneuvrier-Hervieu</w:t>
              </w:r>
            </w:hyperlink>
          </w:p>
          <w:p>
            <w:pPr/>
            <w:r>
              <w:rPr>
                <w:i w:val="1"/>
                <w:iCs w:val="1"/>
              </w:rPr>
              <w:t xml:space="preserve">Histoire &amp; sociétés rurales</w:t>
            </w:r>
            <w:r>
              <w:rPr/>
              <w:t xml:space="preserve">, 2017, Vol. 47 (1), pp.137-180. </w:t>
            </w:r>
            <w:hyperlink r:id="rId21" w:history="1">
              <w:r>
                <w:rPr>
                  <w:color w:val="#410a8c"/>
                  <w:u w:val="single"/>
                </w:rPr>
                <w:t xml:space="preserve">⟨10.3917/hsr.047.0137⟩</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hal-04015035v1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Sugar refining ceramics in France: emergences and diffusions around the Atlantic from the 16th to the 19th century</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3" w:history="1">
              <w:r>
                <w:rPr>
                  <w:color w:val="#410a8c"/>
                  <w:u w:val="single"/>
                </w:rPr>
                <w:t xml:space="preserve">hal-02458967v1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Normandie, porte d’ouverture privilégiée pour l’économie atlantique</w:t>
              </w:r>
            </w:hyperlink>
          </w:p>
          <w:p>
            <w:pPr/>
            <w:hyperlink r:id="rId13" w:history="1">
              <w:r>
                <w:rPr>
                  <w:color w:val="#410a8c"/>
                  <w:u w:val="single"/>
                </w:rPr>
                <w:t xml:space="preserve">Paul Maneuvrier-Hervieu</w:t>
              </w:r>
            </w:hyperlink>
          </w:p>
          <w:p>
            <w:pPr/>
            <w:r>
              <w:rPr/>
              <w:t xml:space="preserve">Eric Saunier. </w:t>
            </w:r>
            <w:r>
              <w:rPr>
                <w:i w:val="1"/>
                <w:iCs w:val="1"/>
              </w:rPr>
              <w:t xml:space="preserve">Les Normands, la traite et l’esclavage atlantiques : Honfleur, Le Havre, Rouen</w:t>
            </w:r>
            <w:r>
              <w:rPr/>
              <w:t xml:space="preserve">, In press</w:t>
            </w:r>
          </w:p>
          <w:p>
            <w:pPr/>
            <w:r>
              <w:rPr/>
              <w:t xml:space="preserve">Chapitre d'ouvrage</w:t>
            </w:r>
          </w:p>
          <w:p>
            <w:pPr/>
            <w:hyperlink r:id="rId29" w:history="1">
              <w:r>
                <w:rPr>
                  <w:color w:val="#410a8c"/>
                  <w:u w:val="single"/>
                </w:rPr>
                <w:t xml:space="preserve">hal-04015066v1</w:t>
              </w:r>
            </w:hyperlink>
          </w:p>
        </w:tc>
      </w:tr>
      <w:tr>
        <w:trPr/>
        <w:tc>
          <w:tcPr>
            <w:noWrap/>
          </w:tcPr>
          <w:p>
            <w:pPr>
              <w:spacing w:after="200"/>
            </w:pPr>
            <w:hyperlink r:id="rId30" w:history="1">
              <w:r>
                <w:rPr>
                  <w:color w:val="1e198e"/>
                  <w:b w:val="1"/>
                  <w:bCs w:val="1"/>
                  <w:u w:val="single"/>
                </w:rPr>
                <w:t xml:space="preserve">Les révoltes populaires en Aquitaine dans la base de données HiSCoD</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Jean-Pierre Lefèvre; Pierre Robin. </w:t>
            </w:r>
            <w:r>
              <w:rPr>
                <w:i w:val="1"/>
                <w:iCs w:val="1"/>
              </w:rPr>
              <w:t xml:space="preserve">Les révoltes populaires en Aquitaine de la fin du Moyen Âge à nos jours</w:t>
            </w:r>
            <w:r>
              <w:rPr/>
              <w:t xml:space="preserve">, éditions d'Albret, pp.21-34, 2021</w:t>
            </w:r>
          </w:p>
          <w:p>
            <w:pPr/>
            <w:r>
              <w:rPr/>
              <w:t xml:space="preserve">Chapitre d'ouvrage</w:t>
            </w:r>
          </w:p>
          <w:p>
            <w:pPr/>
            <w:hyperlink r:id="rId30" w:history="1">
              <w:r>
                <w:rPr>
                  <w:color w:val="#410a8c"/>
                  <w:u w:val="single"/>
                </w:rPr>
                <w:t xml:space="preserve">hal-04015072v1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Working Time, Holidays, and Labour Conditions in Early Modern Normandy</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2024</w:t>
            </w:r>
          </w:p>
          <w:p>
            <w:pPr/>
            <w:r>
              <w:rPr/>
              <w:t xml:space="preserve">Pré-publication, Document de travail</w:t>
            </w:r>
          </w:p>
          <w:p>
            <w:pPr/>
            <w:hyperlink r:id="rId31" w:history="1">
              <w:r>
                <w:rPr>
                  <w:color w:val="#410a8c"/>
                  <w:u w:val="single"/>
                </w:rPr>
                <w:t xml:space="preserve">hal-04630438v1</w:t>
              </w:r>
            </w:hyperlink>
          </w:p>
        </w:tc>
      </w:tr>
      <w:tr>
        <w:trPr/>
        <w:tc>
          <w:tcPr>
            <w:noWrap/>
          </w:tcPr>
          <w:p>
            <w:pPr>
              <w:spacing w:after="200"/>
            </w:pPr>
            <w:hyperlink r:id="rId32" w:history="1">
              <w:r>
                <w:rPr>
                  <w:color w:val="1e198e"/>
                  <w:b w:val="1"/>
                  <w:bCs w:val="1"/>
                  <w:u w:val="single"/>
                </w:rPr>
                <w:t xml:space="preserve">Introducing HiSCoD: a new gateway for the study of historical social conflict</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2022</w:t>
            </w:r>
          </w:p>
          <w:p>
            <w:pPr/>
            <w:r>
              <w:rPr/>
              <w:t xml:space="preserve">Pré-publication, Document de travail</w:t>
            </w:r>
          </w:p>
          <w:p>
            <w:pPr/>
            <w:hyperlink r:id="rId32" w:history="1">
              <w:r>
                <w:rPr>
                  <w:color w:val="#410a8c"/>
                  <w:u w:val="single"/>
                </w:rPr>
                <w:t xml:space="preserve">hal-04015047v1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34" w:history="1">
              <w:r>
                <w:rPr>
                  <w:color w:val="#410a8c"/>
                  <w:u w:val="single"/>
                </w:rPr>
                <w:t xml:space="preserve">Véronique Abel</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33" w:history="1">
              <w:r>
                <w:rPr>
                  <w:color w:val="#410a8c"/>
                  <w:u w:val="single"/>
                </w:rPr>
                <w:t xml:space="preserve">hal-03202603v1</w:t>
              </w:r>
            </w:hyperlink>
          </w:p>
        </w:tc>
      </w:tr>
      <w:tr>
        <w:trPr/>
        <w:tc>
          <w:tcPr>
            <w:noWrap/>
          </w:tcPr>
          <w:p>
            <w:pPr>
              <w:spacing w:after="200"/>
            </w:pPr>
            <w:hyperlink r:id="rId35"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34" w:history="1">
              <w:r>
                <w:rPr>
                  <w:color w:val="#410a8c"/>
                  <w:u w:val="single"/>
                </w:rPr>
                <w:t xml:space="preserve">Véronique Abel</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35" w:history="1">
              <w:r>
                <w:rPr>
                  <w:color w:val="#410a8c"/>
                  <w:u w:val="single"/>
                </w:rPr>
                <w:t xml:space="preserve">hal-02535707v1</w:t>
              </w:r>
            </w:hyperlink>
          </w:p>
        </w:tc>
      </w:tr>
      <w:tr>
        <w:trPr/>
        <w:tc>
          <w:tcPr>
            <w:noWrap/>
          </w:tcPr>
          <w:p>
            <w:pPr>
              <w:spacing w:after="200"/>
            </w:pPr>
            <w:hyperlink r:id="rId36"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36" w:history="1">
              <w:r>
                <w:rPr>
                  <w:color w:val="#410a8c"/>
                  <w:u w:val="single"/>
                </w:rPr>
                <w:t xml:space="preserve">hal-02450448v1</w:t>
              </w:r>
            </w:hyperlink>
          </w:p>
        </w:tc>
      </w:tr>
      <w:tr>
        <w:trPr/>
        <w:tc>
          <w:tcPr>
            <w:noWrap/>
          </w:tcPr>
          <w:p>
            <w:pPr>
              <w:spacing w:after="200"/>
            </w:pPr>
            <w:hyperlink r:id="rId37"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37" w:history="1">
              <w:r>
                <w:rPr>
                  <w:color w:val="#410a8c"/>
                  <w:u w:val="single"/>
                </w:rPr>
                <w:t xml:space="preserve">hal-02535749v1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Normandie dans l'économie Atlantique au 18e siècle : production, commerce et crises</w:t>
              </w:r>
            </w:hyperlink>
          </w:p>
          <w:p>
            <w:pPr/>
            <w:hyperlink r:id="rId13" w:history="1">
              <w:r>
                <w:rPr>
                  <w:color w:val="#410a8c"/>
                  <w:u w:val="single"/>
                </w:rPr>
                <w:t xml:space="preserve">Paul Maneuvrier-Hervieu</w:t>
              </w:r>
            </w:hyperlink>
          </w:p>
          <w:p>
            <w:pPr/>
            <w:r>
              <w:rPr/>
              <w:t xml:space="preserve">Histoire. Normandie Université, 2020. Français. </w:t>
            </w:r>
            <w:hyperlink r:id="rId39" w:history="1">
              <w:r>
                <w:rPr>
                  <w:color w:val="#410a8c"/>
                  <w:u w:val="single"/>
                </w:rPr>
                <w:t xml:space="preserve">⟨NNT : 2020NORMC032⟩</w:t>
              </w:r>
            </w:hyperlink>
          </w:p>
          <w:p>
            <w:pPr/>
            <w:r>
              <w:rPr/>
              <w:t xml:space="preserve">Thèse</w:t>
            </w:r>
          </w:p>
          <w:p>
            <w:pPr/>
            <w:hyperlink r:id="rId38" w:history="1">
              <w:r>
                <w:rPr>
                  <w:color w:val="#410a8c"/>
                  <w:u w:val="single"/>
                </w:rPr>
                <w:t xml:space="preserve">tel-03195999v1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Normandie et le sucre : approvisionnements, outils et acteurs à travers l’Atlantique du 15e au 18e siècle</w:t>
              </w:r>
            </w:hyperlink>
          </w:p>
          <w:p>
            <w:pPr/>
            <w:hyperlink r:id="rId24" w:history="1">
              <w:r>
                <w:rPr>
                  <w:color w:val="#410a8c"/>
                  <w:u w:val="single"/>
                </w:rPr>
                <w:t xml:space="preserve">Sébastien Pauly</w:t>
              </w:r>
            </w:hyperlink>
            <w:r>
              <w:rPr/>
              <w:t xml:space="preserve">,</w:t>
            </w:r>
            <w:hyperlink r:id="rId13" w:history="1">
              <w:r>
                <w:rPr>
                  <w:color w:val="#410a8c"/>
                  <w:u w:val="single"/>
                </w:rPr>
                <w:t xml:space="preserve">Paul Maneuvrier-Hervieu</w:t>
              </w:r>
            </w:hyperlink>
            <w:r>
              <w:rPr/>
              <w:t xml:space="preserve">,</w:t>
            </w:r>
            <w:hyperlink r:id="rId41" w:history="1">
              <w:r>
                <w:rPr>
                  <w:color w:val="#410a8c"/>
                  <w:u w:val="single"/>
                </w:rPr>
                <w:t xml:space="preserve">Christophe Maneuvrier</w:t>
              </w:r>
            </w:hyperlink>
          </w:p>
          <w:p>
            <w:pPr/>
            <w:r>
              <w:rPr>
                <w:i w:val="1"/>
                <w:iCs w:val="1"/>
              </w:rPr>
              <w:t xml:space="preserve">Journée d’étude du programme "Normonde" : Voyageurs et marchandises à travers l'Atlantique (16e-18e)</w:t>
            </w:r>
            <w:r>
              <w:rPr/>
              <w:t xml:space="preserve">, Oct 2018, Caen, France</w:t>
            </w:r>
          </w:p>
          <w:p>
            <w:pPr/>
            <w:r>
              <w:rPr/>
              <w:t xml:space="preserve">Communication dans un congrès</w:t>
            </w:r>
          </w:p>
          <w:p>
            <w:pPr/>
            <w:hyperlink r:id="rId40" w:history="1">
              <w:r>
                <w:rPr>
                  <w:color w:val="#410a8c"/>
                  <w:u w:val="single"/>
                </w:rPr>
                <w:t xml:space="preserve">hal-02450435v1</w:t>
              </w:r>
            </w:hyperlink>
          </w:p>
        </w:tc>
      </w:tr>
      <w:tr>
        <w:trPr/>
        <w:tc>
          <w:tcPr>
            <w:noWrap/>
          </w:tcPr>
          <w:p>
            <w:pPr>
              <w:spacing w:after="200"/>
            </w:pPr>
            <w:hyperlink r:id="rId42" w:history="1">
              <w:r>
                <w:rPr>
                  <w:color w:val="1e198e"/>
                  <w:b w:val="1"/>
                  <w:bCs w:val="1"/>
                  <w:u w:val="single"/>
                </w:rPr>
                <w:t xml:space="preserve">Les Normands et la « Guerre du blé » au XVIIIe siècle</w:t>
              </w:r>
            </w:hyperlink>
          </w:p>
          <w:p>
            <w:pPr/>
            <w:hyperlink r:id="rId13" w:history="1">
              <w:r>
                <w:rPr>
                  <w:color w:val="#410a8c"/>
                  <w:u w:val="single"/>
                </w:rPr>
                <w:t xml:space="preserve">Paul Maneuvrier-Hervieu</w:t>
              </w:r>
            </w:hyperlink>
          </w:p>
          <w:p>
            <w:pPr/>
            <w:r>
              <w:rPr>
                <w:i w:val="1"/>
                <w:iCs w:val="1"/>
              </w:rPr>
              <w:t xml:space="preserve">Les Normands et la guerre, actes du 49e congrès</w:t>
            </w:r>
            <w:r>
              <w:rPr/>
              <w:t xml:space="preserve">, Fédération des sociétés historiques et archéologiques de Normandie, Oct 2014, Rouen, France. pp.175-182</w:t>
            </w:r>
          </w:p>
          <w:p>
            <w:pPr/>
            <w:r>
              <w:rPr/>
              <w:t xml:space="preserve">Communication dans un congrès</w:t>
            </w:r>
          </w:p>
          <w:p>
            <w:pPr/>
            <w:hyperlink r:id="rId42" w:history="1">
              <w:r>
                <w:rPr>
                  <w:color w:val="#410a8c"/>
                  <w:u w:val="single"/>
                </w:rPr>
                <w:t xml:space="preserve">hal-01218372v1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Écrits sur la famine », Écrits sur l’économie, les finances et la fiscalité</w:t>
              </w:r>
            </w:hyperlink>
          </w:p>
          <w:p>
            <w:pPr/>
            <w:hyperlink r:id="rId13" w:history="1">
              <w:r>
                <w:rPr>
                  <w:color w:val="#410a8c"/>
                  <w:u w:val="single"/>
                </w:rPr>
                <w:t xml:space="preserve">Paul Maneuvrier-Hervieu</w:t>
              </w:r>
            </w:hyperlink>
            <w:r>
              <w:rPr/>
              <w:t xml:space="preserve">,</w:t>
            </w:r>
            <w:hyperlink r:id="rId44" w:history="1">
              <w:r>
                <w:rPr>
                  <w:color w:val="#410a8c"/>
                  <w:u w:val="single"/>
                </w:rPr>
                <w:t xml:space="preserve">Carole Dornier</w:t>
              </w:r>
            </w:hyperlink>
          </w:p>
          <w:p>
            <w:pPr/>
            <w:r>
              <w:rPr>
                <w:i w:val="1"/>
                <w:iCs w:val="1"/>
              </w:rPr>
              <w:t xml:space="preserve">Les écrits de l’abbé Castel de Saint-Pierre</w:t>
            </w:r>
            <w:r>
              <w:rPr/>
              <w:t xml:space="preserve">, 2018</w:t>
            </w:r>
          </w:p>
          <w:p>
            <w:pPr/>
            <w:r>
              <w:rPr/>
              <w:t xml:space="preserve">Autre publication scientifique</w:t>
            </w:r>
          </w:p>
          <w:p>
            <w:pPr/>
            <w:hyperlink r:id="rId43" w:history="1">
              <w:r>
                <w:rPr>
                  <w:color w:val="#410a8c"/>
                  <w:u w:val="single"/>
                </w:rPr>
                <w:t xml:space="preserve">hal-04015074v1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7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aneuvrier-hervieu" TargetMode="External"/><Relationship Id="rId9" Type="http://schemas.openxmlformats.org/officeDocument/2006/relationships/hyperlink" Target="https://orcid.org/0000-0002-9910-3135" TargetMode="External"/><Relationship Id="rId10" Type="http://schemas.openxmlformats.org/officeDocument/2006/relationships/hyperlink" Target="https://www.idref.fr/253135346" TargetMode="External"/><Relationship Id="rId11" Type="http://schemas.openxmlformats.org/officeDocument/2006/relationships/hyperlink" Target="https://hal.science/hal-05004035v1" TargetMode="External"/><Relationship Id="rId12" Type="http://schemas.openxmlformats.org/officeDocument/2006/relationships/hyperlink" Target="https://hal.science/search/index/?q=*&amp;authFullName_s=C&#233;dric Chambru" TargetMode="External"/><Relationship Id="rId13" Type="http://schemas.openxmlformats.org/officeDocument/2006/relationships/hyperlink" Target="https://hal.science/search/index/?q=*&amp;authFullName_s=Paul Maneuvrier-Hervieu" TargetMode="External"/><Relationship Id="rId14" Type="http://schemas.openxmlformats.org/officeDocument/2006/relationships/hyperlink" Target="https://dx.doi.org/10.1017/s000305542300076x" TargetMode="External"/><Relationship Id="rId15" Type="http://schemas.openxmlformats.org/officeDocument/2006/relationships/hyperlink" Target="https://hal.science/hal-04015031v1" TargetMode="External"/><Relationship Id="rId16" Type="http://schemas.openxmlformats.org/officeDocument/2006/relationships/hyperlink" Target="https://dx.doi.org/10.1111/ehr.13220" TargetMode="External"/><Relationship Id="rId17" Type="http://schemas.openxmlformats.org/officeDocument/2006/relationships/hyperlink" Target="https://hal.science/hal-04015058v1" TargetMode="External"/><Relationship Id="rId18" Type="http://schemas.openxmlformats.org/officeDocument/2006/relationships/hyperlink" Target="https://hal.science/hal-04015032v1" TargetMode="External"/><Relationship Id="rId19" Type="http://schemas.openxmlformats.org/officeDocument/2006/relationships/hyperlink" Target="https://dx.doi.org/10.3917/annor.681.0113" TargetMode="External"/><Relationship Id="rId20" Type="http://schemas.openxmlformats.org/officeDocument/2006/relationships/hyperlink" Target="https://hal.science/hal-04015035v1" TargetMode="External"/><Relationship Id="rId21" Type="http://schemas.openxmlformats.org/officeDocument/2006/relationships/hyperlink" Target="https://dx.doi.org/10.3917/hsr.047.0137" TargetMode="External"/><Relationship Id="rId22" Type="http://schemas.openxmlformats.org/officeDocument/2006/relationships/hyperlink" Target="https://api.istex.fr/ark:/67375/B18-3SX65TRQ-Q/fulltext.pdf?sid=hal" TargetMode="External"/><Relationship Id="rId23" Type="http://schemas.openxmlformats.org/officeDocument/2006/relationships/hyperlink" Target="https://normandie-univ.hal.science/hal-02458967v1" TargetMode="External"/><Relationship Id="rId24" Type="http://schemas.openxmlformats.org/officeDocument/2006/relationships/hyperlink" Target="https://hal.science/search/index/?q=*&amp;authFullName_s=S&#233;bastien Pauly" TargetMode="External"/><Relationship Id="rId25" Type="http://schemas.openxmlformats.org/officeDocument/2006/relationships/hyperlink" Target="https://hal.science/search/index/?q=*&amp;authFullName_s=Anne Bocquet-Li&#233;nard" TargetMode="External"/><Relationship Id="rId26" Type="http://schemas.openxmlformats.org/officeDocument/2006/relationships/hyperlink" Target="https://hal.science/search/index/?q=*&amp;authFullName_s=Ga&#235;lle Caillet" TargetMode="External"/><Relationship Id="rId27" Type="http://schemas.openxmlformats.org/officeDocument/2006/relationships/hyperlink" Target="https://hal.science/search/index/?q=*&amp;authFullName_s=Fabrice Casagrande" TargetMode="External"/><Relationship Id="rId28" Type="http://schemas.openxmlformats.org/officeDocument/2006/relationships/hyperlink" Target="https://hal.science/search/index/?q=*&amp;authFullName_s=Fabienne Chiron" TargetMode="External"/><Relationship Id="rId29" Type="http://schemas.openxmlformats.org/officeDocument/2006/relationships/hyperlink" Target="https://hal.science/hal-04015066v1" TargetMode="External"/><Relationship Id="rId30" Type="http://schemas.openxmlformats.org/officeDocument/2006/relationships/hyperlink" Target="https://hal.science/hal-04015072v1" TargetMode="External"/><Relationship Id="rId31" Type="http://schemas.openxmlformats.org/officeDocument/2006/relationships/hyperlink" Target="https://hal.science/hal-04630438v1" TargetMode="External"/><Relationship Id="rId32" Type="http://schemas.openxmlformats.org/officeDocument/2006/relationships/hyperlink" Target="https://hal.science/hal-04015047v1" TargetMode="External"/><Relationship Id="rId33" Type="http://schemas.openxmlformats.org/officeDocument/2006/relationships/hyperlink" Target="https://normandie-univ.hal.science/hal-03202603v1" TargetMode="External"/><Relationship Id="rId34" Type="http://schemas.openxmlformats.org/officeDocument/2006/relationships/hyperlink" Target="https://hal.science/search/index/?q=*&amp;authFullName_s=V&#233;ronique Abel" TargetMode="External"/><Relationship Id="rId35" Type="http://schemas.openxmlformats.org/officeDocument/2006/relationships/hyperlink" Target="https://normandie-univ.hal.science/hal-02535707v1" TargetMode="External"/><Relationship Id="rId36" Type="http://schemas.openxmlformats.org/officeDocument/2006/relationships/hyperlink" Target="https://normandie-univ.hal.science/hal-02450448v1" TargetMode="External"/><Relationship Id="rId37" Type="http://schemas.openxmlformats.org/officeDocument/2006/relationships/hyperlink" Target="https://normandie-univ.hal.science/hal-02535749v1" TargetMode="External"/><Relationship Id="rId38" Type="http://schemas.openxmlformats.org/officeDocument/2006/relationships/hyperlink" Target="https://theses.hal.science/tel-03195999v1" TargetMode="External"/><Relationship Id="rId39" Type="http://schemas.openxmlformats.org/officeDocument/2006/relationships/hyperlink" Target="https://www.theses.fr/2020NORMC032" TargetMode="External"/><Relationship Id="rId40" Type="http://schemas.openxmlformats.org/officeDocument/2006/relationships/hyperlink" Target="https://normandie-univ.hal.science/hal-02450435v1" TargetMode="External"/><Relationship Id="rId41" Type="http://schemas.openxmlformats.org/officeDocument/2006/relationships/hyperlink" Target="https://hal.science/search/index/?q=*&amp;authFullName_s=Christophe Maneuvrier" TargetMode="External"/><Relationship Id="rId42" Type="http://schemas.openxmlformats.org/officeDocument/2006/relationships/hyperlink" Target="https://hal.science/hal-01218372v1" TargetMode="External"/><Relationship Id="rId43" Type="http://schemas.openxmlformats.org/officeDocument/2006/relationships/hyperlink" Target="https://hal.science/hal-04015074v1" TargetMode="External"/><Relationship Id="rId44" Type="http://schemas.openxmlformats.org/officeDocument/2006/relationships/hyperlink" Target="https://hal.science/search/index/?q=*&amp;authFullName_s=Carole Dornie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Maneuvrier-Hervieu</dc:title>
  <dc:description>CV</dc:description>
  <dc:subject/>
  <cp:keywords/>
  <cp:category/>
  <cp:lastModifiedBy/>
  <dcterms:created xsi:type="dcterms:W3CDTF">2026-04-07T10:16:15+02:00</dcterms:created>
  <dcterms:modified xsi:type="dcterms:W3CDTF">2026-04-07T10:16:15+02:00</dcterms:modified>
</cp:coreProperties>
</file>

<file path=docProps/custom.xml><?xml version="1.0" encoding="utf-8"?>
<Properties xmlns="http://schemas.openxmlformats.org/officeDocument/2006/custom-properties" xmlns:vt="http://schemas.openxmlformats.org/officeDocument/2006/docPropsVTypes"/>
</file>