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Paula Alejandra Cano Córdoba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paula-alejandra-cano-cordoba</w:t>
        </w:r>
      </w:hyperlink>
    </w:p>
    <w:p>
      <w:pPr>
        <w:numPr>
          <w:ilvl w:val="0"/>
          <w:numId w:val="1"/>
        </w:numPr>
      </w:pPr>
      <w:r>
        <w:rPr/>
        <w:t xml:space="preserve"> ORCID : </w:t>
      </w:r>
      <w:hyperlink r:id="rId8" w:history="1">
        <w:r>
          <w:rPr>
            <w:color w:val="#410a8c"/>
            <w:u w:val="single"/>
          </w:rPr>
          <w:t xml:space="preserve">0009-0007-6093-3637</w:t>
        </w:r>
      </w:hyperlink>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Identification des consonnes non relâchées et du type de mot simple vs composé en vietnamien et en thaï</w:t>
              </w:r>
            </w:hyperlink>
          </w:p>
          <w:p>
            <w:pPr/>
            <w:hyperlink r:id="rId10" w:history="1">
              <w:r>
                <w:rPr>
                  <w:color w:val="#410a8c"/>
                  <w:u w:val="single"/>
                </w:rPr>
                <w:t xml:space="preserve">Paula Alejandra Cano Córdoba</w:t>
              </w:r>
            </w:hyperlink>
            <w:r>
              <w:rPr/>
              <w:t xml:space="preserve">,</w:t>
            </w:r>
            <w:hyperlink r:id="rId11" w:history="1">
              <w:r>
                <w:rPr>
                  <w:color w:val="#410a8c"/>
                  <w:u w:val="single"/>
                </w:rPr>
                <w:t xml:space="preserve">Thi Thuy Hien Tran</w:t>
              </w:r>
            </w:hyperlink>
            <w:r>
              <w:rPr/>
              <w:t xml:space="preserve">,</w:t>
            </w:r>
            <w:hyperlink r:id="rId12" w:history="1">
              <w:r>
                <w:rPr>
                  <w:color w:val="#410a8c"/>
                  <w:u w:val="single"/>
                </w:rPr>
                <w:t xml:space="preserve">Nathalie Vallée</w:t>
              </w:r>
            </w:hyperlink>
            <w:r>
              <w:rPr/>
              <w:t xml:space="preserve">,</w:t>
            </w:r>
            <w:hyperlink r:id="rId13" w:history="1">
              <w:r>
                <w:rPr>
                  <w:color w:val="#410a8c"/>
                  <w:u w:val="single"/>
                </w:rPr>
                <w:t xml:space="preserve">Coriandre Emmanuel Vilain</w:t>
              </w:r>
            </w:hyperlink>
            <w:r>
              <w:rPr/>
              <w:t xml:space="preserve">,</w:t>
            </w:r>
            <w:hyperlink r:id="rId14" w:history="1">
              <w:r>
                <w:rPr>
                  <w:color w:val="#410a8c"/>
                  <w:u w:val="single"/>
                </w:rPr>
                <w:t xml:space="preserve">Silvain Gerber</w:t>
              </w:r>
            </w:hyperlink>
            <w:r>
              <w:rPr/>
              <w:t xml:space="preserve">et al.</w:t>
            </w:r>
          </w:p>
          <w:p>
            <w:pPr/>
            <w:r>
              <w:rPr>
                <w:i w:val="1"/>
                <w:iCs w:val="1"/>
              </w:rPr>
              <w:t xml:space="preserve">Rencontres des Jeunes Chercheurs en Parole (RJCP) 2025</w:t>
            </w:r>
            <w:r>
              <w:rPr/>
              <w:t xml:space="preserve">, Nov 2025, Paris, France</w:t>
            </w:r>
          </w:p>
          <w:p>
            <w:pPr/>
            <w:r>
              <w:rPr/>
              <w:t xml:space="preserve">Poster de conférence</w:t>
            </w:r>
          </w:p>
          <w:p>
            <w:pPr/>
            <w:hyperlink r:id="rId9" w:history="1">
              <w:r>
                <w:rPr>
                  <w:color w:val="#410a8c"/>
                  <w:u w:val="single"/>
                </w:rPr>
                <w:t xml:space="preserve">hal-05478122v1</w:t>
              </w:r>
            </w:hyperlink>
          </w:p>
        </w:tc>
      </w:tr>
    </w:tbl>
    <w:p>
      <w:pPr>
        <w:spacing w:before="200"/>
      </w:pPr>
    </w:p>
    <w:p>
      <w:pPr>
        <w:pStyle w:val="Heading2"/>
      </w:pPr>
      <w:r>
        <w:rPr>
          <w:color w:val="1e198e"/>
          <w:b w:val="1"/>
          <w:bCs w:val="1"/>
        </w:rPr>
        <w:t xml:space="preserve">Communication dans un congrès (4)</w:t>
      </w:r>
    </w:p>
    <w:p>
      <w:pPr>
        <w:spacing w:after="100"/>
      </w:pPr>
    </w:p>
    <w:tbl>
      <w:tblGrid>
        <w:gridCol/>
      </w:tblGrid>
      <w:tblPr>
        <w:tblW w:w="0" w:type="auto"/>
        <w:tblLayout w:type="autofit"/>
      </w:tblPr>
      <w:tr>
        <w:trPr/>
        <w:tc>
          <w:tcPr>
            <w:noWrap/>
          </w:tcPr>
          <w:p>
            <w:pPr>
              <w:spacing w:after="200"/>
            </w:pPr>
            <w:hyperlink r:id="rId15" w:history="1">
              <w:r>
                <w:rPr>
                  <w:color w:val="1e198e"/>
                  <w:b w:val="1"/>
                  <w:bCs w:val="1"/>
                  <w:u w:val="single"/>
                </w:rPr>
                <w:t xml:space="preserve">Identification des consonnes non relâchées et du type de mot simple vs composé en vietnamien et en thaï</w:t>
              </w:r>
            </w:hyperlink>
          </w:p>
          <w:p>
            <w:pPr/>
            <w:hyperlink r:id="rId10" w:history="1">
              <w:r>
                <w:rPr>
                  <w:color w:val="#410a8c"/>
                  <w:u w:val="single"/>
                </w:rPr>
                <w:t xml:space="preserve">Paula Alejandra Cano Córdoba</w:t>
              </w:r>
            </w:hyperlink>
            <w:r>
              <w:rPr/>
              <w:t xml:space="preserve">,</w:t>
            </w:r>
            <w:hyperlink r:id="rId11" w:history="1">
              <w:r>
                <w:rPr>
                  <w:color w:val="#410a8c"/>
                  <w:u w:val="single"/>
                </w:rPr>
                <w:t xml:space="preserve">Thi Thuy Hien Tran</w:t>
              </w:r>
            </w:hyperlink>
            <w:r>
              <w:rPr/>
              <w:t xml:space="preserve">,</w:t>
            </w:r>
            <w:hyperlink r:id="rId12" w:history="1">
              <w:r>
                <w:rPr>
                  <w:color w:val="#410a8c"/>
                  <w:u w:val="single"/>
                </w:rPr>
                <w:t xml:space="preserve">Nathalie Vallée</w:t>
              </w:r>
            </w:hyperlink>
            <w:r>
              <w:rPr/>
              <w:t xml:space="preserve">,</w:t>
            </w:r>
            <w:hyperlink r:id="rId13" w:history="1">
              <w:r>
                <w:rPr>
                  <w:color w:val="#410a8c"/>
                  <w:u w:val="single"/>
                </w:rPr>
                <w:t xml:space="preserve">Coriandre Emmanuel Vilain</w:t>
              </w:r>
            </w:hyperlink>
            <w:r>
              <w:rPr/>
              <w:t xml:space="preserve">,</w:t>
            </w:r>
            <w:hyperlink r:id="rId14" w:history="1">
              <w:r>
                <w:rPr>
                  <w:color w:val="#410a8c"/>
                  <w:u w:val="single"/>
                </w:rPr>
                <w:t xml:space="preserve">Silvain Gerber</w:t>
              </w:r>
            </w:hyperlink>
            <w:r>
              <w:rPr/>
              <w:t xml:space="preserve">et al.</w:t>
            </w:r>
          </w:p>
          <w:p>
            <w:pPr/>
            <w:r>
              <w:rPr>
                <w:i w:val="1"/>
                <w:iCs w:val="1"/>
              </w:rPr>
              <w:t xml:space="preserve">RFP 2025 - 22èmes Rencontres du Réseau Français de Phonologie</w:t>
            </w:r>
            <w:r>
              <w:rPr/>
              <w:t xml:space="preserve">, Structures Formelles du Langage (SFL), CNRS, Université Paris 8; Laboratoire de Phonétique et Phonologie (LPP), CNRS, Université Sorbonne Nouvelle, Paris; Laboratoire Interdisciplinaire des Langues et des Dynamiques Artistiques et Sociales (LILDAS), FLASH, Agadir, Jul 2025, Agadir, Maroc. pp.18-19</w:t>
            </w:r>
          </w:p>
          <w:p>
            <w:pPr/>
            <w:r>
              <w:rPr/>
              <w:t xml:space="preserve">Communication dans un congrès</w:t>
            </w:r>
          </w:p>
          <w:p>
            <w:pPr/>
            <w:hyperlink r:id="rId15" w:history="1">
              <w:r>
                <w:rPr>
                  <w:color w:val="#410a8c"/>
                  <w:u w:val="single"/>
                </w:rPr>
                <w:t xml:space="preserve">hal-05191896v1</w:t>
              </w:r>
            </w:hyperlink>
          </w:p>
        </w:tc>
      </w:tr>
      <w:tr>
        <w:trPr/>
        <w:tc>
          <w:tcPr>
            <w:noWrap/>
          </w:tcPr>
          <w:p>
            <w:pPr>
              <w:spacing w:after="200"/>
            </w:pPr>
            <w:hyperlink r:id="rId16" w:history="1">
              <w:r>
                <w:rPr>
                  <w:color w:val="1e198e"/>
                  <w:b w:val="1"/>
                  <w:bCs w:val="1"/>
                  <w:u w:val="single"/>
                </w:rPr>
                <w:t xml:space="preserve">Déplacement vertical du larynx dans la production des plosives en thaï</w:t>
              </w:r>
            </w:hyperlink>
          </w:p>
          <w:p>
            <w:pPr/>
            <w:hyperlink r:id="rId10" w:history="1">
              <w:r>
                <w:rPr>
                  <w:color w:val="#410a8c"/>
                  <w:u w:val="single"/>
                </w:rPr>
                <w:t xml:space="preserve">Paula Alejandra Cano Córdoba</w:t>
              </w:r>
            </w:hyperlink>
            <w:r>
              <w:rPr/>
              <w:t xml:space="preserve">,</w:t>
            </w:r>
            <w:hyperlink r:id="rId11" w:history="1">
              <w:r>
                <w:rPr>
                  <w:color w:val="#410a8c"/>
                  <w:u w:val="single"/>
                </w:rPr>
                <w:t xml:space="preserve">Thi Thuy Hien Tran</w:t>
              </w:r>
            </w:hyperlink>
            <w:r>
              <w:rPr/>
              <w:t xml:space="preserve">,</w:t>
            </w:r>
            <w:hyperlink r:id="rId12" w:history="1">
              <w:r>
                <w:rPr>
                  <w:color w:val="#410a8c"/>
                  <w:u w:val="single"/>
                </w:rPr>
                <w:t xml:space="preserve">Nathalie Vallée</w:t>
              </w:r>
            </w:hyperlink>
            <w:r>
              <w:rPr/>
              <w:t xml:space="preserve">,</w:t>
            </w:r>
            <w:hyperlink r:id="rId17" w:history="1">
              <w:r>
                <w:rPr>
                  <w:color w:val="#410a8c"/>
                  <w:u w:val="single"/>
                </w:rPr>
                <w:t xml:space="preserve">Christophe Savariaux</w:t>
              </w:r>
            </w:hyperlink>
            <w:r>
              <w:rPr/>
              <w:t xml:space="preserve">,</w:t>
            </w:r>
            <w:hyperlink r:id="rId14" w:history="1">
              <w:r>
                <w:rPr>
                  <w:color w:val="#410a8c"/>
                  <w:u w:val="single"/>
                </w:rPr>
                <w:t xml:space="preserve">Silvain Gerber</w:t>
              </w:r>
            </w:hyperlink>
            <w:r>
              <w:rPr/>
              <w:t xml:space="preserve">et al.</w:t>
            </w:r>
          </w:p>
          <w:p>
            <w:pPr/>
            <w:r>
              <w:rPr>
                <w:i w:val="1"/>
                <w:iCs w:val="1"/>
              </w:rPr>
              <w:t xml:space="preserve">JEP-TALN-RECITAL 2024 - 35èmes Journées d'Études sur la Parole (JEP 2024) 31ème Conférence sur le Traitement Automatique des Langues Naturelles (TALN 2024) 26ème Rencontre des Étudiants Chercheurs en Informatique pour le Traitement Automatique des Langues (RECITAL 2024)</w:t>
            </w:r>
            <w:r>
              <w:rPr/>
              <w:t xml:space="preserve">, Univertisé Toulouse Jean Jaurès; Université Toulouse III Paul Sabatier, Jul 2024, Toulouse, France. pp.301-311</w:t>
            </w:r>
          </w:p>
          <w:p>
            <w:pPr/>
            <w:r>
              <w:rPr/>
              <w:t xml:space="preserve">Communication dans un congrès</w:t>
            </w:r>
          </w:p>
          <w:p>
            <w:pPr/>
            <w:hyperlink r:id="rId16" w:history="1">
              <w:r>
                <w:rPr>
                  <w:color w:val="#410a8c"/>
                  <w:u w:val="single"/>
                </w:rPr>
                <w:t xml:space="preserve">hal-04621361v1</w:t>
              </w:r>
            </w:hyperlink>
          </w:p>
        </w:tc>
      </w:tr>
      <w:tr>
        <w:trPr/>
        <w:tc>
          <w:tcPr>
            <w:noWrap/>
          </w:tcPr>
          <w:p>
            <w:pPr>
              <w:spacing w:after="200"/>
            </w:pPr>
            <w:hyperlink r:id="rId18" w:history="1">
              <w:r>
                <w:rPr>
                  <w:color w:val="1e198e"/>
                  <w:b w:val="1"/>
                  <w:bCs w:val="1"/>
                  <w:u w:val="single"/>
                </w:rPr>
                <w:t xml:space="preserve">Unreleased Plosive Consonants in Thai: an Acoustic Study</w:t>
              </w:r>
            </w:hyperlink>
          </w:p>
          <w:p>
            <w:pPr/>
            <w:hyperlink r:id="rId10" w:history="1">
              <w:r>
                <w:rPr>
                  <w:color w:val="#410a8c"/>
                  <w:u w:val="single"/>
                </w:rPr>
                <w:t xml:space="preserve">Paula Alejandra Cano Córdoba</w:t>
              </w:r>
            </w:hyperlink>
            <w:r>
              <w:rPr/>
              <w:t xml:space="preserve">,</w:t>
            </w:r>
            <w:hyperlink r:id="rId11" w:history="1">
              <w:r>
                <w:rPr>
                  <w:color w:val="#410a8c"/>
                  <w:u w:val="single"/>
                </w:rPr>
                <w:t xml:space="preserve">Thi Thuy Hien Tran</w:t>
              </w:r>
            </w:hyperlink>
            <w:r>
              <w:rPr/>
              <w:t xml:space="preserve">,</w:t>
            </w:r>
            <w:hyperlink r:id="rId12" w:history="1">
              <w:r>
                <w:rPr>
                  <w:color w:val="#410a8c"/>
                  <w:u w:val="single"/>
                </w:rPr>
                <w:t xml:space="preserve">Nathalie Vallée</w:t>
              </w:r>
            </w:hyperlink>
            <w:r>
              <w:rPr/>
              <w:t xml:space="preserve">,</w:t>
            </w:r>
            <w:hyperlink r:id="rId17" w:history="1">
              <w:r>
                <w:rPr>
                  <w:color w:val="#410a8c"/>
                  <w:u w:val="single"/>
                </w:rPr>
                <w:t xml:space="preserve">Christophe Savariaux</w:t>
              </w:r>
            </w:hyperlink>
            <w:r>
              <w:rPr/>
              <w:t xml:space="preserve">,</w:t>
            </w:r>
            <w:hyperlink r:id="rId14" w:history="1">
              <w:r>
                <w:rPr>
                  <w:color w:val="#410a8c"/>
                  <w:u w:val="single"/>
                </w:rPr>
                <w:t xml:space="preserve">Silvain Gerber</w:t>
              </w:r>
            </w:hyperlink>
            <w:r>
              <w:rPr/>
              <w:t xml:space="preserve">et al.</w:t>
            </w:r>
          </w:p>
          <w:p>
            <w:pPr/>
            <w:r>
              <w:rPr>
                <w:i w:val="1"/>
                <w:iCs w:val="1"/>
              </w:rPr>
              <w:t xml:space="preserve">ICPhS 2023 - 20th International Congress of Phonetic Sciences</w:t>
            </w:r>
            <w:r>
              <w:rPr/>
              <w:t xml:space="preserve">, Guarant International, Aug 2023, Prague, Czech Republic. pp.629-633</w:t>
            </w:r>
          </w:p>
          <w:p>
            <w:pPr/>
            <w:r>
              <w:rPr/>
              <w:t xml:space="preserve">Communication dans un congrès</w:t>
            </w:r>
          </w:p>
          <w:p>
            <w:pPr/>
            <w:hyperlink r:id="rId18" w:history="1">
              <w:r>
                <w:rPr>
                  <w:color w:val="#410a8c"/>
                  <w:u w:val="single"/>
                </w:rPr>
                <w:t xml:space="preserve">hal-04210007v1</w:t>
              </w:r>
            </w:hyperlink>
          </w:p>
        </w:tc>
      </w:tr>
      <w:tr>
        <w:trPr/>
        <w:tc>
          <w:tcPr>
            <w:noWrap/>
          </w:tcPr>
          <w:p>
            <w:pPr>
              <w:spacing w:after="200"/>
            </w:pPr>
            <w:hyperlink r:id="rId19" w:history="1">
              <w:r>
                <w:rPr>
                  <w:color w:val="1e198e"/>
                  <w:b w:val="1"/>
                  <w:bCs w:val="1"/>
                  <w:u w:val="single"/>
                </w:rPr>
                <w:t xml:space="preserve">Caractérisation des consonnes plosives non relâchées du thaï : une étude électroglottographique</w:t>
              </w:r>
            </w:hyperlink>
          </w:p>
          <w:p>
            <w:pPr/>
            <w:hyperlink r:id="rId10" w:history="1">
              <w:r>
                <w:rPr>
                  <w:color w:val="#410a8c"/>
                  <w:u w:val="single"/>
                </w:rPr>
                <w:t xml:space="preserve">Paula Alejandra Cano Córdoba</w:t>
              </w:r>
            </w:hyperlink>
            <w:r>
              <w:rPr/>
              <w:t xml:space="preserve">,</w:t>
            </w:r>
            <w:hyperlink r:id="rId11" w:history="1">
              <w:r>
                <w:rPr>
                  <w:color w:val="#410a8c"/>
                  <w:u w:val="single"/>
                </w:rPr>
                <w:t xml:space="preserve">Thi Thuy Hien Tran</w:t>
              </w:r>
            </w:hyperlink>
            <w:r>
              <w:rPr/>
              <w:t xml:space="preserve">,</w:t>
            </w:r>
            <w:hyperlink r:id="rId12" w:history="1">
              <w:r>
                <w:rPr>
                  <w:color w:val="#410a8c"/>
                  <w:u w:val="single"/>
                </w:rPr>
                <w:t xml:space="preserve">Nathalie Vallée</w:t>
              </w:r>
            </w:hyperlink>
            <w:r>
              <w:rPr/>
              <w:t xml:space="preserve">,</w:t>
            </w:r>
            <w:hyperlink r:id="rId17" w:history="1">
              <w:r>
                <w:rPr>
                  <w:color w:val="#410a8c"/>
                  <w:u w:val="single"/>
                </w:rPr>
                <w:t xml:space="preserve">Christophe Savariaux</w:t>
              </w:r>
            </w:hyperlink>
            <w:r>
              <w:rPr/>
              <w:t xml:space="preserve">,</w:t>
            </w:r>
            <w:hyperlink r:id="rId14" w:history="1">
              <w:r>
                <w:rPr>
                  <w:color w:val="#410a8c"/>
                  <w:u w:val="single"/>
                </w:rPr>
                <w:t xml:space="preserve">Silvain Gerber</w:t>
              </w:r>
            </w:hyperlink>
            <w:r>
              <w:rPr/>
              <w:t xml:space="preserve">et al.</w:t>
            </w:r>
          </w:p>
          <w:p>
            <w:pPr/>
            <w:r>
              <w:rPr>
                <w:i w:val="1"/>
                <w:iCs w:val="1"/>
              </w:rPr>
              <w:t xml:space="preserve">JEP 2022 - 34e Journées d’Études sur la Parole</w:t>
            </w:r>
            <w:r>
              <w:rPr/>
              <w:t xml:space="preserve">, Jun 2022, Noirmoutier, France. </w:t>
            </w:r>
            <w:hyperlink r:id="rId20" w:history="1">
              <w:r>
                <w:rPr>
                  <w:color w:val="#410a8c"/>
                  <w:u w:val="single"/>
                </w:rPr>
                <w:t xml:space="preserve">⟨10.21437/jep.2022-36⟩</w:t>
              </w:r>
            </w:hyperlink>
          </w:p>
          <w:p>
            <w:pPr/>
            <w:r>
              <w:rPr/>
              <w:t xml:space="preserve">Communication dans un congrès</w:t>
            </w:r>
          </w:p>
          <w:p>
            <w:pPr/>
            <w:hyperlink r:id="rId19" w:history="1">
              <w:r>
                <w:rPr>
                  <w:color w:val="#410a8c"/>
                  <w:u w:val="single"/>
                </w:rPr>
                <w:t xml:space="preserve">hal-03683620v1</w:t>
              </w:r>
            </w:hyperlink>
          </w:p>
        </w:tc>
      </w:tr>
    </w:tbl>
    <w:p>
      <w:pPr>
        <w:spacing w:before="200"/>
      </w:pPr>
    </w:p>
    <w:p>
      <w:pPr>
        <w:pStyle w:val="Heading2"/>
      </w:pPr>
      <w:r>
        <w:rPr>
          <w:color w:val="1e198e"/>
          <w:b w:val="1"/>
          <w:bCs w:val="1"/>
        </w:rPr>
        <w:t xml:space="preserve">Mémoire d'étudiant (1)</w:t>
      </w:r>
    </w:p>
    <w:p>
      <w:pPr>
        <w:spacing w:after="100"/>
      </w:pPr>
    </w:p>
    <w:tbl>
      <w:tblGrid>
        <w:gridCol/>
      </w:tblGrid>
      <w:tblPr>
        <w:tblW w:w="0" w:type="auto"/>
        <w:tblLayout w:type="autofit"/>
      </w:tblPr>
      <w:tr>
        <w:trPr/>
        <w:tc>
          <w:tcPr>
            <w:noWrap/>
          </w:tcPr>
          <w:p>
            <w:pPr>
              <w:spacing w:after="200"/>
            </w:pPr>
            <w:hyperlink r:id="rId21" w:history="1">
              <w:r>
                <w:rPr>
                  <w:color w:val="1e198e"/>
                  <w:b w:val="1"/>
                  <w:bCs w:val="1"/>
                  <w:u w:val="single"/>
                </w:rPr>
                <w:t xml:space="preserve">Caractérisation des consonnes plosives non relâchées du thaï : une étude acoustique</w:t>
              </w:r>
            </w:hyperlink>
          </w:p>
          <w:p>
            <w:pPr/>
            <w:hyperlink r:id="rId10" w:history="1">
              <w:r>
                <w:rPr>
                  <w:color w:val="#410a8c"/>
                  <w:u w:val="single"/>
                </w:rPr>
                <w:t xml:space="preserve">Paula Alejandra Cano Córdoba</w:t>
              </w:r>
            </w:hyperlink>
          </w:p>
          <w:p>
            <w:pPr/>
            <w:r>
              <w:rPr/>
              <w:t xml:space="preserve">Sciences de l'Homme et Société. 2022</w:t>
            </w:r>
          </w:p>
          <w:p>
            <w:pPr/>
            <w:r>
              <w:rPr/>
              <w:t xml:space="preserve">Mémoire d'étudiant</w:t>
            </w:r>
          </w:p>
          <w:p>
            <w:pPr/>
            <w:hyperlink r:id="rId21" w:history="1">
              <w:r>
                <w:rPr>
                  <w:color w:val="#410a8c"/>
                  <w:u w:val="single"/>
                </w:rPr>
                <w:t xml:space="preserve">dumas-03926994v1</w:t>
              </w:r>
            </w:hyperlink>
          </w:p>
        </w:tc>
      </w:tr>
    </w:tbl>
    <w:sectPr>
      <w:footerReference w:type="default" r:id="rId2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3A1B0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paula-alejandra-cano-cordoba" TargetMode="External"/><Relationship Id="rId8" Type="http://schemas.openxmlformats.org/officeDocument/2006/relationships/hyperlink" Target="https://orcid.org/0009-0007-6093-3637" TargetMode="External"/><Relationship Id="rId9" Type="http://schemas.openxmlformats.org/officeDocument/2006/relationships/hyperlink" Target="https://hal.science/hal-05478122v1" TargetMode="External"/><Relationship Id="rId10" Type="http://schemas.openxmlformats.org/officeDocument/2006/relationships/hyperlink" Target="https://hal.science/search/index/?q=*&amp;authFullName_s=Paula Alejandra Cano C&#243;rdoba" TargetMode="External"/><Relationship Id="rId11" Type="http://schemas.openxmlformats.org/officeDocument/2006/relationships/hyperlink" Target="https://hal.science/search/index/?q=*&amp;authFullName_s=Thi Thuy Hien Tran" TargetMode="External"/><Relationship Id="rId12" Type="http://schemas.openxmlformats.org/officeDocument/2006/relationships/hyperlink" Target="https://hal.science/search/index/?q=*&amp;authFullName_s=Nathalie Vall&#233;e" TargetMode="External"/><Relationship Id="rId13" Type="http://schemas.openxmlformats.org/officeDocument/2006/relationships/hyperlink" Target="https://hal.science/search/index/?q=*&amp;authFullName_s=Coriandre Emmanuel Vilain" TargetMode="External"/><Relationship Id="rId14" Type="http://schemas.openxmlformats.org/officeDocument/2006/relationships/hyperlink" Target="https://hal.science/search/index/?q=*&amp;authFullName_s=Silvain Gerber" TargetMode="External"/><Relationship Id="rId15" Type="http://schemas.openxmlformats.org/officeDocument/2006/relationships/hyperlink" Target="https://hal.science/hal-05191896v1" TargetMode="External"/><Relationship Id="rId16" Type="http://schemas.openxmlformats.org/officeDocument/2006/relationships/hyperlink" Target="https://hal.science/hal-04621361v1" TargetMode="External"/><Relationship Id="rId17" Type="http://schemas.openxmlformats.org/officeDocument/2006/relationships/hyperlink" Target="https://hal.science/search/index/?q=*&amp;authFullName_s=Christophe Savariaux" TargetMode="External"/><Relationship Id="rId18" Type="http://schemas.openxmlformats.org/officeDocument/2006/relationships/hyperlink" Target="https://hal.science/hal-04210007v1" TargetMode="External"/><Relationship Id="rId19" Type="http://schemas.openxmlformats.org/officeDocument/2006/relationships/hyperlink" Target="https://hal.science/hal-03683620v1" TargetMode="External"/><Relationship Id="rId20" Type="http://schemas.openxmlformats.org/officeDocument/2006/relationships/hyperlink" Target="https://dx.doi.org/10.21437/jep.2022-36" TargetMode="External"/><Relationship Id="rId21" Type="http://schemas.openxmlformats.org/officeDocument/2006/relationships/hyperlink" Target="https://dumas.ccsd.cnrs.fr/dumas-03926994v1"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Paula Alejandra Cano Córdoba</dc:title>
  <dc:description>CV</dc:description>
  <dc:subject/>
  <cp:keywords/>
  <cp:category/>
  <cp:lastModifiedBy/>
  <dcterms:created xsi:type="dcterms:W3CDTF">2026-03-17T14:31:26+01:00</dcterms:created>
  <dcterms:modified xsi:type="dcterms:W3CDTF">2026-03-17T14:31:26+01:00</dcterms:modified>
</cp:coreProperties>
</file>

<file path=docProps/custom.xml><?xml version="1.0" encoding="utf-8"?>
<Properties xmlns="http://schemas.openxmlformats.org/officeDocument/2006/custom-properties" xmlns:vt="http://schemas.openxmlformats.org/officeDocument/2006/docPropsVTypes"/>
</file>