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Belin </w:t>
      </w:r>
      <w:r>
        <w:rPr>
          <w:color w:val="641e6e"/>
        </w:rPr>
        <w:t xml:space="preserve">Professeur agrégé de lettres classiques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0009-0001-5471-2973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264431561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la paix dans les Catilinaires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paix</w:t>
            </w:r>
            <w:r>
              <w:rPr/>
              <w:t xml:space="preserve">, Atlande, 2024, Clefs-concours, 9782350308999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 la langue dans la Rome classique, entre grammaire et rhétorique (Ier siècle a.C - Ier siècle p.C)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Belin</w:t>
              </w:r>
            </w:hyperlink>
          </w:p>
          <w:p>
            <w:pPr/>
            <w:r>
              <w:rPr/>
              <w:t xml:space="preserve">Linguistique. Sorbonne Université,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2022SORUL004⟩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tel-03828138v1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consuetudo dans les traités rhétoriques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94-1,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hal-03793182v1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F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lin" TargetMode="External"/><Relationship Id="rId8" Type="http://schemas.openxmlformats.org/officeDocument/2006/relationships/hyperlink" Target="https://orcid.org/0009-0001-5471-2973" TargetMode="External"/><Relationship Id="rId9" Type="http://schemas.openxmlformats.org/officeDocument/2006/relationships/hyperlink" Target="https://www.idref.fr/264431561" TargetMode="External"/><Relationship Id="rId10" Type="http://schemas.openxmlformats.org/officeDocument/2006/relationships/hyperlink" Target="https://hal.science/hal-04922268v1" TargetMode="External"/><Relationship Id="rId11" Type="http://schemas.openxmlformats.org/officeDocument/2006/relationships/hyperlink" Target="https://hal.science/search/index/?q=*&amp;authFullName_s=Pauline Belin" TargetMode="External"/><Relationship Id="rId12" Type="http://schemas.openxmlformats.org/officeDocument/2006/relationships/hyperlink" Target="https://theses.hal.science/tel-03828138v1" TargetMode="External"/><Relationship Id="rId13" Type="http://schemas.openxmlformats.org/officeDocument/2006/relationships/hyperlink" Target="https://www.theses.fr/2022SORUL004" TargetMode="External"/><Relationship Id="rId14" Type="http://schemas.openxmlformats.org/officeDocument/2006/relationships/hyperlink" Target="https://hal.science/hal-0379318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Belin</dc:title>
  <dc:description>CV</dc:description>
  <dc:subject/>
  <cp:keywords/>
  <cp:category/>
  <cp:lastModifiedBy/>
  <dcterms:created xsi:type="dcterms:W3CDTF">2026-03-15T20:10:18+01:00</dcterms:created>
  <dcterms:modified xsi:type="dcterms:W3CDTF">2026-03-15T20:10:18+01:00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