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Pauline BENDJEBBAR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Exploring national trajectories of organic agriculture in Africa. Comparing Benin and Uganda</w:t></w:r></w:hyperlink></w:p><w:p><w:pPr/><w:hyperlink r:id="rId8" w:history="1"><w:r><w:rPr><w:color w:val="#410a8c"/><w:u w:val="single"/></w:rPr><w:t xml:space="preserve">Pauline Bendjebbar</w:t></w:r></w:hyperlink><w:r><w:rPr/><w:t xml:space="preserve">,</w:t></w:r><w:hyperlink r:id="rId9" w:history="1"><w:r><w:rPr><w:color w:val="#410a8c"/><w:u w:val="single"/></w:rPr><w:t xml:space="preserve">Eve Fouilleux</w:t></w:r></w:hyperlink></w:p><w:p><w:pPr/><w:r><w:rPr><w:i w:val="1"/><w:iCs w:val="1"/></w:rPr><w:t xml:space="preserve">Journal of Rural Studies</w:t></w:r><w:r><w:rPr/><w:t xml:space="preserve">, 2022, 89, pp.110-121. </w:t></w:r><w:hyperlink r:id="rId10" w:history="1"><w:r><w:rPr><w:color w:val="#410a8c"/><w:u w:val="single"/></w:rPr><w:t xml:space="preserve">⟨10.1016/j.jrurstud.2021.11.012⟩</w:t></w:r></w:hyperlink></w:p><w:p><w:pPr/><w:r><w:rPr/><w:t xml:space="preserve">Article dans une revue</w:t></w:r></w:p><w:p><w:pPr/><w:hyperlink r:id="rId7" w:history="1"><w:r><w:rPr><w:color w:val="#410a8c"/><w:u w:val="single"/></w:rPr><w:t xml:space="preserve">hal-03931557v1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L’agriculture biologique en Afrique : un levier d’innovations pour le développement agricole</w:t></w:r></w:hyperlink></w:p><w:p><w:pPr/><w:hyperlink r:id="rId12" w:history="1"><w:r><w:rPr><w:color w:val="#410a8c"/><w:u w:val="single"/></w:rPr><w:t xml:space="preserve">Hubert de Bon</w:t></w:r></w:hyperlink><w:r><w:rPr/><w:t xml:space="preserve">,</w:t></w:r><w:hyperlink r:id="rId13" w:history="1"><w:r><w:rPr><w:color w:val="#410a8c"/><w:u w:val="single"/></w:rPr><w:t xml:space="preserve">Ludovic Temple</w:t></w:r></w:hyperlink><w:r><w:rPr/><w:t xml:space="preserve">,</w:t></w:r><w:hyperlink r:id="rId14" w:history="1"><w:r><w:rPr><w:color w:val="#410a8c"/><w:u w:val="single"/></w:rPr><w:t xml:space="preserve">Éric Malézieux</w:t></w:r></w:hyperlink><w:r><w:rPr/><w:t xml:space="preserve">,</w:t></w:r><w:hyperlink r:id="rId8" w:history="1"><w:r><w:rPr><w:color w:val="#410a8c"/><w:u w:val="single"/></w:rPr><w:t xml:space="preserve">Pauline Bendjebbar</w:t></w:r></w:hyperlink><w:r><w:rPr/><w:t xml:space="preserve">,</w:t></w:r><w:hyperlink r:id="rId9" w:history="1"><w:r><w:rPr><w:color w:val="#410a8c"/><w:u w:val="single"/></w:rPr><w:t xml:space="preserve">Eve Fouilleux</w:t></w:r></w:hyperlink><w:r><w:rPr/><w:t xml:space="preserve">et al.</w:t></w:r></w:p><w:p><w:pPr/><w:r><w:rPr><w:i w:val="1"/><w:iCs w:val="1"/></w:rPr><w:t xml:space="preserve">Perspective</w:t></w:r><w:r><w:rPr/><w:t xml:space="preserve">, 2018, 48, pp.1-4. </w:t></w:r><w:hyperlink r:id="rId15" w:history="1"><w:r><w:rPr><w:color w:val="#410a8c"/><w:u w:val="single"/></w:rPr><w:t xml:space="preserve">⟨10.19182/agritrop/00035⟩</w:t></w:r></w:hyperlink></w:p><w:p><w:pPr/><w:r><w:rPr/><w:t xml:space="preserve">Article dans une revue</w:t></w:r></w:p><w:p><w:pPr/><w:hyperlink r:id="rId11" w:history="1"><w:r><w:rPr><w:color w:val="#410a8c"/><w:u w:val="single"/></w:rPr><w:t xml:space="preserve">hal-01971768v1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trajectoire d’institutionnalisation de l’agriculture biologique en Ouganda, success story de l’Afrique subsaharienne</w:t></w:r></w:hyperlink></w:p><w:p><w:pPr/><w:hyperlink r:id="rId8" w:history="1"><w:r><w:rPr><w:color w:val="#410a8c"/><w:u w:val="single"/></w:rPr><w:t xml:space="preserve">Pauline Bendjebbar</w:t></w:r></w:hyperlink></w:p><w:p><w:pPr/><w:r><w:rPr><w:i w:val="1"/><w:iCs w:val="1"/></w:rPr><w:t xml:space="preserve">Cahiers Agricultures</w:t></w:r><w:r><w:rPr/><w:t xml:space="preserve">, 2018, 27 (4), pp.45003. </w:t></w:r><w:hyperlink r:id="rId17" w:history="1"><w:r><w:rPr><w:color w:val="#410a8c"/><w:u w:val="single"/></w:rPr><w:t xml:space="preserve">⟨10.1051/cagri/2018029⟩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hal-03936452v1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L'agriculture biologique en Afrique : un levier d'innovations pour le développement agricole</w:t></w:r></w:hyperlink></w:p><w:p><w:pPr/><w:hyperlink r:id="rId12" w:history="1"><w:r><w:rPr><w:color w:val="#410a8c"/><w:u w:val="single"/></w:rPr><w:t xml:space="preserve">Hubert de Bon</w:t></w:r></w:hyperlink><w:r><w:rPr/><w:t xml:space="preserve">,</w:t></w:r><w:hyperlink r:id="rId13" w:history="1"><w:r><w:rPr><w:color w:val="#410a8c"/><w:u w:val="single"/></w:rPr><w:t xml:space="preserve">Ludovic Temple</w:t></w:r></w:hyperlink><w:r><w:rPr/><w:t xml:space="preserve">,</w:t></w:r><w:hyperlink r:id="rId19" w:history="1"><w:r><w:rPr><w:color w:val="#410a8c"/><w:u w:val="single"/></w:rPr><w:t xml:space="preserve">Eric Malézieux</w:t></w:r></w:hyperlink><w:r><w:rPr/><w:t xml:space="preserve">,</w:t></w:r><w:hyperlink r:id="rId8" w:history="1"><w:r><w:rPr><w:color w:val="#410a8c"/><w:u w:val="single"/></w:rPr><w:t xml:space="preserve">Pauline Bendjebbar</w:t></w:r></w:hyperlink><w:r><w:rPr/><w:t xml:space="preserve">,</w:t></w:r><w:hyperlink r:id="rId9" w:history="1"><w:r><w:rPr><w:color w:val="#410a8c"/><w:u w:val="single"/></w:rPr><w:t xml:space="preserve">Eve Fouilleux</w:t></w:r></w:hyperlink><w:r><w:rPr/><w:t xml:space="preserve">et al.</w:t></w:r></w:p><w:p><w:pPr/><w:r><w:rPr><w:i w:val="1"/><w:iCs w:val="1"/></w:rPr><w:t xml:space="preserve">Perspective</w:t></w:r><w:r><w:rPr/><w:t xml:space="preserve">, 2018, 48, pp.1 - 4. </w:t></w:r><w:hyperlink r:id="rId15" w:history="1"><w:r><w:rPr><w:color w:val="#410a8c"/><w:u w:val="single"/></w:rPr><w:t xml:space="preserve">⟨10.19182/agritrop/00035⟩</w:t></w:r></w:hyperlink></w:p><w:p><w:pPr/><w:r><w:rPr/><w:t xml:space="preserve">Article dans une revue</w:t></w:r></w:p><w:p><w:pPr/><w:hyperlink r:id="rId18" w:history="1"><w:r><w:rPr><w:color w:val="#410a8c"/><w:u w:val="single"/></w:rPr><w:t xml:space="preserve">cirad-01898358v1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Organic agriculture in Africa: A source of innovation for agricultural development</w:t></w:r></w:hyperlink></w:p><w:p><w:pPr/><w:hyperlink r:id="rId12" w:history="1"><w:r><w:rPr><w:color w:val="#410a8c"/><w:u w:val="single"/></w:rPr><w:t xml:space="preserve">Hubert de Bon</w:t></w:r></w:hyperlink><w:r><w:rPr/><w:t xml:space="preserve">,</w:t></w:r><w:hyperlink r:id="rId13" w:history="1"><w:r><w:rPr><w:color w:val="#410a8c"/><w:u w:val="single"/></w:rPr><w:t xml:space="preserve">Ludovic Temple</w:t></w:r></w:hyperlink><w:r><w:rPr/><w:t xml:space="preserve">,</w:t></w:r><w:hyperlink r:id="rId19" w:history="1"><w:r><w:rPr><w:color w:val="#410a8c"/><w:u w:val="single"/></w:rPr><w:t xml:space="preserve">Eric Malézieux</w:t></w:r></w:hyperlink><w:r><w:rPr/><w:t xml:space="preserve">,</w:t></w:r><w:hyperlink r:id="rId8" w:history="1"><w:r><w:rPr><w:color w:val="#410a8c"/><w:u w:val="single"/></w:rPr><w:t xml:space="preserve">Pauline Bendjebbar</w:t></w:r></w:hyperlink><w:r><w:rPr/><w:t xml:space="preserve">,</w:t></w:r><w:hyperlink r:id="rId9" w:history="1"><w:r><w:rPr><w:color w:val="#410a8c"/><w:u w:val="single"/></w:rPr><w:t xml:space="preserve">Eve Fouilleux</w:t></w:r></w:hyperlink><w:r><w:rPr/><w:t xml:space="preserve">et al.</w:t></w:r></w:p><w:p><w:pPr/><w:r><w:rPr><w:i w:val="1"/><w:iCs w:val="1"/></w:rPr><w:t xml:space="preserve">Perspective (English edition)</w:t></w:r><w:r><w:rPr/><w:t xml:space="preserve">, 2018, 48, pp.1 - 4. </w:t></w:r><w:hyperlink r:id="rId21" w:history="1"><w:r><w:rPr><w:color w:val="#410a8c"/><w:u w:val="single"/></w:rPr><w:t xml:space="preserve">⟨10.19182/agritrop/00036⟩</w:t></w:r></w:hyperlink></w:p><w:p><w:pPr/><w:r><w:rPr/><w:t xml:space="preserve">Article dans une revue</w:t></w:r></w:p><w:p><w:pPr/><w:hyperlink r:id="rId20" w:history="1"><w:r><w:rPr><w:color w:val="#410a8c"/><w:u w:val="single"/></w:rPr><w:t xml:space="preserve">cirad-01898365v1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Souveraineté alimentaire et droit à l'alimentation : pour une refonte des politiques de sécurité alimentaire</w:t></w:r></w:hyperlink></w:p><w:p><w:pPr/><w:hyperlink r:id="rId23" w:history="1"><w:r><w:rPr><w:color w:val="#410a8c"/><w:u w:val="single"/></w:rPr><w:t xml:space="preserve">Angèle Postolle</w:t></w:r></w:hyperlink><w:r><w:rPr/><w:t xml:space="preserve">,</w:t></w:r><w:hyperlink r:id="rId8" w:history="1"><w:r><w:rPr><w:color w:val="#410a8c"/><w:u w:val="single"/></w:rPr><w:t xml:space="preserve">Pauline Bendjebbar</w:t></w:r></w:hyperlink></w:p><w:p><w:pPr/><w:r><w:rPr><w:i w:val="1"/><w:iCs w:val="1"/></w:rPr><w:t xml:space="preserve">Cahiers Agricultures</w:t></w:r><w:r><w:rPr/><w:t xml:space="preserve">, 2012, 21 (5), pp.318-323. </w:t></w:r><w:hyperlink r:id="rId24" w:history="1"><w:r><w:rPr><w:color w:val="#410a8c"/><w:u w:val="single"/></w:rPr><w:t xml:space="preserve">⟨10.1684/agr.2012.0587⟩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hal-03936412v1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Institutional innovations for organic agriculture in Africa</w:t></w:r></w:hyperlink></w:p><w:p><w:pPr/><w:hyperlink r:id="rId26" w:history="1"><w:r><w:rPr><w:color w:val="#410a8c"/><w:u w:val="single"/></w:rPr><w:t xml:space="preserve">Allison M. Loconto</w:t></w:r></w:hyperlink><w:r><w:rPr/><w:t xml:space="preserve">,</w:t></w:r><w:hyperlink r:id="rId9" w:history="1"><w:r><w:rPr><w:color w:val="#410a8c"/><w:u w:val="single"/></w:rPr><w:t xml:space="preserve">Eve Fouilleux</w:t></w:r></w:hyperlink><w:r><w:rPr/><w:t xml:space="preserve">,</w:t></w:r><w:hyperlink r:id="rId8" w:history="1"><w:r><w:rPr><w:color w:val="#410a8c"/><w:u w:val="single"/></w:rPr><w:t xml:space="preserve">Pauline Bendjebbar</w:t></w:r></w:hyperlink><w:r><w:rPr/><w:t xml:space="preserve">,</w:t></w:r><w:hyperlink r:id="rId27" w:history="1"><w:r><w:rPr><w:color w:val="#410a8c"/><w:u w:val="single"/></w:rPr><w:t xml:space="preserve">Sylvaine Lemeilleur</w:t></w:r></w:hyperlink><w:r><w:rPr/><w:t xml:space="preserve">,</w:t></w:r><w:hyperlink r:id="rId28" w:history="1"><w:r><w:rPr><w:color w:val="#410a8c"/><w:u w:val="single"/></w:rPr><w:t xml:space="preserve">Arlène Alpha</w:t></w:r></w:hyperlink></w:p><w:p><w:pPr/><w:r><w:rPr><w:i w:val="1"/><w:iCs w:val="1"/></w:rPr><w:t xml:space="preserve">Science Forum: "From its roots, organic inspires science, and vice versa", 6th ISOFAR conference at the 20th Organic World congress 2021</w:t></w:r><w:r><w:rPr/><w:t xml:space="preserve">, Sep 2021, Rennes, France</w:t></w:r></w:p><w:p><w:pPr/><w:r><w:rPr/><w:t xml:space="preserve">Communication dans un congrès</w:t></w:r></w:p><w:p><w:pPr/><w:hyperlink r:id="rId25" w:history="1"><w:r><w:rPr><w:color w:val="#410a8c"/><w:u w:val="single"/></w:rPr><w:t xml:space="preserve">hal-03345975v1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Beyond certified organic agriculture for export: a differential instutionalization of organic agriculture in Uganda</w:t></w:r></w:hyperlink></w:p><w:p><w:pPr/><w:hyperlink r:id="rId8" w:history="1"><w:r><w:rPr><w:color w:val="#410a8c"/><w:u w:val="single"/></w:rPr><w:t xml:space="preserve">Pauline Bendjebbar</w:t></w:r></w:hyperlink></w:p><w:p><w:pPr/><w:r><w:rPr><w:i w:val="1"/><w:iCs w:val="1"/></w:rPr><w:t xml:space="preserve">10èmes Journées de recherches en sciences sociales</w:t></w:r><w:r><w:rPr/><w:t xml:space="preserve">, Société Française d'économie rurale SFER, Dec 2016,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hal-03229889v1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Institutionalization Path of Organic Agriculture in Uganda: from Importation to Hybridation »</w:t></w:r></w:hyperlink></w:p><w:p><w:pPr/><w:hyperlink r:id="rId8" w:history="1"><w:r><w:rPr><w:color w:val="#410a8c"/><w:u w:val="single"/></w:rPr><w:t xml:space="preserve">Pauline Bendjebbar</w:t></w:r></w:hyperlink></w:p><w:p><w:pPr/><w:r><w:rPr><w:i w:val="1"/><w:iCs w:val="1"/></w:rPr><w:t xml:space="preserve">La fabrique de l’action publique dans les pays « sous régime d’aide » Acteurs, processus, négociations</w:t></w:r><w:r><w:rPr/><w:t xml:space="preserve">, APAD association, Nov 2015, Cotonou, Benin</w:t></w:r></w:p><w:p><w:pPr/><w:r><w:rPr/><w:t xml:space="preserve">Communication dans un congrès</w:t></w:r></w:p><w:p><w:pPr/><w:hyperlink r:id="rId30" w:history="1"><w:r><w:rPr><w:color w:val="#410a8c"/><w:u w:val="single"/></w:rPr><w:t xml:space="preserve">hal-03234743v1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Food systems at risk. New trends and challenges</w:t></w:r></w:hyperlink></w:p><w:p><w:pPr/><w:hyperlink r:id="rId32" w:history="1"><w:r><w:rPr><w:color w:val="#410a8c"/><w:u w:val="single"/></w:rPr><w:t xml:space="preserve">Sandrine Dury</w:t></w:r></w:hyperlink><w:r><w:rPr/><w:t xml:space="preserve">,</w:t></w:r><w:hyperlink r:id="rId8" w:history="1"><w:r><w:rPr><w:color w:val="#410a8c"/><w:u w:val="single"/></w:rPr><w:t xml:space="preserve">Pauline Bendjebbar</w:t></w:r></w:hyperlink><w:r><w:rPr/><w:t xml:space="preserve">,</w:t></w:r><w:hyperlink r:id="rId33" w:history="1"><w:r><w:rPr><w:color w:val="#410a8c"/><w:u w:val="single"/></w:rPr><w:t xml:space="preserve">Etienne Hainzelin</w:t></w:r></w:hyperlink><w:r><w:rPr/><w:t xml:space="preserve">,</w:t></w:r><w:hyperlink r:id="rId34" w:history="1"><w:r><w:rPr><w:color w:val="#410a8c"/><w:u w:val="single"/></w:rPr><w:t xml:space="preserve">Thierry Giordano</w:t></w:r></w:hyperlink><w:r><w:rPr/><w:t xml:space="preserve">,</w:t></w:r><w:hyperlink r:id="rId35" w:history="1"><w:r><w:rPr><w:color w:val="#410a8c"/><w:u w:val="single"/></w:rPr><w:t xml:space="preserve">Nicolas Bricas</w:t></w:r></w:hyperlink></w:p><w:p><w:pPr/><w:r><w:rPr/><w:t xml:space="preserve">CIRAD (Montpellier ; France); FAO, CIRAD. 2019</w:t></w:r></w:p><w:p><w:pPr/><w:r><w:rPr/><w:t xml:space="preserve">Rapport</w:t></w:r></w:p><w:p><w:pPr/><w:hyperlink r:id="rId31" w:history="1"><w:r><w:rPr><w:color w:val="#410a8c"/><w:u w:val="single"/></w:rPr><w:t xml:space="preserve">hal-03936375v1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Food systems at risk. Trends and Challenges. A scientific handout for the High Level Event of the Global Network against Food Crises: Food & Agriculture in times of crisis, Brussels, 2-3 April 2019</w:t></w:r></w:hyperlink></w:p><w:p><w:pPr/><w:hyperlink r:id="rId8" w:history="1"><w:r><w:rPr><w:color w:val="#410a8c"/><w:u w:val="single"/></w:rPr><w:t xml:space="preserve">Pauline Bendjebbar</w:t></w:r></w:hyperlink><w:r><w:rPr/><w:t xml:space="preserve">,</w:t></w:r><w:hyperlink r:id="rId35" w:history="1"><w:r><w:rPr><w:color w:val="#410a8c"/><w:u w:val="single"/></w:rPr><w:t xml:space="preserve">Nicolas Bricas</w:t></w:r></w:hyperlink><w:r><w:rPr/><w:t xml:space="preserve">,</w:t></w:r><w:hyperlink r:id="rId34" w:history="1"><w:r><w:rPr><w:color w:val="#410a8c"/><w:u w:val="single"/></w:rPr><w:t xml:space="preserve">Thierry Giordano</w:t></w:r></w:hyperlink></w:p><w:p><w:pPr/><w:r><w:rPr/><w:t xml:space="preserve">CIRAD, 48 p., 2019, 978-2-87614-747-8</w:t></w:r></w:p><w:p><w:pPr/><w:r><w:rPr/><w:t xml:space="preserve">Ouvrages</w:t></w:r></w:p><w:p><w:pPr/><w:hyperlink r:id="rId36" w:history="1"><w:r><w:rPr><w:color w:val="#410a8c"/><w:u w:val="single"/></w:rPr><w:t xml:space="preserve">hal-05173815v1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Major tends in food sytem drivers</w:t></w:r></w:hyperlink></w:p><w:p><w:pPr/><w:hyperlink r:id="rId8" w:history="1"><w:r><w:rPr><w:color w:val="#410a8c"/><w:u w:val="single"/></w:rPr><w:t xml:space="preserve">Pauline Bendjebbar</w:t></w:r></w:hyperlink><w:r><w:rPr/><w:t xml:space="preserve">,</w:t></w:r><w:hyperlink r:id="rId35" w:history="1"><w:r><w:rPr><w:color w:val="#410a8c"/><w:u w:val="single"/></w:rPr><w:t xml:space="preserve">Nicolas Bricas</w:t></w:r></w:hyperlink></w:p><w:p><w:pPr/><w:r><w:rPr/><w:t xml:space="preserve">Dury Sandrine (ed.); Bendjebbar Pauline (ed); Hainzelin Etienne (ed.); Giordano Thierry (ed.); Bricas Nicolas (ed.). </w:t></w:r><w:r><w:rPr><w:i w:val="1"/><w:iCs w:val="1"/></w:rPr><w:t xml:space="preserve">Food systems at risk. New trends and challenges</w:t></w:r><w:r><w:rPr/><w:t xml:space="preserve">, CIRAD; FAO, pp.25-32, 2019, 978-2-87614-751-5. </w:t></w:r><w:hyperlink r:id="rId38" w:history="1"><w:r><w:rPr><w:color w:val="#410a8c"/><w:u w:val="single"/></w:rPr><w:t xml:space="preserve">⟨10.19182/agritrop/00087⟩</w:t></w:r></w:hyperlink></w:p><w:p><w:pPr/><w:r><w:rPr/><w:t xml:space="preserve">Chapitre d'ouvrage</w:t></w:r></w:p><w:p><w:pPr/><w:hyperlink r:id="rId37" w:history="1"><w:r><w:rPr><w:color w:val="#410a8c"/><w:u w:val="single"/></w:rPr><w:t xml:space="preserve">hal-05174269v1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six main categories of drivers shaping food systems</w:t></w:r></w:hyperlink></w:p><w:p><w:pPr/><w:hyperlink r:id="rId8" w:history="1"><w:r><w:rPr><w:color w:val="#410a8c"/><w:u w:val="single"/></w:rPr><w:t xml:space="preserve">Pauline Bendjebbar</w:t></w:r></w:hyperlink><w:r><w:rPr/><w:t xml:space="preserve">,</w:t></w:r><w:hyperlink r:id="rId35" w:history="1"><w:r><w:rPr><w:color w:val="#410a8c"/><w:u w:val="single"/></w:rPr><w:t xml:space="preserve">Nicolas Bricas</w:t></w:r></w:hyperlink></w:p><w:p><w:pPr/><w:r><w:rPr/><w:t xml:space="preserve">Dury Sandrine (ed.); Bendjebbar Pauline (ed); Hainzelin Etienne (ed.); Giordano Thierry (ed.); Bricas Nicolas (ed.). </w:t></w:r><w:r><w:rPr><w:i w:val="1"/><w:iCs w:val="1"/></w:rPr><w:t xml:space="preserve">Food systems at risk. New trends and challenges</w:t></w:r><w:r><w:rPr/><w:t xml:space="preserve">, CIRAD; FAO, pp.19-23, 2019, 978-2-87614-751-5. </w:t></w:r><w:hyperlink r:id="rId40" w:history="1"><w:r><w:rPr><w:color w:val="#410a8c"/><w:u w:val="single"/></w:rPr><w:t xml:space="preserve">⟨10.19182/agritrop/00086⟩</w:t></w:r></w:hyperlink></w:p><w:p><w:pPr/><w:r><w:rPr/><w:t xml:space="preserve">Chapitre d'ouvrage</w:t></w:r></w:p><w:p><w:pPr/><w:hyperlink r:id="rId39" w:history="1"><w:r><w:rPr><w:color w:val="#410a8c"/><w:u w:val="single"/></w:rPr><w:t xml:space="preserve">hal-05174268v1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General conclusion</w:t></w:r></w:hyperlink></w:p><w:p><w:pPr/><w:hyperlink r:id="rId35" w:history="1"><w:r><w:rPr><w:color w:val="#410a8c"/><w:u w:val="single"/></w:rPr><w:t xml:space="preserve">Nicolas Bricas</w:t></w:r></w:hyperlink><w:r><w:rPr/><w:t xml:space="preserve">,</w:t></w:r><w:hyperlink r:id="rId8" w:history="1"><w:r><w:rPr><w:color w:val="#410a8c"/><w:u w:val="single"/></w:rPr><w:t xml:space="preserve">Pauline Bendjebbar</w:t></w:r></w:hyperlink><w:r><w:rPr/><w:t xml:space="preserve">,</w:t></w:r><w:hyperlink r:id="rId33" w:history="1"><w:r><w:rPr><w:color w:val="#410a8c"/><w:u w:val="single"/></w:rPr><w:t xml:space="preserve">Etienne Hainzelin</w:t></w:r></w:hyperlink><w:r><w:rPr/><w:t xml:space="preserve">,</w:t></w:r><w:hyperlink r:id="rId32" w:history="1"><w:r><w:rPr><w:color w:val="#410a8c"/><w:u w:val="single"/></w:rPr><w:t xml:space="preserve">Sandrine Dury</w:t></w:r></w:hyperlink><w:r><w:rPr/><w:t xml:space="preserve">,</w:t></w:r><w:hyperlink r:id="rId34" w:history="1"><w:r><w:rPr><w:color w:val="#410a8c"/><w:u w:val="single"/></w:rPr><w:t xml:space="preserve">Thierry Giordano</w:t></w:r></w:hyperlink></w:p><w:p><w:pPr/><w:r><w:rPr/><w:t xml:space="preserve">Sandrine Dury; Pauline Bendjebbar; Etienne Hainzelin; Thierry Giordano; Nicolas Bricas. </w:t></w:r><w:r><w:rPr><w:i w:val="1"/><w:iCs w:val="1"/></w:rPr><w:t xml:space="preserve">Food systems at risk: new trends and challenges</w:t></w:r><w:r><w:rPr/><w:t xml:space="preserve">, FAO; CIRAD; European Commission, pp.123-126, 2019, 978-2-87614-751-5. </w:t></w:r><w:hyperlink r:id="rId42" w:history="1"><w:r><w:rPr><w:color w:val="#410a8c"/><w:u w:val="single"/></w:rPr><w:t xml:space="preserve">⟨10.19182/agritrop/00109⟩</w:t></w:r></w:hyperlink></w:p><w:p><w:pPr/><w:r><w:rPr/><w:t xml:space="preserve">Chapitre d'ouvrage</w:t></w:r></w:p><w:p><w:pPr/><w:hyperlink r:id="rId41" w:history="1"><w:r><w:rPr><w:color w:val="#410a8c"/><w:u w:val="single"/></w:rPr><w:t xml:space="preserve">hal-03936405v1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Vers un modèle bio africain? : trajectoires comparées d’institutionnalisation de l’agriculture biologique au Bénin et en Ouganda</w:t></w:r></w:hyperlink></w:p><w:p><w:pPr/><w:hyperlink r:id="rId8" w:history="1"><w:r><w:rPr><w:color w:val="#410a8c"/><w:u w:val="single"/></w:rPr><w:t xml:space="preserve">Pauline Bendjebbar</w:t></w:r></w:hyperlink></w:p><w:p><w:pPr/><w:r><w:rPr/><w:t xml:space="preserve">Science politique. Université Paris-Est, 2018. Français. </w:t></w:r><w:hyperlink r:id="rId44" w:history="1"><w:r><w:rPr><w:color w:val="#410a8c"/><w:u w:val="single"/></w:rPr><w:t xml:space="preserve">⟨NNT : 2018PESC0006⟩</w:t></w:r></w:hyperlink></w:p><w:p><w:pPr/><w:r><w:rPr/><w:t xml:space="preserve">Thèse</w:t></w:r></w:p><w:p><w:pPr/><w:hyperlink r:id="rId43" w:history="1"><w:r><w:rPr><w:color w:val="#410a8c"/><w:u w:val="single"/></w:rPr><w:t xml:space="preserve">tel-02185005v1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931557v1" TargetMode="External"/><Relationship Id="rId8" Type="http://schemas.openxmlformats.org/officeDocument/2006/relationships/hyperlink" Target="https://hal.science/search/index/?q=*&amp;authFullName_s=Pauline Bendjebbar" TargetMode="External"/><Relationship Id="rId9" Type="http://schemas.openxmlformats.org/officeDocument/2006/relationships/hyperlink" Target="https://hal.science/search/index/?q=*&amp;authFullName_s=Eve Fouilleux" TargetMode="External"/><Relationship Id="rId10" Type="http://schemas.openxmlformats.org/officeDocument/2006/relationships/hyperlink" Target="https://dx.doi.org/10.1016/j.jrurstud.2021.11.012" TargetMode="External"/><Relationship Id="rId11" Type="http://schemas.openxmlformats.org/officeDocument/2006/relationships/hyperlink" Target="https://hal.science/hal-01971768v1" TargetMode="External"/><Relationship Id="rId12" Type="http://schemas.openxmlformats.org/officeDocument/2006/relationships/hyperlink" Target="https://hal.science/search/index/?q=*&amp;authFullName_s=Hubert de Bon" TargetMode="External"/><Relationship Id="rId13" Type="http://schemas.openxmlformats.org/officeDocument/2006/relationships/hyperlink" Target="https://hal.science/search/index/?q=*&amp;authFullName_s=Ludovic Temple" TargetMode="External"/><Relationship Id="rId14" Type="http://schemas.openxmlformats.org/officeDocument/2006/relationships/hyperlink" Target="https://hal.science/search/index/?q=*&amp;authFullName_s=&#201;ric Mal&#233;zieux" TargetMode="External"/><Relationship Id="rId15" Type="http://schemas.openxmlformats.org/officeDocument/2006/relationships/hyperlink" Target="https://dx.doi.org/10.19182/agritrop/00035" TargetMode="External"/><Relationship Id="rId16" Type="http://schemas.openxmlformats.org/officeDocument/2006/relationships/hyperlink" Target="https://hal.science/hal-03936452v1" TargetMode="External"/><Relationship Id="rId17" Type="http://schemas.openxmlformats.org/officeDocument/2006/relationships/hyperlink" Target="https://dx.doi.org/10.1051/cagri/2018029" TargetMode="External"/><Relationship Id="rId18" Type="http://schemas.openxmlformats.org/officeDocument/2006/relationships/hyperlink" Target="https://hal.science/cirad-01898358v1" TargetMode="External"/><Relationship Id="rId19" Type="http://schemas.openxmlformats.org/officeDocument/2006/relationships/hyperlink" Target="https://hal.science/search/index/?q=*&amp;authFullName_s=Eric Mal&#233;zieux" TargetMode="External"/><Relationship Id="rId20" Type="http://schemas.openxmlformats.org/officeDocument/2006/relationships/hyperlink" Target="https://hal.science/cirad-01898365v1" TargetMode="External"/><Relationship Id="rId21" Type="http://schemas.openxmlformats.org/officeDocument/2006/relationships/hyperlink" Target="https://dx.doi.org/10.19182/agritrop/00036" TargetMode="External"/><Relationship Id="rId22" Type="http://schemas.openxmlformats.org/officeDocument/2006/relationships/hyperlink" Target="https://hal.science/hal-03936412v1" TargetMode="External"/><Relationship Id="rId23" Type="http://schemas.openxmlformats.org/officeDocument/2006/relationships/hyperlink" Target="https://hal.science/search/index/?q=*&amp;authFullName_s=Ang&#232;le Postolle" TargetMode="External"/><Relationship Id="rId24" Type="http://schemas.openxmlformats.org/officeDocument/2006/relationships/hyperlink" Target="https://dx.doi.org/10.1684/agr.2012.0587" TargetMode="External"/><Relationship Id="rId25" Type="http://schemas.openxmlformats.org/officeDocument/2006/relationships/hyperlink" Target="https://hal.inrae.fr/hal-03345975v1" TargetMode="External"/><Relationship Id="rId26" Type="http://schemas.openxmlformats.org/officeDocument/2006/relationships/hyperlink" Target="https://hal.science/search/index/?q=*&amp;authFullName_s=Allison M. Loconto" TargetMode="External"/><Relationship Id="rId27" Type="http://schemas.openxmlformats.org/officeDocument/2006/relationships/hyperlink" Target="https://hal.science/search/index/?q=*&amp;authFullName_s=Sylvaine Lemeilleur" TargetMode="External"/><Relationship Id="rId28" Type="http://schemas.openxmlformats.org/officeDocument/2006/relationships/hyperlink" Target="https://hal.science/search/index/?q=*&amp;authFullName_s=Arl&#232;ne Alpha" TargetMode="External"/><Relationship Id="rId29" Type="http://schemas.openxmlformats.org/officeDocument/2006/relationships/hyperlink" Target="https://hal.science/hal-03229889v1" TargetMode="External"/><Relationship Id="rId30" Type="http://schemas.openxmlformats.org/officeDocument/2006/relationships/hyperlink" Target="https://hal.science/hal-03234743v1" TargetMode="External"/><Relationship Id="rId31" Type="http://schemas.openxmlformats.org/officeDocument/2006/relationships/hyperlink" Target="https://hal.science/hal-03936375v1" TargetMode="External"/><Relationship Id="rId32" Type="http://schemas.openxmlformats.org/officeDocument/2006/relationships/hyperlink" Target="https://hal.science/search/index/?q=*&amp;authFullName_s=Sandrine Dury" TargetMode="External"/><Relationship Id="rId33" Type="http://schemas.openxmlformats.org/officeDocument/2006/relationships/hyperlink" Target="https://hal.science/search/index/?q=*&amp;authFullName_s=Etienne Hainzelin" TargetMode="External"/><Relationship Id="rId34" Type="http://schemas.openxmlformats.org/officeDocument/2006/relationships/hyperlink" Target="https://hal.science/search/index/?q=*&amp;authFullName_s=Thierry Giordano" TargetMode="External"/><Relationship Id="rId35" Type="http://schemas.openxmlformats.org/officeDocument/2006/relationships/hyperlink" Target="https://hal.science/search/index/?q=*&amp;authFullName_s=Nicolas Bricas" TargetMode="External"/><Relationship Id="rId36" Type="http://schemas.openxmlformats.org/officeDocument/2006/relationships/hyperlink" Target="https://hal.science/hal-05173815v1" TargetMode="External"/><Relationship Id="rId37" Type="http://schemas.openxmlformats.org/officeDocument/2006/relationships/hyperlink" Target="https://hal.science/hal-05174269v1" TargetMode="External"/><Relationship Id="rId38" Type="http://schemas.openxmlformats.org/officeDocument/2006/relationships/hyperlink" Target="https://dx.doi.org/10.19182/agritrop/00087" TargetMode="External"/><Relationship Id="rId39" Type="http://schemas.openxmlformats.org/officeDocument/2006/relationships/hyperlink" Target="https://hal.science/hal-05174268v1" TargetMode="External"/><Relationship Id="rId40" Type="http://schemas.openxmlformats.org/officeDocument/2006/relationships/hyperlink" Target="https://dx.doi.org/10.19182/agritrop/00086" TargetMode="External"/><Relationship Id="rId41" Type="http://schemas.openxmlformats.org/officeDocument/2006/relationships/hyperlink" Target="https://hal.science/hal-03936405v1" TargetMode="External"/><Relationship Id="rId42" Type="http://schemas.openxmlformats.org/officeDocument/2006/relationships/hyperlink" Target="https://dx.doi.org/10.19182/agritrop/00109" TargetMode="External"/><Relationship Id="rId43" Type="http://schemas.openxmlformats.org/officeDocument/2006/relationships/hyperlink" Target="https://theses.hal.science/tel-02185005v1" TargetMode="External"/><Relationship Id="rId44" Type="http://schemas.openxmlformats.org/officeDocument/2006/relationships/hyperlink" Target="https://www.theses.fr/2018PESC0006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BENDJEBBAR</dc:title>
  <dc:description>CV</dc:description>
  <dc:subject/>
  <cp:keywords/>
  <cp:category/>
  <cp:lastModifiedBy/>
  <dcterms:created xsi:type="dcterms:W3CDTF">2026-05-26T08:46:56+02:00</dcterms:created>
  <dcterms:modified xsi:type="dcterms:W3CDTF">2026-05-26T08:46:56+02:00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