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Denis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Quantitative relationships between ingested and intestinal flows of linoleic and alpha-linolenic acids, body weight and milk performance in mid-lactation dairy cows</w:t>
              </w:r>
            </w:hyperlink>
          </w:p>
          <w:p>
            <w:pPr/>
            <w:hyperlink r:id="rId9" w:history="1">
              <w:r>
                <w:rPr>
                  <w:color w:val="#410a8c"/>
                  <w:u w:val="single"/>
                </w:rPr>
                <w:t xml:space="preserve">Pauline Denis</w:t>
              </w:r>
            </w:hyperlink>
            <w:r>
              <w:rPr/>
              <w:t xml:space="preserve">,</w:t>
            </w:r>
            <w:hyperlink r:id="rId10" w:history="1">
              <w:r>
                <w:rPr>
                  <w:color w:val="#410a8c"/>
                  <w:u w:val="single"/>
                </w:rPr>
                <w:t xml:space="preserve">Anne Ferlay</w:t>
              </w:r>
            </w:hyperlink>
            <w:r>
              <w:rPr/>
              <w:t xml:space="preserve">,</w:t>
            </w:r>
            <w:hyperlink r:id="rId11" w:history="1">
              <w:r>
                <w:rPr>
                  <w:color w:val="#410a8c"/>
                  <w:u w:val="single"/>
                </w:rPr>
                <w:t xml:space="preserve">Pierre Noziere</w:t>
              </w:r>
            </w:hyperlink>
            <w:r>
              <w:rPr/>
              <w:t xml:space="preserve">,</w:t>
            </w:r>
            <w:hyperlink r:id="rId12" w:history="1">
              <w:r>
                <w:rPr>
                  <w:color w:val="#410a8c"/>
                  <w:u w:val="single"/>
                </w:rPr>
                <w:t xml:space="preserve">C. Gerard</w:t>
              </w:r>
            </w:hyperlink>
            <w:r>
              <w:rPr/>
              <w:t xml:space="preserve">,</w:t>
            </w:r>
            <w:hyperlink r:id="rId13" w:history="1">
              <w:r>
                <w:rPr>
                  <w:color w:val="#410a8c"/>
                  <w:u w:val="single"/>
                </w:rPr>
                <w:t xml:space="preserve">Philippe Schmidely</w:t>
              </w:r>
            </w:hyperlink>
          </w:p>
          <w:p>
            <w:pPr/>
            <w:r>
              <w:rPr>
                <w:i w:val="1"/>
                <w:iCs w:val="1"/>
              </w:rPr>
              <w:t xml:space="preserve">Animal</w:t>
            </w:r>
            <w:r>
              <w:rPr/>
              <w:t xml:space="preserve">, 2022, 16 (11), pp.100661. </w:t>
            </w:r>
            <w:hyperlink r:id="rId14" w:history="1">
              <w:r>
                <w:rPr>
                  <w:color w:val="#410a8c"/>
                  <w:u w:val="single"/>
                </w:rPr>
                <w:t xml:space="preserve">⟨10.1016/j.animal.2022.100661⟩</w:t>
              </w:r>
            </w:hyperlink>
          </w:p>
          <w:p>
            <w:pPr/>
            <w:r>
              <w:rPr/>
              <w:t xml:space="preserve">Article dans une revue</w:t>
            </w:r>
          </w:p>
          <w:p>
            <w:pPr/>
            <w:hyperlink r:id="rId8" w:history="1">
              <w:r>
                <w:rPr>
                  <w:color w:val="#410a8c"/>
                  <w:u w:val="single"/>
                </w:rPr>
                <w:t xml:space="preserve">hal-03860599v1</w:t>
              </w:r>
            </w:hyperlink>
          </w:p>
        </w:tc>
      </w:tr>
      <w:tr>
        <w:trPr/>
        <w:tc>
          <w:tcPr>
            <w:noWrap/>
          </w:tcPr>
          <w:p>
            <w:pPr>
              <w:spacing w:after="200"/>
            </w:pPr>
            <w:hyperlink r:id="rId15" w:history="1">
              <w:r>
                <w:rPr>
                  <w:color w:val="1e198e"/>
                  <w:b w:val="1"/>
                  <w:bCs w:val="1"/>
                  <w:u w:val="single"/>
                </w:rPr>
                <w:t xml:space="preserve">Étude cas-témoin des données comportementales des nourrisseurs de lait automatisés chez les veaux laitiers sains ou malades</w:t>
              </w:r>
            </w:hyperlink>
          </w:p>
          <w:p>
            <w:pPr/>
            <w:hyperlink r:id="rId16" w:history="1">
              <w:r>
                <w:rPr>
                  <w:color w:val="#410a8c"/>
                  <w:u w:val="single"/>
                </w:rPr>
                <w:t xml:space="preserve">Jannelle Morrison</w:t>
              </w:r>
            </w:hyperlink>
            <w:r>
              <w:rPr/>
              <w:t xml:space="preserve">,</w:t>
            </w:r>
            <w:hyperlink r:id="rId17" w:history="1">
              <w:r>
                <w:rPr>
                  <w:color w:val="#410a8c"/>
                  <w:u w:val="single"/>
                </w:rPr>
                <w:t xml:space="preserve">Charlotte Winder</w:t>
              </w:r>
            </w:hyperlink>
            <w:r>
              <w:rPr/>
              <w:t xml:space="preserve">,</w:t>
            </w:r>
            <w:hyperlink r:id="rId18" w:history="1">
              <w:r>
                <w:rPr>
                  <w:color w:val="#410a8c"/>
                  <w:u w:val="single"/>
                </w:rPr>
                <w:t xml:space="preserve">Catalina Medrano-Galarza</w:t>
              </w:r>
            </w:hyperlink>
            <w:r>
              <w:rPr/>
              <w:t xml:space="preserve">,</w:t>
            </w:r>
            <w:hyperlink r:id="rId9" w:history="1">
              <w:r>
                <w:rPr>
                  <w:color w:val="#410a8c"/>
                  <w:u w:val="single"/>
                </w:rPr>
                <w:t xml:space="preserve">Pauline Denis</w:t>
              </w:r>
            </w:hyperlink>
            <w:r>
              <w:rPr/>
              <w:t xml:space="preserve">,</w:t>
            </w:r>
            <w:hyperlink r:id="rId19" w:history="1">
              <w:r>
                <w:rPr>
                  <w:color w:val="#410a8c"/>
                  <w:u w:val="single"/>
                </w:rPr>
                <w:t xml:space="preserve">Derek Haley</w:t>
              </w:r>
            </w:hyperlink>
            <w:r>
              <w:rPr/>
              <w:t xml:space="preserve">et al.</w:t>
            </w:r>
          </w:p>
          <w:p>
            <w:pPr/>
            <w:r>
              <w:rPr>
                <w:i w:val="1"/>
                <w:iCs w:val="1"/>
              </w:rPr>
              <w:t xml:space="preserve">JDS Communications</w:t>
            </w:r>
            <w:r>
              <w:rPr/>
              <w:t xml:space="preserve">, 2022, 3 (3), pp.201-206. </w:t>
            </w:r>
            <w:hyperlink r:id="rId20" w:history="1">
              <w:r>
                <w:rPr>
                  <w:color w:val="#410a8c"/>
                  <w:u w:val="single"/>
                </w:rPr>
                <w:t xml:space="preserve">⟨10.3168/jdsc.2021-0153⟩</w:t>
              </w:r>
            </w:hyperlink>
          </w:p>
          <w:p>
            <w:pPr/>
            <w:r>
              <w:rPr/>
              <w:t xml:space="preserve">Article dans une revue</w:t>
            </w:r>
          </w:p>
          <w:p>
            <w:pPr/>
            <w:hyperlink r:id="rId15" w:history="1">
              <w:r>
                <w:rPr>
                  <w:color w:val="#410a8c"/>
                  <w:u w:val="single"/>
                </w:rPr>
                <w:t xml:space="preserve">hal-03903770v1</w:t>
              </w:r>
            </w:hyperlink>
          </w:p>
        </w:tc>
      </w:tr>
      <w:tr>
        <w:trPr/>
        <w:tc>
          <w:tcPr>
            <w:noWrap/>
          </w:tcPr>
          <w:p>
            <w:pPr>
              <w:spacing w:after="200"/>
            </w:pPr>
            <w:hyperlink r:id="rId21" w:history="1">
              <w:r>
                <w:rPr>
                  <w:color w:val="1e198e"/>
                  <w:b w:val="1"/>
                  <w:bCs w:val="1"/>
                  <w:u w:val="single"/>
                </w:rPr>
                <w:t xml:space="preserve">Raw or technologically treated proteaginous seeds as alternatives to soybean meal for dairy cows: Comparative evaluation by meta-analysis of in situ and in vivo digestive parameters, nitrogen partition and dairy performance</w:t>
              </w:r>
            </w:hyperlink>
          </w:p>
          <w:p>
            <w:pPr/>
            <w:hyperlink r:id="rId22" w:history="1">
              <w:r>
                <w:rPr>
                  <w:color w:val="#410a8c"/>
                  <w:u w:val="single"/>
                </w:rPr>
                <w:t xml:space="preserve">Solveig Mendowski</w:t>
              </w:r>
            </w:hyperlink>
            <w:r>
              <w:rPr/>
              <w:t xml:space="preserve">,</w:t>
            </w:r>
            <w:hyperlink r:id="rId11" w:history="1">
              <w:r>
                <w:rPr>
                  <w:color w:val="#410a8c"/>
                  <w:u w:val="single"/>
                </w:rPr>
                <w:t xml:space="preserve">Pierre Noziere</w:t>
              </w:r>
            </w:hyperlink>
            <w:r>
              <w:rPr/>
              <w:t xml:space="preserve">,</w:t>
            </w:r>
            <w:hyperlink r:id="rId10" w:history="1">
              <w:r>
                <w:rPr>
                  <w:color w:val="#410a8c"/>
                  <w:u w:val="single"/>
                </w:rPr>
                <w:t xml:space="preserve">Anne Ferlay</w:t>
              </w:r>
            </w:hyperlink>
            <w:r>
              <w:rPr/>
              <w:t xml:space="preserve">,</w:t>
            </w:r>
            <w:hyperlink r:id="rId9" w:history="1">
              <w:r>
                <w:rPr>
                  <w:color w:val="#410a8c"/>
                  <w:u w:val="single"/>
                </w:rPr>
                <w:t xml:space="preserve">Pauline Denis</w:t>
              </w:r>
            </w:hyperlink>
            <w:r>
              <w:rPr/>
              <w:t xml:space="preserve">,</w:t>
            </w:r>
            <w:hyperlink r:id="rId23" w:history="1">
              <w:r>
                <w:rPr>
                  <w:color w:val="#410a8c"/>
                  <w:u w:val="single"/>
                </w:rPr>
                <w:t xml:space="preserve">Guillaume Chesneau</w:t>
              </w:r>
            </w:hyperlink>
            <w:r>
              <w:rPr/>
              <w:t xml:space="preserve">et al.</w:t>
            </w:r>
          </w:p>
          <w:p>
            <w:pPr/>
            <w:r>
              <w:rPr>
                <w:i w:val="1"/>
                <w:iCs w:val="1"/>
              </w:rPr>
              <w:t xml:space="preserve">Animal Feed Science and Technology</w:t>
            </w:r>
            <w:r>
              <w:rPr/>
              <w:t xml:space="preserve">, 2021, 271, pp.114758. </w:t>
            </w:r>
            <w:hyperlink r:id="rId24" w:history="1">
              <w:r>
                <w:rPr>
                  <w:color w:val="#410a8c"/>
                  <w:u w:val="single"/>
                </w:rPr>
                <w:t xml:space="preserve">⟨10.1016/j.anifeedsci.2020.114758⟩</w:t>
              </w:r>
            </w:hyperlink>
          </w:p>
          <w:p>
            <w:pPr/>
            <w:r>
              <w:rPr/>
              <w:t xml:space="preserve">Article dans une revue</w:t>
            </w:r>
          </w:p>
          <w:p>
            <w:pPr/>
            <w:hyperlink r:id="rId21" w:history="1">
              <w:r>
                <w:rPr>
                  <w:color w:val="#410a8c"/>
                  <w:u w:val="single"/>
                </w:rPr>
                <w:t xml:space="preserve">hal-03117860v1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 descriptive study of natural nursing procedures in French dairy farms</w:t>
              </w:r>
            </w:hyperlink>
          </w:p>
          <w:p>
            <w:pPr/>
            <w:hyperlink r:id="rId26" w:history="1">
              <w:r>
                <w:rPr>
                  <w:color w:val="#410a8c"/>
                  <w:u w:val="single"/>
                </w:rPr>
                <w:t xml:space="preserve">Yannick Le Cozler</w:t>
              </w:r>
            </w:hyperlink>
            <w:r>
              <w:rPr/>
              <w:t xml:space="preserve">,</w:t>
            </w:r>
            <w:hyperlink r:id="rId27" w:history="1">
              <w:r>
                <w:rPr>
                  <w:color w:val="#410a8c"/>
                  <w:u w:val="single"/>
                </w:rPr>
                <w:t xml:space="preserve">Catherine Disenhaus</w:t>
              </w:r>
            </w:hyperlink>
            <w:r>
              <w:rPr/>
              <w:t xml:space="preserve">,</w:t>
            </w:r>
            <w:hyperlink r:id="rId28" w:history="1">
              <w:r>
                <w:rPr>
                  <w:color w:val="#410a8c"/>
                  <w:u w:val="single"/>
                </w:rPr>
                <w:t xml:space="preserve">Lucie Beugnet</w:t>
              </w:r>
            </w:hyperlink>
            <w:r>
              <w:rPr/>
              <w:t xml:space="preserve">,</w:t>
            </w:r>
            <w:hyperlink r:id="rId29" w:history="1">
              <w:r>
                <w:rPr>
                  <w:color w:val="#410a8c"/>
                  <w:u w:val="single"/>
                </w:rPr>
                <w:t xml:space="preserve">Marie Charleuf</w:t>
              </w:r>
            </w:hyperlink>
            <w:r>
              <w:rPr/>
              <w:t xml:space="preserve">,</w:t>
            </w:r>
            <w:hyperlink r:id="rId9" w:history="1">
              <w:r>
                <w:rPr>
                  <w:color w:val="#410a8c"/>
                  <w:u w:val="single"/>
                </w:rPr>
                <w:t xml:space="preserve">Pauline Denis</w:t>
              </w:r>
            </w:hyperlink>
            <w:r>
              <w:rPr/>
              <w:t xml:space="preserve">et al.</w:t>
            </w:r>
          </w:p>
          <w:p>
            <w:pPr/>
            <w:r>
              <w:rPr>
                <w:i w:val="1"/>
                <w:iCs w:val="1"/>
              </w:rPr>
              <w:t xml:space="preserve">10. International Symposium on the Nutrition of Herbivores (ISNH)</w:t>
            </w:r>
            <w:r>
              <w:rPr/>
              <w:t xml:space="preserve">, Sep 2018, Clermont-Ferrand, France. Cambridge University Press, 9 (3), 2018, 10th. International Symposium on the Nutrition of Herbivores (ISNH10)</w:t>
            </w:r>
          </w:p>
          <w:p>
            <w:pPr/>
            <w:r>
              <w:rPr/>
              <w:t xml:space="preserve">Poster de conférence</w:t>
            </w:r>
          </w:p>
          <w:p>
            <w:pPr/>
            <w:hyperlink r:id="rId25" w:history="1">
              <w:r>
                <w:rPr>
                  <w:color w:val="#410a8c"/>
                  <w:u w:val="single"/>
                </w:rPr>
                <w:t xml:space="preserve">hal-02738473v1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Effets de l’ajout de sucres réducteurs ou d’un cocktail enzymatique lors de la phase de maturation avant extrusion de la féverole sur l’utilisation des protéines et la qualité lipidique du lait chez la vache laitière</w:t>
              </w:r>
            </w:hyperlink>
          </w:p>
          <w:p>
            <w:pPr/>
            <w:hyperlink r:id="rId9" w:history="1">
              <w:r>
                <w:rPr>
                  <w:color w:val="#410a8c"/>
                  <w:u w:val="single"/>
                </w:rPr>
                <w:t xml:space="preserve">Pauline Denis</w:t>
              </w:r>
            </w:hyperlink>
          </w:p>
          <w:p>
            <w:pPr/>
            <w:r>
              <w:rPr/>
              <w:t xml:space="preserve">[Stage] AgroCampus Ouest, Rennes. 2018, 72 p</w:t>
            </w:r>
          </w:p>
          <w:p>
            <w:pPr/>
            <w:r>
              <w:rPr/>
              <w:t xml:space="preserve">Rapport</w:t>
            </w:r>
          </w:p>
          <w:p>
            <w:pPr/>
            <w:hyperlink r:id="rId30" w:history="1">
              <w:r>
                <w:rPr>
                  <w:color w:val="#410a8c"/>
                  <w:u w:val="single"/>
                </w:rPr>
                <w:t xml:space="preserve">hal-03120361v1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Can we predict the requirements for essential fatty acids and the associated supply in dairy cows by a quantitative modelling approach?</w:t>
              </w:r>
            </w:hyperlink>
          </w:p>
          <w:p>
            <w:pPr/>
            <w:hyperlink r:id="rId9" w:history="1">
              <w:r>
                <w:rPr>
                  <w:color w:val="#410a8c"/>
                  <w:u w:val="single"/>
                </w:rPr>
                <w:t xml:space="preserve">Pauline Denis</w:t>
              </w:r>
            </w:hyperlink>
          </w:p>
          <w:p>
            <w:pPr/>
            <w:r>
              <w:rPr/>
              <w:t xml:space="preserve">Animal production studies. Université Clermont Auvergne, 2023. English. </w:t>
            </w:r>
            <w:hyperlink r:id="rId32" w:history="1">
              <w:r>
                <w:rPr>
                  <w:color w:val="#410a8c"/>
                  <w:u w:val="single"/>
                </w:rPr>
                <w:t xml:space="preserve">⟨NNT : 2023UCFA0039⟩</w:t>
              </w:r>
            </w:hyperlink>
          </w:p>
          <w:p>
            <w:pPr/>
            <w:r>
              <w:rPr/>
              <w:t xml:space="preserve">Thèse</w:t>
            </w:r>
          </w:p>
          <w:p>
            <w:pPr/>
            <w:hyperlink r:id="rId31" w:history="1">
              <w:r>
                <w:rPr>
                  <w:color w:val="#410a8c"/>
                  <w:u w:val="single"/>
                </w:rPr>
                <w:t xml:space="preserve">tel-04461181v1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3860599v1" TargetMode="External"/><Relationship Id="rId9" Type="http://schemas.openxmlformats.org/officeDocument/2006/relationships/hyperlink" Target="https://hal.science/search/index/?q=*&amp;authFullName_s=Pauline Denis" TargetMode="External"/><Relationship Id="rId10" Type="http://schemas.openxmlformats.org/officeDocument/2006/relationships/hyperlink" Target="https://hal.science/search/index/?q=*&amp;authFullName_s=Anne Ferlay" TargetMode="External"/><Relationship Id="rId11" Type="http://schemas.openxmlformats.org/officeDocument/2006/relationships/hyperlink" Target="https://hal.science/search/index/?q=*&amp;authFullName_s=Pierre Noziere" TargetMode="External"/><Relationship Id="rId12" Type="http://schemas.openxmlformats.org/officeDocument/2006/relationships/hyperlink" Target="https://hal.science/search/index/?q=*&amp;authFullName_s=C. Gerard" TargetMode="External"/><Relationship Id="rId13" Type="http://schemas.openxmlformats.org/officeDocument/2006/relationships/hyperlink" Target="https://hal.science/search/index/?q=*&amp;authFullName_s=Philippe Schmidely" TargetMode="External"/><Relationship Id="rId14" Type="http://schemas.openxmlformats.org/officeDocument/2006/relationships/hyperlink" Target="https://dx.doi.org/10.1016/j.animal.2022.100661" TargetMode="External"/><Relationship Id="rId15" Type="http://schemas.openxmlformats.org/officeDocument/2006/relationships/hyperlink" Target="https://hal.inrae.fr/hal-03903770v1" TargetMode="External"/><Relationship Id="rId16" Type="http://schemas.openxmlformats.org/officeDocument/2006/relationships/hyperlink" Target="https://hal.science/search/index/?q=*&amp;authFullName_s=Jannelle Morrison" TargetMode="External"/><Relationship Id="rId17" Type="http://schemas.openxmlformats.org/officeDocument/2006/relationships/hyperlink" Target="https://hal.science/search/index/?q=*&amp;authFullName_s=Charlotte Winder" TargetMode="External"/><Relationship Id="rId18" Type="http://schemas.openxmlformats.org/officeDocument/2006/relationships/hyperlink" Target="https://hal.science/search/index/?q=*&amp;authFullName_s=Catalina Medrano-Galarza" TargetMode="External"/><Relationship Id="rId19" Type="http://schemas.openxmlformats.org/officeDocument/2006/relationships/hyperlink" Target="https://hal.science/search/index/?q=*&amp;authFullName_s=Derek Haley" TargetMode="External"/><Relationship Id="rId20" Type="http://schemas.openxmlformats.org/officeDocument/2006/relationships/hyperlink" Target="https://dx.doi.org/10.3168/jdsc.2021-0153" TargetMode="External"/><Relationship Id="rId21" Type="http://schemas.openxmlformats.org/officeDocument/2006/relationships/hyperlink" Target="https://hal.inrae.fr/hal-03117860v1" TargetMode="External"/><Relationship Id="rId22" Type="http://schemas.openxmlformats.org/officeDocument/2006/relationships/hyperlink" Target="https://hal.science/search/index/?q=*&amp;authFullName_s=Solveig Mendowski" TargetMode="External"/><Relationship Id="rId23" Type="http://schemas.openxmlformats.org/officeDocument/2006/relationships/hyperlink" Target="https://hal.science/search/index/?q=*&amp;authFullName_s=Guillaume Chesneau" TargetMode="External"/><Relationship Id="rId24" Type="http://schemas.openxmlformats.org/officeDocument/2006/relationships/hyperlink" Target="https://dx.doi.org/10.1016/j.anifeedsci.2020.114758" TargetMode="External"/><Relationship Id="rId25" Type="http://schemas.openxmlformats.org/officeDocument/2006/relationships/hyperlink" Target="https://hal.inrae.fr/hal-02738473v1" TargetMode="External"/><Relationship Id="rId26" Type="http://schemas.openxmlformats.org/officeDocument/2006/relationships/hyperlink" Target="https://hal.science/search/index/?q=*&amp;authFullName_s=Yannick Le Cozler" TargetMode="External"/><Relationship Id="rId27" Type="http://schemas.openxmlformats.org/officeDocument/2006/relationships/hyperlink" Target="https://hal.science/search/index/?q=*&amp;authFullName_s=Catherine Disenhaus" TargetMode="External"/><Relationship Id="rId28" Type="http://schemas.openxmlformats.org/officeDocument/2006/relationships/hyperlink" Target="https://hal.science/search/index/?q=*&amp;authFullName_s=Lucie Beugnet" TargetMode="External"/><Relationship Id="rId29" Type="http://schemas.openxmlformats.org/officeDocument/2006/relationships/hyperlink" Target="https://hal.science/search/index/?q=*&amp;authFullName_s=Marie Charleuf" TargetMode="External"/><Relationship Id="rId30" Type="http://schemas.openxmlformats.org/officeDocument/2006/relationships/hyperlink" Target="https://hal.inrae.fr/hal-03120361v1" TargetMode="External"/><Relationship Id="rId31" Type="http://schemas.openxmlformats.org/officeDocument/2006/relationships/hyperlink" Target="https://theses.hal.science/tel-04461181v1" TargetMode="External"/><Relationship Id="rId32" Type="http://schemas.openxmlformats.org/officeDocument/2006/relationships/hyperlink" Target="https://www.theses.fr/2023UCFA0039"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Denis</dc:title>
  <dc:description>CV</dc:description>
  <dc:subject/>
  <cp:keywords/>
  <cp:category/>
  <cp:lastModifiedBy/>
  <dcterms:created xsi:type="dcterms:W3CDTF">2026-04-25T22:51:34+02:00</dcterms:created>
  <dcterms:modified xsi:type="dcterms:W3CDTF">2026-04-25T22:51:34+02:00</dcterms:modified>
</cp:coreProperties>
</file>

<file path=docProps/custom.xml><?xml version="1.0" encoding="utf-8"?>
<Properties xmlns="http://schemas.openxmlformats.org/officeDocument/2006/custom-properties" xmlns:vt="http://schemas.openxmlformats.org/officeDocument/2006/docPropsVTypes"/>
</file>