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Gascht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Pauline Gascht est doctorante en microbiologie à l’Université de Lorraine (UMR 1128 DynAMic et UR 4632 LCP-A2MC). Ses travaux de recherche portent sur l’évolution expérimentale et le transfert de gènes de biosynthèse chez les bactéries du genre Streptomyces, afin de mieux comprendre les mécanismes génétiques qui favorisent leur diversité métabolique. Elle a également acquis une solide expérience en enseignement et en encadrement d’étudiants, qu’elle associe à son intérêt pour la transmission des savoirs. Impliquée dans des actions de vulgarisation scientifique et dans la vie collective de la communauté doctorale, elle se destine à une carrière d’enseignante-chercheuse, alliant recherche fondamentale et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Conjugation Mediates Large-Scale Chromosomal Transfer in &amp;lt;i&amp;gt;Streptomyces&amp;lt;/i&amp;gt; Driving Diversification of Antibiotic Biosynthetic Gene Clusters</w:t>
              </w:r>
            </w:hyperlink>
          </w:p>
          <w:p>
            <w:pPr/>
            <w:hyperlink r:id="rId8" w:history="1">
              <w:r>
                <w:rPr>
                  <w:color w:val="#410a8c"/>
                  <w:u w:val="single"/>
                </w:rPr>
                <w:t xml:space="preserve">Caroline Choufa</w:t>
              </w:r>
            </w:hyperlink>
            <w:r>
              <w:rPr/>
              <w:t xml:space="preserve">,</w:t>
            </w:r>
            <w:hyperlink r:id="rId9" w:history="1">
              <w:r>
                <w:rPr>
                  <w:color w:val="#410a8c"/>
                  <w:u w:val="single"/>
                </w:rPr>
                <w:t xml:space="preserve">Pauline Gascht</w:t>
              </w:r>
            </w:hyperlink>
            <w:r>
              <w:rPr/>
              <w:t xml:space="preserve">,</w:t>
            </w:r>
            <w:hyperlink r:id="rId10" w:history="1">
              <w:r>
                <w:rPr>
                  <w:color w:val="#410a8c"/>
                  <w:u w:val="single"/>
                </w:rPr>
                <w:t xml:space="preserve">Hugo Leblond</w:t>
              </w:r>
            </w:hyperlink>
            <w:r>
              <w:rPr/>
              <w:t xml:space="preserve">,</w:t>
            </w:r>
            <w:hyperlink r:id="rId11" w:history="1">
              <w:r>
                <w:rPr>
                  <w:color w:val="#410a8c"/>
                  <w:u w:val="single"/>
                </w:rPr>
                <w:t xml:space="preserve">Anthony Gauthier</w:t>
              </w:r>
            </w:hyperlink>
            <w:r>
              <w:rPr/>
              <w:t xml:space="preserve">,</w:t>
            </w:r>
            <w:hyperlink r:id="rId12" w:history="1">
              <w:r>
                <w:rPr>
                  <w:color w:val="#410a8c"/>
                  <w:u w:val="single"/>
                </w:rPr>
                <w:t xml:space="preserve">Michiel Vos</w:t>
              </w:r>
            </w:hyperlink>
            <w:r>
              <w:rPr/>
              <w:t xml:space="preserve">et al.</w:t>
            </w:r>
          </w:p>
          <w:p>
            <w:pPr/>
            <w:r>
              <w:rPr>
                <w:i w:val="1"/>
                <w:iCs w:val="1"/>
              </w:rPr>
              <w:t xml:space="preserve">Molecular Biology and Evolution</w:t>
            </w:r>
            <w:r>
              <w:rPr/>
              <w:t xml:space="preserve">, 2024, 41 (11), pp.msae236. </w:t>
            </w:r>
            <w:hyperlink r:id="rId13" w:history="1">
              <w:r>
                <w:rPr>
                  <w:color w:val="#410a8c"/>
                  <w:u w:val="single"/>
                </w:rPr>
                <w:t xml:space="preserve">⟨10.1093/molbev/msae236⟩</w:t>
              </w:r>
            </w:hyperlink>
          </w:p>
          <w:p>
            <w:pPr/>
            <w:r>
              <w:rPr/>
              <w:t xml:space="preserve">Article dans une revue</w:t>
            </w:r>
          </w:p>
          <w:p>
            <w:pPr/>
            <w:hyperlink r:id="rId7" w:history="1">
              <w:r>
                <w:rPr>
                  <w:color w:val="#410a8c"/>
                  <w:u w:val="single"/>
                </w:rPr>
                <w:t xml:space="preserve">hal-04797787v1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Identification des partenaires impliqués dans le système de recombinaison illégitime réparant les cassures double-brin de l'ADN chez la bactérie Streptomyces</w:t>
              </w:r>
            </w:hyperlink>
          </w:p>
          <w:p>
            <w:pPr/>
            <w:hyperlink r:id="rId9" w:history="1">
              <w:r>
                <w:rPr>
                  <w:color w:val="#410a8c"/>
                  <w:u w:val="single"/>
                </w:rPr>
                <w:t xml:space="preserve">Pauline Gascht</w:t>
              </w:r>
            </w:hyperlink>
          </w:p>
          <w:p>
            <w:pPr/>
            <w:r>
              <w:rPr/>
              <w:t xml:space="preserve">Microbiologie et Parasitologie. 2022</w:t>
            </w:r>
          </w:p>
          <w:p>
            <w:pPr/>
            <w:r>
              <w:rPr/>
              <w:t xml:space="preserve">Mémoire d'étudiant</w:t>
            </w:r>
          </w:p>
          <w:p>
            <w:pPr/>
            <w:hyperlink r:id="rId14" w:history="1">
              <w:r>
                <w:rPr>
                  <w:color w:val="#410a8c"/>
                  <w:u w:val="single"/>
                </w:rPr>
                <w:t xml:space="preserve">hal-04586233v1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97787v1" TargetMode="External"/><Relationship Id="rId8" Type="http://schemas.openxmlformats.org/officeDocument/2006/relationships/hyperlink" Target="https://hal.science/search/index/?q=*&amp;authFullName_s=Caroline Choufa" TargetMode="External"/><Relationship Id="rId9" Type="http://schemas.openxmlformats.org/officeDocument/2006/relationships/hyperlink" Target="https://hal.science/search/index/?q=*&amp;authFullName_s=Pauline Gascht" TargetMode="External"/><Relationship Id="rId10" Type="http://schemas.openxmlformats.org/officeDocument/2006/relationships/hyperlink" Target="https://hal.science/search/index/?q=*&amp;authFullName_s=Hugo Leblond" TargetMode="External"/><Relationship Id="rId11" Type="http://schemas.openxmlformats.org/officeDocument/2006/relationships/hyperlink" Target="https://hal.science/search/index/?q=*&amp;authFullName_s=Anthony Gauthier" TargetMode="External"/><Relationship Id="rId12" Type="http://schemas.openxmlformats.org/officeDocument/2006/relationships/hyperlink" Target="https://hal.science/search/index/?q=*&amp;authFullName_s=Michiel Vos" TargetMode="External"/><Relationship Id="rId13" Type="http://schemas.openxmlformats.org/officeDocument/2006/relationships/hyperlink" Target="https://dx.doi.org/10.1093/molbev/msae236" TargetMode="External"/><Relationship Id="rId14" Type="http://schemas.openxmlformats.org/officeDocument/2006/relationships/hyperlink" Target="https://hal.univ-lorraine.fr/hal-04586233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Gascht</dc:title>
  <dc:description>CV</dc:description>
  <dc:subject/>
  <cp:keywords/>
  <cp:category/>
  <cp:lastModifiedBy/>
  <dcterms:created xsi:type="dcterms:W3CDTF">2026-05-20T23:05:20+02:00</dcterms:created>
  <dcterms:modified xsi:type="dcterms:W3CDTF">2026-05-20T23:05:20+02:00</dcterms:modified>
</cp:coreProperties>
</file>

<file path=docProps/custom.xml><?xml version="1.0" encoding="utf-8"?>
<Properties xmlns="http://schemas.openxmlformats.org/officeDocument/2006/custom-properties" xmlns:vt="http://schemas.openxmlformats.org/officeDocument/2006/docPropsVTypes"/>
</file>