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Milon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l’article 1er de la Constitution n’aura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131 (2022/3),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nature au regard de l’écocide : quelle équité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nature au regard de l’écocide : quelle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dans l’œuvre d’Hayao Miyazaki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Hayao Miyazaki et le droit. Du rêve à la réalité</w:t>
            </w:r>
            <w:r>
              <w:rPr/>
              <w:t xml:space="preserve">, Yann Basire; Hania Kassoul; Mickaël Laref; Emmanuel Netter,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nature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nature : protéger le système-terre dans et par la Constitution</w:t>
            </w:r>
            <w:r>
              <w:rPr/>
              <w:t xml:space="preserve">, Laurence Gay; Olivier Le Bot,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comme principe du droit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SFDE, Bien-être et normes environnementales</w:t>
            </w:r>
            <w:r>
              <w:rPr/>
              <w:t xml:space="preserve">, Isabelle Michalet,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droit international de l’environnement à l’épreuve de la pandémie de Covid-19.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responsabilité et contrôle de la décision politique. Leçons de la crise sanitaire</w:t>
            </w:r>
            <w:r>
              <w:rPr/>
              <w:t xml:space="preserve">, Estelle Brosset; Thierry Renoux; Eve Truilhé; Ariane Vidal-Naquet, Feb 2021, Aix-en-Provence,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comme sujet de droit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conférences-débats de l’Institut des Hautes études internationales, IHEI (Paris 2 Panthéon-Assas)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Right to Water. Which Governance for this Common Good?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ESIL (European Society of International Law) Annual Conference on « International Law and Universality »</w:t>
            </w:r>
            <w:r>
              <w:rPr/>
              <w:t xml:space="preserve">, Sep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l’environnement moteur d’une révolution juridique. Pour un droit mineur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le droit de l’environnement ? Colloque en l'honneur de François Ost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 juridique et statut de la nature. Regard anarcho-juridique sur un droit en mutation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scientifiques, révolutions juridiques : vers une fondamentalisation du droit de l’environnement</w:t>
            </w:r>
            <w:r>
              <w:rPr/>
              <w:t xml:space="preserve">, Jan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récifs coralliens en Nouvelle-Calédonie : une patrimonialisation au service de la gouvernance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environnementaux et gouvernance dans le Pacifique, colloque du réseau E-Toile Pacifique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juridique du paysage : construction et évolution à travers l’exemple de la Convention européenne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et ses variations : la question d’une écologie esthétique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scientifiques, révolutions juridiques : vers une fondamentalisation du droit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halshs-02101230v1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comme principe du droit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Mare&amp;Martin, 2022,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internationalisation du droit de l’eau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/>
              <w:t xml:space="preserve">Lumen Juris Editora. </w:t>
            </w:r>
            <w:r>
              <w:rPr>
                <w:i w:val="1"/>
                <w:iCs w:val="1"/>
              </w:rPr>
              <w:t xml:space="preserve">Estudos de Direito das aguas. Volume I : Desafios juridicos, sociais e agravantes climaticas</w:t>
            </w:r>
            <w:r>
              <w:rPr/>
              <w:t xml:space="preserve">, 2021, DIREITO AGRÁRIO E AMBIENTAL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 moteur d’une révolution juridique. Pour un droit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le droit de l’environnement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L’éco-terrorisme au regard du droit : radicalité et révolution juridique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scientifiques, révolutions juridiques : vers une fondamentalisation du droit de l’environnement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effectivité du droit de l’environnement. Le statut juridique de la nature, entre objet et sujet de droit. Étude des théories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Écosophie : approche critique de l’écologie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halshs-02101221v1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090v1" TargetMode="External"/><Relationship Id="rId8" Type="http://schemas.openxmlformats.org/officeDocument/2006/relationships/hyperlink" Target="https://hal.science/search/index/?q=*&amp;authFullName_s=Pauline Milon" TargetMode="External"/><Relationship Id="rId9" Type="http://schemas.openxmlformats.org/officeDocument/2006/relationships/hyperlink" Target="https://shs.hal.science/halshs-02101265v1" TargetMode="External"/><Relationship Id="rId10" Type="http://schemas.openxmlformats.org/officeDocument/2006/relationships/hyperlink" Target="https://hal.science/hal-04645470v1" TargetMode="External"/><Relationship Id="rId11" Type="http://schemas.openxmlformats.org/officeDocument/2006/relationships/hyperlink" Target="https://hal.science/search/index/?q=*&amp;authFullName_s=Camila Perruso" TargetMode="External"/><Relationship Id="rId12" Type="http://schemas.openxmlformats.org/officeDocument/2006/relationships/hyperlink" Target="https://hal.science/hal-03950067v1" TargetMode="External"/><Relationship Id="rId13" Type="http://schemas.openxmlformats.org/officeDocument/2006/relationships/hyperlink" Target="https://hal.science/hal-03950070v1" TargetMode="External"/><Relationship Id="rId14" Type="http://schemas.openxmlformats.org/officeDocument/2006/relationships/hyperlink" Target="https://hal.science/hal-03950050v1" TargetMode="External"/><Relationship Id="rId15" Type="http://schemas.openxmlformats.org/officeDocument/2006/relationships/hyperlink" Target="https://hal.science/hal-03950057v1" TargetMode="External"/><Relationship Id="rId16" Type="http://schemas.openxmlformats.org/officeDocument/2006/relationships/hyperlink" Target="https://dx.doi.org/10.4000/books.dice.12353" TargetMode="External"/><Relationship Id="rId17" Type="http://schemas.openxmlformats.org/officeDocument/2006/relationships/hyperlink" Target="https://shs.hal.science/halshs-02101284v1" TargetMode="External"/><Relationship Id="rId18" Type="http://schemas.openxmlformats.org/officeDocument/2006/relationships/hyperlink" Target="https://shs.hal.science/halshs-02101269v1" TargetMode="External"/><Relationship Id="rId19" Type="http://schemas.openxmlformats.org/officeDocument/2006/relationships/hyperlink" Target="https://shs.hal.science/halshs-02101280v1" TargetMode="External"/><Relationship Id="rId20" Type="http://schemas.openxmlformats.org/officeDocument/2006/relationships/hyperlink" Target="https://shs.hal.science/halshs-02101326v1" TargetMode="External"/><Relationship Id="rId21" Type="http://schemas.openxmlformats.org/officeDocument/2006/relationships/hyperlink" Target="https://shs.hal.science/halshs-02101288v1" TargetMode="External"/><Relationship Id="rId22" Type="http://schemas.openxmlformats.org/officeDocument/2006/relationships/hyperlink" Target="https://shs.hal.science/halshs-02101329v1" TargetMode="External"/><Relationship Id="rId23" Type="http://schemas.openxmlformats.org/officeDocument/2006/relationships/hyperlink" Target="https://shs.hal.science/halshs-02101230v1" TargetMode="External"/><Relationship Id="rId24" Type="http://schemas.openxmlformats.org/officeDocument/2006/relationships/hyperlink" Target="https://hal.science/hal-03950104v1" TargetMode="External"/><Relationship Id="rId25" Type="http://schemas.openxmlformats.org/officeDocument/2006/relationships/hyperlink" Target="https://hal.science/hal-03950122v1" TargetMode="External"/><Relationship Id="rId26" Type="http://schemas.openxmlformats.org/officeDocument/2006/relationships/hyperlink" Target="https://shs.hal.science/halshs-02101245v1" TargetMode="External"/><Relationship Id="rId27" Type="http://schemas.openxmlformats.org/officeDocument/2006/relationships/hyperlink" Target="https://shs.hal.science/halshs-02101249v1" TargetMode="External"/><Relationship Id="rId28" Type="http://schemas.openxmlformats.org/officeDocument/2006/relationships/hyperlink" Target="https://shs.hal.science/halshs-0210122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Milon</dc:title>
  <dc:description>CV</dc:description>
  <dc:subject/>
  <cp:keywords/>
  <cp:category/>
  <cp:lastModifiedBy/>
  <dcterms:created xsi:type="dcterms:W3CDTF">2026-03-30T04:24:47+02:00</dcterms:created>
  <dcterms:modified xsi:type="dcterms:W3CDTF">2026-03-30T04:24:47+02:00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