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Cesaro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pcesaro</w:t>
        </w:r>
      </w:hyperlink>
    </w:p>
    <w:p>
      <w:pPr>
        <w:numPr>
          <w:ilvl w:val="0"/>
          <w:numId w:val="1"/>
        </w:numPr>
      </w:pPr>
      <w:r>
        <w:rPr/>
        <w:t xml:space="preserve"> ORCID : </w:t>
      </w:r>
      <w:hyperlink r:id="rId8" w:history="1">
        <w:r>
          <w:rPr>
            <w:color w:val="#410a8c"/>
            <w:u w:val="single"/>
          </w:rPr>
          <w:t xml:space="preserve">0000-0003-3238-2958</w:t>
        </w:r>
      </w:hyperlink>
    </w:p>
    <w:p>
      <w:pPr>
        <w:spacing w:before="600"/>
      </w:pPr>
    </w:p>
    <w:p>
      <w:pPr>
        <w:pStyle w:val="Heading2"/>
      </w:pPr>
      <w:r>
        <w:rPr>
          <w:color w:val="1e198e"/>
          <w:b w:val="1"/>
          <w:bCs w:val="1"/>
        </w:rPr>
        <w:t xml:space="preserve">Présentation</w:t>
      </w:r>
    </w:p>
    <w:p>
      <w:pPr>
        <w:spacing w:after="100"/>
      </w:pPr>
    </w:p>
    <w:p>
      <w:pPr/>
      <w:r>
        <w:rPr/>
        <w:t xml:space="preserve">Maître de conférences en études cinématographiques à l’université d’Aix-Marseille, il enseigne notamment la réalisation documentaire. Rattaché au laboratoire PRISM (Perception, Représentations, Image, Son et Musique) ses travaux interrogent l’usage du film comme outil de recherche en sciences humaines et sociales, et prennent la forme de projets de recherche-action ou de recherche-création.Dernier film : Ceci n’est pas à proprement parler une épidémie (avec Mario Fanfani et Emmanuel Vigier), Production Promenades Films / Mucem / Prism, 131 mn, 2021</w:t>
      </w:r>
    </w:p>
    <w:p>
      <w:pPr/>
      <w:r>
        <w:rPr>
          <w:b w:val="1"/>
          <w:bCs w:val="1"/>
        </w:rPr>
        <w:t xml:space="preserve">Fonctions</w:t>
      </w:r>
    </w:p>
    <w:p>
      <w:pPr/>
      <w:hyperlink r:id="rId9" w:history="1">
        <w:r>
          <w:rPr>
            <w:color w:val="#410a8c"/>
            <w:u w:val="single"/>
          </w:rPr>
          <w:t xml:space="preserve">Maître de conférences en études cinématographiques à l'université d'Aix-Marseille</w:t>
        </w:r>
      </w:hyperlink>
    </w:p>
    <w:p>
      <w:pPr/>
      <w:hyperlink r:id="rId10" w:history="1">
        <w:r>
          <w:rPr>
            <w:color w:val="#410a8c"/>
            <w:u w:val="single"/>
          </w:rPr>
          <w:t xml:space="preserve">Chercheur au laboratoire « Perception, Représentations, Image, Son et Musique »</w:t>
        </w:r>
      </w:hyperlink>
    </w:p>
    <w:p>
      <w:pPr/>
      <w:r>
        <w:rPr>
          <w:b w:val="1"/>
          <w:bCs w:val="1"/>
        </w:rPr>
        <w:t xml:space="preserve">Domaines des recherches</w:t>
      </w:r>
    </w:p>
    <w:p>
      <w:pPr/>
      <w:r>
        <w:rPr/>
        <w:t xml:space="preserve">Les stratégies de réalisation documentaire et les manières de filmer le monde du travail</w:t>
      </w:r>
    </w:p>
    <w:p>
      <w:pPr/>
      <w:r>
        <w:rPr/>
        <w:t xml:space="preserve">Le film comme outil de recherche en SHS. L’épistémologie et la méthodologie de l’enquête par le film.</w:t>
      </w:r>
    </w:p>
    <w:p>
      <w:pPr/>
      <w:r>
        <w:rPr/>
        <w:t xml:space="preserve">Les pratiques artistiques collaboratives</w:t>
      </w:r>
    </w:p>
    <w:p>
      <w:pPr/>
      <w:r>
        <w:rPr/>
        <w:t xml:space="preserve">Le réemploi de l'archive audiovisuelle et cinématographique</w:t>
      </w:r>
    </w:p>
    <w:p>
      <w:pPr/>
      <w:r>
        <w:rPr>
          <w:b w:val="1"/>
          <w:bCs w:val="1"/>
        </w:rPr>
        <w:t xml:space="preserve">Enseignements</w:t>
      </w:r>
    </w:p>
    <w:p>
      <w:pPr/>
      <w:r>
        <w:rPr/>
        <w:t xml:space="preserve">En licence et en master dans le cadre du Département Arts de l’Université d’Aix-Marseille : méthodologie de l’écriture et de la réalisation documentaire, méthodologie du mémoire professionnel et du rapport de stage, le documentaire sonore, le documentaire sur le travail, le film de recherche.</w:t>
      </w:r>
    </w:p>
    <w:p>
      <w:pPr/>
      <w:r>
        <w:rPr>
          <w:b w:val="1"/>
          <w:bCs w:val="1"/>
        </w:rPr>
        <w:t xml:space="preserve">Projets scientifiques</w:t>
      </w:r>
      <w:r>
        <w:rPr/>
        <w:t xml:space="preserve">REAP (Recherche, art et sciences participatives) : co animation avec Cedric Parizot d'un programme de recherche financé par la fondation Amidex (2023/2025) pour expérimenter et réévaluer les dispositifs sensoriels et cognitifs utilisant l'image sur les terrains d'investigations des réalités humaines et sociales . Il s'agit de mettra en place une série d’expériences à la croisée des SHS, de l’art et de la science participative pour tester différents modes d’enquête et de diffusion des résultats de la recherche.</w:t>
      </w:r>
    </w:p>
    <w:p>
      <w:pPr/>
      <w:r>
        <w:rPr/>
        <w:t xml:space="preserve">FIFAS De la fiction faire science (2018/2019) : co-animation avec Pierre Fournier d’un programme de recherche sur les potentialités d'un dispositif de vidéo-éliciation à partir d'images de fiction pour enquêter sur des objets à forte polarisation dans le débat public, financé par le Défi Needs de la mission interdisciplinarité du CNRS et par la fondation Amidex.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laboratoire Perception, Représentations, Image, Son, Musique (PRISM) ou la vie des archives entre recherche et création</w:t>
              </w:r>
            </w:hyperlink>
          </w:p>
          <w:p>
            <w:pPr/>
            <w:hyperlink r:id="rId12" w:history="1">
              <w:r>
                <w:rPr>
                  <w:color w:val="#410a8c"/>
                  <w:u w:val="single"/>
                </w:rPr>
                <w:t xml:space="preserve">Christine Esclapez</w:t>
              </w:r>
            </w:hyperlink>
            <w:r>
              <w:rPr/>
              <w:t xml:space="preserve">,</w:t>
            </w:r>
            <w:hyperlink r:id="rId13" w:history="1">
              <w:r>
                <w:rPr>
                  <w:color w:val="#410a8c"/>
                  <w:u w:val="single"/>
                </w:rPr>
                <w:t xml:space="preserve">Rémi Adjiman</w:t>
              </w:r>
            </w:hyperlink>
            <w:r>
              <w:rPr/>
              <w:t xml:space="preserve">,</w:t>
            </w:r>
            <w:hyperlink r:id="rId14" w:history="1">
              <w:r>
                <w:rPr>
                  <w:color w:val="#410a8c"/>
                  <w:u w:val="single"/>
                </w:rPr>
                <w:t xml:space="preserve">Caroline Boë</w:t>
              </w:r>
            </w:hyperlink>
            <w:r>
              <w:rPr/>
              <w:t xml:space="preserve">,</w:t>
            </w:r>
            <w:hyperlink r:id="rId15" w:history="1">
              <w:r>
                <w:rPr>
                  <w:color w:val="#410a8c"/>
                  <w:u w:val="single"/>
                </w:rPr>
                <w:t xml:space="preserve">Julien Ferrando</w:t>
              </w:r>
            </w:hyperlink>
            <w:r>
              <w:rPr/>
              <w:t xml:space="preserve">,</w:t>
            </w:r>
            <w:hyperlink r:id="rId16" w:history="1">
              <w:r>
                <w:rPr>
                  <w:color w:val="#410a8c"/>
                  <w:u w:val="single"/>
                </w:rPr>
                <w:t xml:space="preserve">Pascal Cesaro</w:t>
              </w:r>
            </w:hyperlink>
            <w:r>
              <w:rPr/>
              <w:t xml:space="preserve">et al.</w:t>
            </w:r>
          </w:p>
          <w:p>
            <w:pPr/>
            <w:r>
              <w:rPr>
                <w:i w:val="1"/>
                <w:iCs w:val="1"/>
              </w:rPr>
              <w:t xml:space="preserve">Culture et recherche</w:t>
            </w:r>
            <w:r>
              <w:rPr/>
              <w:t xml:space="preserve">, 2023, La science ouverte (144), pp.136-137</w:t>
            </w:r>
          </w:p>
          <w:p>
            <w:pPr/>
            <w:r>
              <w:rPr/>
              <w:t xml:space="preserve">Article dans une revue</w:t>
            </w:r>
          </w:p>
          <w:p>
            <w:pPr/>
            <w:hyperlink r:id="rId11" w:history="1">
              <w:r>
                <w:rPr>
                  <w:color w:val="#410a8c"/>
                  <w:u w:val="single"/>
                </w:rPr>
                <w:t xml:space="preserve">hal-04214433v1</w:t>
              </w:r>
            </w:hyperlink>
          </w:p>
        </w:tc>
      </w:tr>
      <w:tr>
        <w:trPr/>
        <w:tc>
          <w:tcPr>
            <w:noWrap/>
          </w:tcPr>
          <w:p>
            <w:pPr>
              <w:spacing w:after="200"/>
            </w:pPr>
            <w:hyperlink r:id="rId17" w:history="1">
              <w:r>
                <w:rPr>
                  <w:color w:val="1e198e"/>
                  <w:b w:val="1"/>
                  <w:bCs w:val="1"/>
                  <w:u w:val="single"/>
                </w:rPr>
                <w:t xml:space="preserve">Vidéo-élicitation et parole empêchée dans le nucléaire</w:t>
              </w:r>
            </w:hyperlink>
          </w:p>
          <w:p>
            <w:pPr/>
            <w:hyperlink r:id="rId16" w:history="1">
              <w:r>
                <w:rPr>
                  <w:color w:val="#410a8c"/>
                  <w:u w:val="single"/>
                </w:rPr>
                <w:t xml:space="preserve">Pascal Cesaro</w:t>
              </w:r>
            </w:hyperlink>
            <w:r>
              <w:rPr/>
              <w:t xml:space="preserve">,</w:t>
            </w:r>
            <w:hyperlink r:id="rId18" w:history="1">
              <w:r>
                <w:rPr>
                  <w:color w:val="#410a8c"/>
                  <w:u w:val="single"/>
                </w:rPr>
                <w:t xml:space="preserve">Pierre Fournier</w:t>
              </w:r>
            </w:hyperlink>
          </w:p>
          <w:p>
            <w:pPr/>
            <w:r>
              <w:rPr>
                <w:i w:val="1"/>
                <w:iCs w:val="1"/>
              </w:rPr>
              <w:t xml:space="preserve">Nouvelle Revue du travail</w:t>
            </w:r>
            <w:r>
              <w:rPr/>
              <w:t xml:space="preserve">, 2023, 23, pp.211-231. </w:t>
            </w:r>
            <w:hyperlink r:id="rId19" w:history="1">
              <w:r>
                <w:rPr>
                  <w:color w:val="#410a8c"/>
                  <w:u w:val="single"/>
                </w:rPr>
                <w:t xml:space="preserve">⟨10.4000/nrt.14340⟩</w:t>
              </w:r>
            </w:hyperlink>
          </w:p>
          <w:p>
            <w:pPr/>
            <w:r>
              <w:rPr/>
              <w:t xml:space="preserve">Article dans une revue</w:t>
            </w:r>
          </w:p>
          <w:p>
            <w:pPr/>
            <w:hyperlink r:id="rId17" w:history="1">
              <w:r>
                <w:rPr>
                  <w:color w:val="#410a8c"/>
                  <w:u w:val="single"/>
                </w:rPr>
                <w:t xml:space="preserve">halshs-04307599v1</w:t>
              </w:r>
            </w:hyperlink>
          </w:p>
        </w:tc>
      </w:tr>
      <w:tr>
        <w:trPr/>
        <w:tc>
          <w:tcPr>
            <w:noWrap/>
          </w:tcPr>
          <w:p>
            <w:pPr>
              <w:spacing w:after="200"/>
            </w:pPr>
            <w:hyperlink r:id="rId20" w:history="1">
              <w:r>
                <w:rPr>
                  <w:color w:val="1e198e"/>
                  <w:b w:val="1"/>
                  <w:bCs w:val="1"/>
                  <w:u w:val="single"/>
                </w:rPr>
                <w:t xml:space="preserve">Les ressources de l’art cinématographique pour plonger au cœur de la démarche ethnographique</w:t>
              </w:r>
            </w:hyperlink>
          </w:p>
          <w:p>
            <w:pPr/>
            <w:hyperlink r:id="rId16" w:history="1">
              <w:r>
                <w:rPr>
                  <w:color w:val="#410a8c"/>
                  <w:u w:val="single"/>
                </w:rPr>
                <w:t xml:space="preserve">Pascal Cesaro</w:t>
              </w:r>
            </w:hyperlink>
            <w:r>
              <w:rPr/>
              <w:t xml:space="preserve">,</w:t>
            </w:r>
            <w:hyperlink r:id="rId18" w:history="1">
              <w:r>
                <w:rPr>
                  <w:color w:val="#410a8c"/>
                  <w:u w:val="single"/>
                </w:rPr>
                <w:t xml:space="preserve">Pierre Fournier</w:t>
              </w:r>
            </w:hyperlink>
          </w:p>
          <w:p>
            <w:pPr/>
            <w:r>
              <w:rPr>
                <w:i w:val="1"/>
                <w:iCs w:val="1"/>
              </w:rPr>
              <w:t xml:space="preserve">Revue française des méthodes visuelles</w:t>
            </w:r>
            <w:r>
              <w:rPr/>
              <w:t xml:space="preserve">, 2023, 7</w:t>
            </w:r>
          </w:p>
          <w:p>
            <w:pPr/>
            <w:r>
              <w:rPr/>
              <w:t xml:space="preserve">Article dans une revue</w:t>
            </w:r>
          </w:p>
          <w:p>
            <w:pPr/>
            <w:hyperlink r:id="rId20" w:history="1">
              <w:r>
                <w:rPr>
                  <w:color w:val="#410a8c"/>
                  <w:u w:val="single"/>
                </w:rPr>
                <w:t xml:space="preserve">hal-04182452v1</w:t>
              </w:r>
            </w:hyperlink>
          </w:p>
        </w:tc>
      </w:tr>
      <w:tr>
        <w:trPr/>
        <w:tc>
          <w:tcPr>
            <w:noWrap/>
          </w:tcPr>
          <w:p>
            <w:pPr>
              <w:spacing w:after="200"/>
            </w:pPr>
            <w:hyperlink r:id="rId21" w:history="1">
              <w:r>
                <w:rPr>
                  <w:color w:val="1e198e"/>
                  <w:b w:val="1"/>
                  <w:bCs w:val="1"/>
                  <w:u w:val="single"/>
                </w:rPr>
                <w:t xml:space="preserve">« Voilà, on commence. Alors vous allez dire la première question ? »</w:t>
              </w:r>
            </w:hyperlink>
          </w:p>
          <w:p>
            <w:pPr/>
            <w:hyperlink r:id="rId16" w:history="1">
              <w:r>
                <w:rPr>
                  <w:color w:val="#410a8c"/>
                  <w:u w:val="single"/>
                </w:rPr>
                <w:t xml:space="preserve">Pascal Cesaro</w:t>
              </w:r>
            </w:hyperlink>
            <w:r>
              <w:rPr/>
              <w:t xml:space="preserve">,</w:t>
            </w:r>
            <w:hyperlink r:id="rId22" w:history="1">
              <w:r>
                <w:rPr>
                  <w:color w:val="#410a8c"/>
                  <w:u w:val="single"/>
                </w:rPr>
                <w:t xml:space="preserve">Renaud Chantraine</w:t>
              </w:r>
            </w:hyperlink>
          </w:p>
          <w:p>
            <w:pPr/>
            <w:r>
              <w:rPr>
                <w:i w:val="1"/>
                <w:iCs w:val="1"/>
              </w:rPr>
              <w:t xml:space="preserve">Anthropologie et Santé</w:t>
            </w:r>
            <w:r>
              <w:rPr/>
              <w:t xml:space="preserve">, 2022, 24 bis (hors-série), </w:t>
            </w:r>
            <w:hyperlink r:id="rId23" w:history="1">
              <w:r>
                <w:rPr>
                  <w:color w:val="#410a8c"/>
                  <w:u w:val="single"/>
                </w:rPr>
                <w:t xml:space="preserve">⟨10.4000/anthropologiesante.11774⟩</w:t>
              </w:r>
            </w:hyperlink>
          </w:p>
          <w:p>
            <w:pPr/>
            <w:r>
              <w:rPr/>
              <w:t xml:space="preserve">Article dans une revue</w:t>
            </w:r>
          </w:p>
          <w:p>
            <w:pPr/>
            <w:hyperlink r:id="rId21" w:history="1">
              <w:r>
                <w:rPr>
                  <w:color w:val="#410a8c"/>
                  <w:u w:val="single"/>
                </w:rPr>
                <w:t xml:space="preserve">hal-03849103v1</w:t>
              </w:r>
            </w:hyperlink>
          </w:p>
        </w:tc>
      </w:tr>
      <w:tr>
        <w:trPr/>
        <w:tc>
          <w:tcPr>
            <w:noWrap/>
          </w:tcPr>
          <w:p>
            <w:pPr>
              <w:spacing w:after="200"/>
            </w:pPr>
            <w:hyperlink r:id="rId24" w:history="1">
              <w:r>
                <w:rPr>
                  <w:color w:val="1e198e"/>
                  <w:b w:val="1"/>
                  <w:bCs w:val="1"/>
                  <w:u w:val="single"/>
                </w:rPr>
                <w:t xml:space="preserve">Dépasser les frontières entre le son et l’image</w:t>
              </w:r>
            </w:hyperlink>
          </w:p>
          <w:p>
            <w:pPr/>
            <w:hyperlink r:id="rId16" w:history="1">
              <w:r>
                <w:rPr>
                  <w:color w:val="#410a8c"/>
                  <w:u w:val="single"/>
                </w:rPr>
                <w:t xml:space="preserve">Pascal Cesaro</w:t>
              </w:r>
            </w:hyperlink>
            <w:r>
              <w:rPr/>
              <w:t xml:space="preserve">,</w:t>
            </w:r>
            <w:hyperlink r:id="rId25" w:history="1">
              <w:r>
                <w:rPr>
                  <w:color w:val="#410a8c"/>
                  <w:u w:val="single"/>
                </w:rPr>
                <w:t xml:space="preserve">Jacopo de Falco</w:t>
              </w:r>
            </w:hyperlink>
          </w:p>
          <w:p>
            <w:pPr/>
            <w:r>
              <w:rPr>
                <w:i w:val="1"/>
                <w:iCs w:val="1"/>
              </w:rPr>
              <w:t xml:space="preserve">La Revue Documentaires</w:t>
            </w:r>
            <w:r>
              <w:rPr/>
              <w:t xml:space="preserve">, 2022, N° 32 (1), pp.85-92. </w:t>
            </w:r>
            <w:hyperlink r:id="rId26" w:history="1">
              <w:r>
                <w:rPr>
                  <w:color w:val="#410a8c"/>
                  <w:u w:val="single"/>
                </w:rPr>
                <w:t xml:space="preserve">⟨10.3917/docu.032.0085⟩</w:t>
              </w:r>
            </w:hyperlink>
          </w:p>
          <w:p>
            <w:pPr/>
            <w:r>
              <w:rPr/>
              <w:t xml:space="preserve">Article dans une revue</w:t>
            </w:r>
          </w:p>
          <w:p>
            <w:pPr/>
            <w:hyperlink r:id="rId24" w:history="1">
              <w:r>
                <w:rPr>
                  <w:color w:val="#410a8c"/>
                  <w:u w:val="single"/>
                </w:rPr>
                <w:t xml:space="preserve">hal-03849107v1</w:t>
              </w:r>
            </w:hyperlink>
          </w:p>
        </w:tc>
      </w:tr>
      <w:tr>
        <w:trPr/>
        <w:tc>
          <w:tcPr>
            <w:noWrap/>
          </w:tcPr>
          <w:p>
            <w:pPr>
              <w:spacing w:after="200"/>
            </w:pPr>
            <w:hyperlink r:id="rId27" w:history="1">
              <w:r>
                <w:rPr>
                  <w:color w:val="1e198e"/>
                  <w:b w:val="1"/>
                  <w:bCs w:val="1"/>
                  <w:u w:val="single"/>
                </w:rPr>
                <w:t xml:space="preserve">Nord Paradis, un film improbable dans la carrière de Christophe Lamotte. Et un support improbable dans la formation à l’enquête de terrain en sciences sociales ?</w:t>
              </w:r>
            </w:hyperlink>
          </w:p>
          <w:p>
            <w:pPr/>
            <w:hyperlink r:id="rId16" w:history="1">
              <w:r>
                <w:rPr>
                  <w:color w:val="#410a8c"/>
                  <w:u w:val="single"/>
                </w:rPr>
                <w:t xml:space="preserve">Pascal Cesaro</w:t>
              </w:r>
            </w:hyperlink>
            <w:r>
              <w:rPr/>
              <w:t xml:space="preserve">,</w:t>
            </w:r>
            <w:hyperlink r:id="rId18" w:history="1">
              <w:r>
                <w:rPr>
                  <w:color w:val="#410a8c"/>
                  <w:u w:val="single"/>
                </w:rPr>
                <w:t xml:space="preserve">Pierre Fournier</w:t>
              </w:r>
            </w:hyperlink>
            <w:r>
              <w:rPr/>
              <w:t xml:space="preserve">,</w:t>
            </w:r>
            <w:hyperlink r:id="rId28" w:history="1">
              <w:r>
                <w:rPr>
                  <w:color w:val="#410a8c"/>
                  <w:u w:val="single"/>
                </w:rPr>
                <w:t xml:space="preserve">Christophe Lamotte</w:t>
              </w:r>
            </w:hyperlink>
          </w:p>
          <w:p>
            <w:pPr/>
            <w:r>
              <w:rPr>
                <w:i w:val="1"/>
                <w:iCs w:val="1"/>
              </w:rPr>
              <w:t xml:space="preserve">Images du travail, travail des images</w:t>
            </w:r>
            <w:r>
              <w:rPr/>
              <w:t xml:space="preserve">, 2021, La fiction au travail, 10</w:t>
            </w:r>
          </w:p>
          <w:p>
            <w:pPr/>
            <w:r>
              <w:rPr/>
              <w:t xml:space="preserve">Article dans une revue</w:t>
            </w:r>
          </w:p>
          <w:p>
            <w:pPr/>
            <w:hyperlink r:id="rId27" w:history="1">
              <w:r>
                <w:rPr>
                  <w:color w:val="#410a8c"/>
                  <w:u w:val="single"/>
                </w:rPr>
                <w:t xml:space="preserve">halshs-03178392v1</w:t>
              </w:r>
            </w:hyperlink>
          </w:p>
        </w:tc>
      </w:tr>
      <w:tr>
        <w:trPr/>
        <w:tc>
          <w:tcPr>
            <w:noWrap/>
          </w:tcPr>
          <w:p>
            <w:pPr>
              <w:spacing w:after="200"/>
            </w:pPr>
            <w:hyperlink r:id="rId29" w:history="1">
              <w:r>
                <w:rPr>
                  <w:color w:val="1e198e"/>
                  <w:b w:val="1"/>
                  <w:bCs w:val="1"/>
                  <w:u w:val="single"/>
                </w:rPr>
                <w:t xml:space="preserve">La fiction au travail. Recherche et formation à la recherche au moyen d’images de fiction (cinéma, télévision ou Web)</w:t>
              </w:r>
            </w:hyperlink>
          </w:p>
          <w:p>
            <w:pPr/>
            <w:hyperlink r:id="rId16" w:history="1">
              <w:r>
                <w:rPr>
                  <w:color w:val="#410a8c"/>
                  <w:u w:val="single"/>
                </w:rPr>
                <w:t xml:space="preserve">Pascal Cesaro</w:t>
              </w:r>
            </w:hyperlink>
            <w:r>
              <w:rPr/>
              <w:t xml:space="preserve">,</w:t>
            </w:r>
            <w:hyperlink r:id="rId18" w:history="1">
              <w:r>
                <w:rPr>
                  <w:color w:val="#410a8c"/>
                  <w:u w:val="single"/>
                </w:rPr>
                <w:t xml:space="preserve">Pierre Fournier</w:t>
              </w:r>
            </w:hyperlink>
          </w:p>
          <w:p>
            <w:pPr/>
            <w:r>
              <w:rPr>
                <w:i w:val="1"/>
                <w:iCs w:val="1"/>
              </w:rPr>
              <w:t xml:space="preserve">Images du travail, travail des images</w:t>
            </w:r>
            <w:r>
              <w:rPr/>
              <w:t xml:space="preserve">, 2021, La fiction au travail, 10</w:t>
            </w:r>
          </w:p>
          <w:p>
            <w:pPr/>
            <w:r>
              <w:rPr/>
              <w:t xml:space="preserve">Article dans une revue</w:t>
            </w:r>
          </w:p>
          <w:p>
            <w:pPr/>
            <w:hyperlink r:id="rId29" w:history="1">
              <w:r>
                <w:rPr>
                  <w:color w:val="#410a8c"/>
                  <w:u w:val="single"/>
                </w:rPr>
                <w:t xml:space="preserve">halshs-03178435v1</w:t>
              </w:r>
            </w:hyperlink>
          </w:p>
        </w:tc>
      </w:tr>
      <w:tr>
        <w:trPr/>
        <w:tc>
          <w:tcPr>
            <w:noWrap/>
          </w:tcPr>
          <w:p>
            <w:pPr>
              <w:spacing w:after="200"/>
            </w:pPr>
            <w:hyperlink r:id="rId30" w:history="1">
              <w:r>
                <w:rPr>
                  <w:color w:val="1e198e"/>
                  <w:b w:val="1"/>
                  <w:bCs w:val="1"/>
                  <w:u w:val="single"/>
                </w:rPr>
                <w:t xml:space="preserve">L’écriture fictionnalisée du documentaire Reprise : un modèle d’investigation pour les sciences sociales ?</w:t>
              </w:r>
            </w:hyperlink>
          </w:p>
          <w:p>
            <w:pPr/>
            <w:hyperlink r:id="rId16" w:history="1">
              <w:r>
                <w:rPr>
                  <w:color w:val="#410a8c"/>
                  <w:u w:val="single"/>
                </w:rPr>
                <w:t xml:space="preserve">Pascal Cesaro</w:t>
              </w:r>
            </w:hyperlink>
            <w:r>
              <w:rPr/>
              <w:t xml:space="preserve">,</w:t>
            </w:r>
            <w:hyperlink r:id="rId18" w:history="1">
              <w:r>
                <w:rPr>
                  <w:color w:val="#410a8c"/>
                  <w:u w:val="single"/>
                </w:rPr>
                <w:t xml:space="preserve">Pierre Fournier</w:t>
              </w:r>
            </w:hyperlink>
          </w:p>
          <w:p>
            <w:pPr/>
            <w:r>
              <w:rPr>
                <w:i w:val="1"/>
                <w:iCs w:val="1"/>
              </w:rPr>
              <w:t xml:space="preserve">Images du travail, travail des images</w:t>
            </w:r>
            <w:r>
              <w:rPr/>
              <w:t xml:space="preserve">, 2021, La fiction au travail, 10</w:t>
            </w:r>
          </w:p>
          <w:p>
            <w:pPr/>
            <w:r>
              <w:rPr/>
              <w:t xml:space="preserve">Article dans une revue</w:t>
            </w:r>
          </w:p>
          <w:p>
            <w:pPr/>
            <w:hyperlink r:id="rId30" w:history="1">
              <w:r>
                <w:rPr>
                  <w:color w:val="#410a8c"/>
                  <w:u w:val="single"/>
                </w:rPr>
                <w:t xml:space="preserve">halshs-03178326v1</w:t>
              </w:r>
            </w:hyperlink>
          </w:p>
        </w:tc>
      </w:tr>
      <w:tr>
        <w:trPr/>
        <w:tc>
          <w:tcPr>
            <w:noWrap/>
          </w:tcPr>
          <w:p>
            <w:pPr>
              <w:spacing w:after="200"/>
            </w:pPr>
            <w:hyperlink r:id="rId31" w:history="1">
              <w:r>
                <w:rPr>
                  <w:color w:val="1e198e"/>
                  <w:b w:val="1"/>
                  <w:bCs w:val="1"/>
                  <w:u w:val="single"/>
                </w:rPr>
                <w:t xml:space="preserve">Suscitar a palavra a partir de imagens de ficção: uma questão de ciência pública ou de arte pública?</w:t>
              </w:r>
            </w:hyperlink>
          </w:p>
          <w:p>
            <w:pPr/>
            <w:hyperlink r:id="rId16" w:history="1">
              <w:r>
                <w:rPr>
                  <w:color w:val="#410a8c"/>
                  <w:u w:val="single"/>
                </w:rPr>
                <w:t xml:space="preserve">Pascal Cesaro</w:t>
              </w:r>
            </w:hyperlink>
            <w:r>
              <w:rPr/>
              <w:t xml:space="preserve">,</w:t>
            </w:r>
            <w:hyperlink r:id="rId18" w:history="1">
              <w:r>
                <w:rPr>
                  <w:color w:val="#410a8c"/>
                  <w:u w:val="single"/>
                </w:rPr>
                <w:t xml:space="preserve">Pierre Fournier</w:t>
              </w:r>
            </w:hyperlink>
          </w:p>
          <w:p>
            <w:pPr/>
            <w:r>
              <w:rPr>
                <w:i w:val="1"/>
                <w:iCs w:val="1"/>
              </w:rPr>
              <w:t xml:space="preserve">Revista Lusófona de Estudos Culturais</w:t>
            </w:r>
            <w:r>
              <w:rPr/>
              <w:t xml:space="preserve">, 2020, Arte pública para a comunicação turística, 7 (1), pp.243-255. </w:t>
            </w:r>
            <w:hyperlink r:id="rId32" w:history="1">
              <w:r>
                <w:rPr>
                  <w:color w:val="#410a8c"/>
                  <w:u w:val="single"/>
                </w:rPr>
                <w:t xml:space="preserve">⟨10.21814/rlec.2213⟩</w:t>
              </w:r>
            </w:hyperlink>
          </w:p>
          <w:p>
            <w:pPr/>
            <w:r>
              <w:rPr/>
              <w:t xml:space="preserve">Article dans une revue</w:t>
            </w:r>
          </w:p>
          <w:p>
            <w:pPr/>
            <w:hyperlink r:id="rId31" w:history="1">
              <w:r>
                <w:rPr>
                  <w:color w:val="#410a8c"/>
                  <w:u w:val="single"/>
                </w:rPr>
                <w:t xml:space="preserve">halshs-02885054v1</w:t>
              </w:r>
            </w:hyperlink>
          </w:p>
        </w:tc>
      </w:tr>
      <w:tr>
        <w:trPr/>
        <w:tc>
          <w:tcPr>
            <w:noWrap/>
          </w:tcPr>
          <w:p>
            <w:pPr>
              <w:spacing w:after="200"/>
            </w:pPr>
            <w:hyperlink r:id="rId33" w:history="1">
              <w:r>
                <w:rPr>
                  <w:color w:val="1e198e"/>
                  <w:b w:val="1"/>
                  <w:bCs w:val="1"/>
                  <w:u w:val="single"/>
                </w:rPr>
                <w:t xml:space="preserve">Les ressources de la fiction pour l’entretien. Ou comment limiter le risque d’imposer aux enquêtés un questionnement qui leur soit étranger</w:t>
              </w:r>
            </w:hyperlink>
          </w:p>
          <w:p>
            <w:pPr/>
            <w:hyperlink r:id="rId18" w:history="1">
              <w:r>
                <w:rPr>
                  <w:color w:val="#410a8c"/>
                  <w:u w:val="single"/>
                </w:rPr>
                <w:t xml:space="preserve">Pierre Fournier</w:t>
              </w:r>
            </w:hyperlink>
            <w:r>
              <w:rPr/>
              <w:t xml:space="preserve">,</w:t>
            </w:r>
            <w:hyperlink r:id="rId16" w:history="1">
              <w:r>
                <w:rPr>
                  <w:color w:val="#410a8c"/>
                  <w:u w:val="single"/>
                </w:rPr>
                <w:t xml:space="preserve">Pascal Cesaro</w:t>
              </w:r>
            </w:hyperlink>
          </w:p>
          <w:p>
            <w:pPr/>
            <w:r>
              <w:rPr>
                <w:i w:val="1"/>
                <w:iCs w:val="1"/>
              </w:rPr>
              <w:t xml:space="preserve">Sociologie</w:t>
            </w:r>
            <w:r>
              <w:rPr/>
              <w:t xml:space="preserve">, 2020, 11 (4), pp.415-432</w:t>
            </w:r>
          </w:p>
          <w:p>
            <w:pPr/>
            <w:r>
              <w:rPr/>
              <w:t xml:space="preserve">Article dans une revue</w:t>
            </w:r>
          </w:p>
          <w:p>
            <w:pPr/>
            <w:hyperlink r:id="rId33" w:history="1">
              <w:r>
                <w:rPr>
                  <w:color w:val="#410a8c"/>
                  <w:u w:val="single"/>
                </w:rPr>
                <w:t xml:space="preserve">halshs-03045573v1</w:t>
              </w:r>
            </w:hyperlink>
          </w:p>
        </w:tc>
      </w:tr>
      <w:tr>
        <w:trPr/>
        <w:tc>
          <w:tcPr>
            <w:noWrap/>
          </w:tcPr>
          <w:p>
            <w:pPr>
              <w:spacing w:after="200"/>
            </w:pPr>
            <w:hyperlink r:id="rId34" w:history="1">
              <w:r>
                <w:rPr>
                  <w:color w:val="1e198e"/>
                  <w:b w:val="1"/>
                  <w:bCs w:val="1"/>
                  <w:u w:val="single"/>
                </w:rPr>
                <w:t xml:space="preserve">Stimuler la réflexion à partir d'images de fiction. Une nouvelle forme de science publique ou d'art public ?</w:t>
              </w:r>
            </w:hyperlink>
          </w:p>
          <w:p>
            <w:pPr/>
            <w:hyperlink r:id="rId16" w:history="1">
              <w:r>
                <w:rPr>
                  <w:color w:val="#410a8c"/>
                  <w:u w:val="single"/>
                </w:rPr>
                <w:t xml:space="preserve">Pascal Cesaro</w:t>
              </w:r>
            </w:hyperlink>
            <w:r>
              <w:rPr/>
              <w:t xml:space="preserve">,</w:t>
            </w:r>
            <w:hyperlink r:id="rId18" w:history="1">
              <w:r>
                <w:rPr>
                  <w:color w:val="#410a8c"/>
                  <w:u w:val="single"/>
                </w:rPr>
                <w:t xml:space="preserve">Pierre Fournier</w:t>
              </w:r>
            </w:hyperlink>
          </w:p>
          <w:p>
            <w:pPr/>
            <w:r>
              <w:rPr>
                <w:i w:val="1"/>
                <w:iCs w:val="1"/>
              </w:rPr>
              <w:t xml:space="preserve">Culture et recherche</w:t>
            </w:r>
            <w:r>
              <w:rPr/>
              <w:t xml:space="preserve">, 2020, Recherche culturelle et sciences participatives, 140, pp.38-39</w:t>
            </w:r>
          </w:p>
          <w:p>
            <w:pPr/>
            <w:r>
              <w:rPr/>
              <w:t xml:space="preserve">Article dans une revue</w:t>
            </w:r>
          </w:p>
          <w:p>
            <w:pPr/>
            <w:hyperlink r:id="rId34" w:history="1">
              <w:r>
                <w:rPr>
                  <w:color w:val="#410a8c"/>
                  <w:u w:val="single"/>
                </w:rPr>
                <w:t xml:space="preserve">halshs-02491537v1</w:t>
              </w:r>
            </w:hyperlink>
          </w:p>
        </w:tc>
      </w:tr>
      <w:tr>
        <w:trPr/>
        <w:tc>
          <w:tcPr>
            <w:noWrap/>
          </w:tcPr>
          <w:p>
            <w:pPr>
              <w:spacing w:after="200"/>
            </w:pPr>
            <w:hyperlink r:id="rId35" w:history="1">
              <w:r>
                <w:rPr>
                  <w:color w:val="1e198e"/>
                  <w:b w:val="1"/>
                  <w:bCs w:val="1"/>
                  <w:u w:val="single"/>
                </w:rPr>
                <w:t xml:space="preserve">Raising the word from images of fiction: a matter of public science or public art?</w:t>
              </w:r>
            </w:hyperlink>
          </w:p>
          <w:p>
            <w:pPr/>
            <w:hyperlink r:id="rId16" w:history="1">
              <w:r>
                <w:rPr>
                  <w:color w:val="#410a8c"/>
                  <w:u w:val="single"/>
                </w:rPr>
                <w:t xml:space="preserve">Pascal Cesaro</w:t>
              </w:r>
            </w:hyperlink>
            <w:r>
              <w:rPr/>
              <w:t xml:space="preserve">,</w:t>
            </w:r>
            <w:hyperlink r:id="rId18" w:history="1">
              <w:r>
                <w:rPr>
                  <w:color w:val="#410a8c"/>
                  <w:u w:val="single"/>
                </w:rPr>
                <w:t xml:space="preserve">Pierre Fournier</w:t>
              </w:r>
            </w:hyperlink>
          </w:p>
          <w:p>
            <w:pPr/>
            <w:r>
              <w:rPr>
                <w:i w:val="1"/>
                <w:iCs w:val="1"/>
              </w:rPr>
              <w:t xml:space="preserve">Revista Lusófona de Estudos Culturais</w:t>
            </w:r>
            <w:r>
              <w:rPr/>
              <w:t xml:space="preserve">, 2020, Arte pública para a comunicação turística, 7 (1), pp.243-255. </w:t>
            </w:r>
            <w:hyperlink r:id="rId32" w:history="1">
              <w:r>
                <w:rPr>
                  <w:color w:val="#410a8c"/>
                  <w:u w:val="single"/>
                </w:rPr>
                <w:t xml:space="preserve">⟨10.21814/rlec.2213⟩</w:t>
              </w:r>
            </w:hyperlink>
          </w:p>
          <w:p>
            <w:pPr/>
            <w:r>
              <w:rPr/>
              <w:t xml:space="preserve">Article dans une revue</w:t>
            </w:r>
          </w:p>
          <w:p>
            <w:pPr/>
            <w:hyperlink r:id="rId35" w:history="1">
              <w:r>
                <w:rPr>
                  <w:color w:val="#410a8c"/>
                  <w:u w:val="single"/>
                </w:rPr>
                <w:t xml:space="preserve">halshs-02884317v1</w:t>
              </w:r>
            </w:hyperlink>
          </w:p>
        </w:tc>
      </w:tr>
      <w:tr>
        <w:trPr/>
        <w:tc>
          <w:tcPr>
            <w:noWrap/>
          </w:tcPr>
          <w:p>
            <w:pPr>
              <w:spacing w:after="200"/>
            </w:pPr>
            <w:hyperlink r:id="rId36" w:history="1">
              <w:r>
                <w:rPr>
                  <w:color w:val="1e198e"/>
                  <w:b w:val="1"/>
                  <w:bCs w:val="1"/>
                  <w:u w:val="single"/>
                </w:rPr>
                <w:t xml:space="preserve">Étude d’une pratique de création artistique collaborative en milieu fermé : l’archive en déplacement entre le dedans et le dehors</w:t>
              </w:r>
            </w:hyperlink>
          </w:p>
          <w:p>
            <w:pPr/>
            <w:hyperlink r:id="rId16" w:history="1">
              <w:r>
                <w:rPr>
                  <w:color w:val="#410a8c"/>
                  <w:u w:val="single"/>
                </w:rPr>
                <w:t xml:space="preserve">Pascal Cesaro</w:t>
              </w:r>
            </w:hyperlink>
            <w:r>
              <w:rPr/>
              <w:t xml:space="preserve">,</w:t>
            </w:r>
            <w:hyperlink r:id="rId37" w:history="1">
              <w:r>
                <w:rPr>
                  <w:color w:val="#410a8c"/>
                  <w:u w:val="single"/>
                </w:rPr>
                <w:t xml:space="preserve">Delannoy Leïla</w:t>
              </w:r>
            </w:hyperlink>
          </w:p>
          <w:p>
            <w:pPr/>
            <w:r>
              <w:rPr>
                <w:i w:val="1"/>
                <w:iCs w:val="1"/>
              </w:rPr>
              <w:t xml:space="preserve">Déméter - Théories &amp; pratiques artistiques contemporaines</w:t>
            </w:r>
            <w:r>
              <w:rPr/>
              <w:t xml:space="preserve">, 2018, Œuvrer à plusieurs : enjeux d'aujourd'hui</w:t>
            </w:r>
          </w:p>
          <w:p>
            <w:pPr/>
            <w:r>
              <w:rPr/>
              <w:t xml:space="preserve">Article dans une revue</w:t>
            </w:r>
          </w:p>
          <w:p>
            <w:pPr/>
            <w:hyperlink r:id="rId36" w:history="1">
              <w:r>
                <w:rPr>
                  <w:color w:val="#410a8c"/>
                  <w:u w:val="single"/>
                </w:rPr>
                <w:t xml:space="preserve">hal-01665571v1</w:t>
              </w:r>
            </w:hyperlink>
          </w:p>
        </w:tc>
      </w:tr>
      <w:tr>
        <w:trPr/>
        <w:tc>
          <w:tcPr>
            <w:noWrap/>
          </w:tcPr>
          <w:p>
            <w:pPr>
              <w:spacing w:after="200"/>
            </w:pPr>
            <w:hyperlink r:id="rId38" w:history="1">
              <w:r>
                <w:rPr>
                  <w:color w:val="1e198e"/>
                  <w:b w:val="1"/>
                  <w:bCs w:val="1"/>
                  <w:u w:val="single"/>
                </w:rPr>
                <w:t xml:space="preserve">Quand les relations sont au cœur du travail des soignants : quels sont les apports de l’image pour comprendre le travail en soins palliatifs ?</w:t>
              </w:r>
            </w:hyperlink>
          </w:p>
          <w:p>
            <w:pPr/>
            <w:hyperlink r:id="rId16" w:history="1">
              <w:r>
                <w:rPr>
                  <w:color w:val="#410a8c"/>
                  <w:u w:val="single"/>
                </w:rPr>
                <w:t xml:space="preserve">Pascal Cesaro</w:t>
              </w:r>
            </w:hyperlink>
            <w:r>
              <w:rPr/>
              <w:t xml:space="preserve">,</w:t>
            </w:r>
            <w:hyperlink r:id="rId39" w:history="1">
              <w:r>
                <w:rPr>
                  <w:color w:val="#410a8c"/>
                  <w:u w:val="single"/>
                </w:rPr>
                <w:t xml:space="preserve">Anne-Marie Arborio</w:t>
              </w:r>
            </w:hyperlink>
          </w:p>
          <w:p>
            <w:pPr/>
            <w:r>
              <w:rPr>
                <w:i w:val="1"/>
                <w:iCs w:val="1"/>
              </w:rPr>
              <w:t xml:space="preserve">Images du travail, travail des images</w:t>
            </w:r>
            <w:r>
              <w:rPr/>
              <w:t xml:space="preserve">, 2017, Dossier : "La relation soignants/soignés à l'épreuve de l'image", 4, </w:t>
            </w:r>
            <w:hyperlink r:id="rId40" w:history="1">
              <w:r>
                <w:rPr>
                  <w:color w:val="#410a8c"/>
                  <w:u w:val="single"/>
                </w:rPr>
                <w:t xml:space="preserve">⟨10.4000/itti.931⟩</w:t>
              </w:r>
            </w:hyperlink>
          </w:p>
          <w:p>
            <w:pPr/>
            <w:r>
              <w:rPr/>
              <w:t xml:space="preserve">Article dans une revue</w:t>
            </w:r>
          </w:p>
          <w:p>
            <w:pPr/>
            <w:hyperlink r:id="rId38" w:history="1">
              <w:r>
                <w:rPr>
                  <w:color w:val="#410a8c"/>
                  <w:u w:val="single"/>
                </w:rPr>
                <w:t xml:space="preserve">halshs-01559658v1</w:t>
              </w:r>
            </w:hyperlink>
          </w:p>
        </w:tc>
      </w:tr>
      <w:tr>
        <w:trPr/>
        <w:tc>
          <w:tcPr>
            <w:noWrap/>
          </w:tcPr>
          <w:p>
            <w:pPr>
              <w:spacing w:after="200"/>
            </w:pPr>
            <w:hyperlink r:id="rId41" w:history="1">
              <w:r>
                <w:rPr>
                  <w:color w:val="1e198e"/>
                  <w:b w:val="1"/>
                  <w:bCs w:val="1"/>
                  <w:u w:val="single"/>
                </w:rPr>
                <w:t xml:space="preserve">Se concentrer sur le travail pour mettre en feuilleton le monde nucléaire dans les années 1960 : opération de télévision-vérité ou de propagande ?</w:t>
              </w:r>
            </w:hyperlink>
          </w:p>
          <w:p>
            <w:pPr/>
            <w:hyperlink r:id="rId16" w:history="1">
              <w:r>
                <w:rPr>
                  <w:color w:val="#410a8c"/>
                  <w:u w:val="single"/>
                </w:rPr>
                <w:t xml:space="preserve">Pascal Cesaro</w:t>
              </w:r>
            </w:hyperlink>
            <w:r>
              <w:rPr/>
              <w:t xml:space="preserve">,</w:t>
            </w:r>
            <w:hyperlink r:id="rId18" w:history="1">
              <w:r>
                <w:rPr>
                  <w:color w:val="#410a8c"/>
                  <w:u w:val="single"/>
                </w:rPr>
                <w:t xml:space="preserve">Pierre Fournier</w:t>
              </w:r>
            </w:hyperlink>
          </w:p>
          <w:p>
            <w:pPr/>
            <w:r>
              <w:rPr>
                <w:i w:val="1"/>
                <w:iCs w:val="1"/>
              </w:rPr>
              <w:t xml:space="preserve">Images du travail, travail des images</w:t>
            </w:r>
            <w:r>
              <w:rPr/>
              <w:t xml:space="preserve">, 2017, Dossier « Le travail à l'écran : mise en scène des groupes professionnels par les media », n°5</w:t>
            </w:r>
          </w:p>
          <w:p>
            <w:pPr/>
            <w:r>
              <w:rPr/>
              <w:t xml:space="preserve">Article dans une revue</w:t>
            </w:r>
          </w:p>
          <w:p>
            <w:pPr/>
            <w:hyperlink r:id="rId41" w:history="1">
              <w:r>
                <w:rPr>
                  <w:color w:val="#410a8c"/>
                  <w:u w:val="single"/>
                </w:rPr>
                <w:t xml:space="preserve">halshs-01664878v1</w:t>
              </w:r>
            </w:hyperlink>
          </w:p>
        </w:tc>
      </w:tr>
      <w:tr>
        <w:trPr/>
        <w:tc>
          <w:tcPr>
            <w:noWrap/>
          </w:tcPr>
          <w:p>
            <w:pPr>
              <w:spacing w:after="200"/>
            </w:pPr>
            <w:hyperlink r:id="rId42" w:history="1">
              <w:r>
                <w:rPr>
                  <w:color w:val="1e198e"/>
                  <w:b w:val="1"/>
                  <w:bCs w:val="1"/>
                  <w:u w:val="single"/>
                </w:rPr>
                <w:t xml:space="preserve">De la fiction faire science. Mobiliser un feuilleton télévisé des années 1960 pour parler autrement du travail dans le nucléaire</w:t>
              </w:r>
            </w:hyperlink>
          </w:p>
          <w:p>
            <w:pPr/>
            <w:hyperlink r:id="rId16" w:history="1">
              <w:r>
                <w:rPr>
                  <w:color w:val="#410a8c"/>
                  <w:u w:val="single"/>
                </w:rPr>
                <w:t xml:space="preserve">Pascal Cesaro</w:t>
              </w:r>
            </w:hyperlink>
            <w:r>
              <w:rPr/>
              <w:t xml:space="preserve">,</w:t>
            </w:r>
            <w:hyperlink r:id="rId18" w:history="1">
              <w:r>
                <w:rPr>
                  <w:color w:val="#410a8c"/>
                  <w:u w:val="single"/>
                </w:rPr>
                <w:t xml:space="preserve">Pierre Fournier</w:t>
              </w:r>
            </w:hyperlink>
          </w:p>
          <w:p>
            <w:pPr/>
            <w:r>
              <w:rPr>
                <w:i w:val="1"/>
                <w:iCs w:val="1"/>
              </w:rPr>
              <w:t xml:space="preserve">Images du travail, travail des images</w:t>
            </w:r>
            <w:r>
              <w:rPr/>
              <w:t xml:space="preserve">, 2015, 1 (1)</w:t>
            </w:r>
          </w:p>
          <w:p>
            <w:pPr/>
            <w:r>
              <w:rPr/>
              <w:t xml:space="preserve">Article dans une revue</w:t>
            </w:r>
          </w:p>
          <w:p>
            <w:pPr/>
            <w:hyperlink r:id="rId42" w:history="1">
              <w:r>
                <w:rPr>
                  <w:color w:val="#410a8c"/>
                  <w:u w:val="single"/>
                </w:rPr>
                <w:t xml:space="preserve">halshs-01312604v1</w:t>
              </w:r>
            </w:hyperlink>
          </w:p>
        </w:tc>
      </w:tr>
      <w:tr>
        <w:trPr/>
        <w:tc>
          <w:tcPr>
            <w:noWrap/>
          </w:tcPr>
          <w:p>
            <w:pPr>
              <w:spacing w:after="200"/>
            </w:pPr>
            <w:hyperlink r:id="rId43" w:history="1">
              <w:r>
                <w:rPr>
                  <w:color w:val="1e198e"/>
                  <w:b w:val="1"/>
                  <w:bCs w:val="1"/>
                  <w:u w:val="single"/>
                </w:rPr>
                <w:t xml:space="preserve">Methodological Elements for Directing a Research Film: Understanding and Conveying Knowledge about the Perception of Time</w:t>
              </w:r>
            </w:hyperlink>
          </w:p>
          <w:p>
            <w:pPr/>
            <w:hyperlink r:id="rId16" w:history="1">
              <w:r>
                <w:rPr>
                  <w:color w:val="#410a8c"/>
                  <w:u w:val="single"/>
                </w:rPr>
                <w:t xml:space="preserve">Pascal Cesaro</w:t>
              </w:r>
            </w:hyperlink>
          </w:p>
          <w:p>
            <w:pPr/>
            <w:r>
              <w:rPr>
                <w:i w:val="1"/>
                <w:iCs w:val="1"/>
              </w:rPr>
              <w:t xml:space="preserve">Journal des anthropologues</w:t>
            </w:r>
            <w:r>
              <w:rPr/>
              <w:t xml:space="preserve">, 2012, 130-131, pp.261-280. </w:t>
            </w:r>
            <w:hyperlink r:id="rId44" w:history="1">
              <w:r>
                <w:rPr>
                  <w:color w:val="#410a8c"/>
                  <w:u w:val="single"/>
                </w:rPr>
                <w:t xml:space="preserve">⟨10.4000/jda.5173⟩</w:t>
              </w:r>
            </w:hyperlink>
          </w:p>
          <w:p>
            <w:pPr/>
            <w:r>
              <w:rPr/>
              <w:t xml:space="preserve">Article dans une revue</w:t>
            </w:r>
          </w:p>
          <w:p>
            <w:pPr/>
            <w:hyperlink r:id="rId43" w:history="1">
              <w:r>
                <w:rPr>
                  <w:color w:val="#410a8c"/>
                  <w:u w:val="single"/>
                </w:rPr>
                <w:t xml:space="preserve">hal-02277023v1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Ce qui se conçoit bien s'énonce clairement ? Les dispositifs d'accompagnement des projets de films documentaires : une analyse croisée des pratiques universitaires et des marchés du film</w:t>
              </w:r>
            </w:hyperlink>
          </w:p>
          <w:p>
            <w:pPr/>
            <w:hyperlink r:id="rId16" w:history="1">
              <w:r>
                <w:rPr>
                  <w:color w:val="#410a8c"/>
                  <w:u w:val="single"/>
                </w:rPr>
                <w:t xml:space="preserve">Pascal Cesaro</w:t>
              </w:r>
            </w:hyperlink>
          </w:p>
          <w:p>
            <w:pPr/>
            <w:r>
              <w:rPr/>
              <w:t xml:space="preserve">OPENCULTURE. </w:t>
            </w:r>
            <w:r>
              <w:rPr>
                <w:i w:val="1"/>
                <w:iCs w:val="1"/>
              </w:rPr>
              <w:t xml:space="preserve">Pitchs, Workshops, Networks: Les enjeux des marchés de projets audiovisuels</w:t>
            </w:r>
            <w:r>
              <w:rPr/>
              <w:t xml:space="preserve">, OPENCULTURE, pp.172, 2022, 979-1041941339</w:t>
            </w:r>
          </w:p>
          <w:p>
            <w:pPr/>
            <w:r>
              <w:rPr/>
              <w:t xml:space="preserve">Chapitre d'ouvrage</w:t>
            </w:r>
          </w:p>
          <w:p>
            <w:pPr/>
            <w:hyperlink r:id="rId45" w:history="1">
              <w:r>
                <w:rPr>
                  <w:color w:val="#410a8c"/>
                  <w:u w:val="single"/>
                </w:rPr>
                <w:t xml:space="preserve">hal-04472962v1</w:t>
              </w:r>
            </w:hyperlink>
          </w:p>
        </w:tc>
      </w:tr>
      <w:tr>
        <w:trPr/>
        <w:tc>
          <w:tcPr>
            <w:noWrap/>
          </w:tcPr>
          <w:p>
            <w:pPr>
              <w:spacing w:after="200"/>
            </w:pPr>
            <w:hyperlink r:id="rId46" w:history="1">
              <w:r>
                <w:rPr>
                  <w:color w:val="1e198e"/>
                  <w:b w:val="1"/>
                  <w:bCs w:val="1"/>
                  <w:u w:val="single"/>
                </w:rPr>
                <w:t xml:space="preserve">Dialoguer avec les archives télévisuelles</w:t>
              </w:r>
            </w:hyperlink>
          </w:p>
          <w:p>
            <w:pPr/>
            <w:hyperlink r:id="rId16" w:history="1">
              <w:r>
                <w:rPr>
                  <w:color w:val="#410a8c"/>
                  <w:u w:val="single"/>
                </w:rPr>
                <w:t xml:space="preserve">Pascal Cesaro</w:t>
              </w:r>
            </w:hyperlink>
            <w:r>
              <w:rPr/>
              <w:t xml:space="preserve">,</w:t>
            </w:r>
            <w:hyperlink r:id="rId47" w:history="1">
              <w:r>
                <w:rPr>
                  <w:color w:val="#410a8c"/>
                  <w:u w:val="single"/>
                </w:rPr>
                <w:t xml:space="preserve">Sandrine Musso</w:t>
              </w:r>
            </w:hyperlink>
            <w:r>
              <w:rPr/>
              <w:t xml:space="preserve">,</w:t>
            </w:r>
            <w:hyperlink r:id="rId48" w:history="1">
              <w:r>
                <w:rPr>
                  <w:color w:val="#410a8c"/>
                  <w:u w:val="single"/>
                </w:rPr>
                <w:t xml:space="preserve">Mario Fanfani</w:t>
              </w:r>
            </w:hyperlink>
            <w:r>
              <w:rPr/>
              <w:t xml:space="preserve">,</w:t>
            </w:r>
            <w:hyperlink r:id="rId49" w:history="1">
              <w:r>
                <w:rPr>
                  <w:color w:val="#410a8c"/>
                  <w:u w:val="single"/>
                </w:rPr>
                <w:t xml:space="preserve">Emmanuel Vigier</w:t>
              </w:r>
            </w:hyperlink>
          </w:p>
          <w:p>
            <w:pPr/>
            <w:r>
              <w:rPr>
                <w:i w:val="1"/>
                <w:iCs w:val="1"/>
              </w:rPr>
              <w:t xml:space="preserve">VIH/sida : l’épidémie n’est pas finie : catalogue de l'exposition, Marseille, Mucem, 15 décembre 2021-15 mai 2022 Abriol S., Broqua C., Chantraine R., Chenu C., Douris V., Loux F., Molle F. et Musso S. (dir.)</w:t>
            </w:r>
            <w:r>
              <w:rPr/>
              <w:t xml:space="preserve">, </w:t>
            </w:r>
            <w:hyperlink r:id="rId50" w:history="1">
              <w:r>
                <w:rPr>
                  <w:color w:val="#410a8c"/>
                  <w:u w:val="single"/>
                </w:rPr>
                <w:t xml:space="preserve">Anamosa; Mucem</w:t>
              </w:r>
            </w:hyperlink>
            <w:r>
              <w:rPr/>
              <w:t xml:space="preserve">, pp.28-36, 2021, 978-2-38191-043-7</w:t>
            </w:r>
          </w:p>
          <w:p>
            <w:pPr/>
            <w:r>
              <w:rPr/>
              <w:t xml:space="preserve">Chapitre d'ouvrage</w:t>
            </w:r>
          </w:p>
          <w:p>
            <w:pPr/>
            <w:hyperlink r:id="rId46" w:history="1">
              <w:r>
                <w:rPr>
                  <w:color w:val="#410a8c"/>
                  <w:u w:val="single"/>
                </w:rPr>
                <w:t xml:space="preserve">hal-03876221v1</w:t>
              </w:r>
            </w:hyperlink>
          </w:p>
        </w:tc>
      </w:tr>
      <w:tr>
        <w:trPr/>
        <w:tc>
          <w:tcPr>
            <w:noWrap/>
          </w:tcPr>
          <w:p>
            <w:pPr>
              <w:spacing w:after="200"/>
            </w:pPr>
            <w:hyperlink r:id="rId51" w:history="1">
              <w:r>
                <w:rPr>
                  <w:color w:val="1e198e"/>
                  <w:b w:val="1"/>
                  <w:bCs w:val="1"/>
                  <w:u w:val="single"/>
                </w:rPr>
                <w:t xml:space="preserve">Des feuilletons soutenus par des ministères : une télévision de divertissement pour une politique d'édification</w:t>
              </w:r>
            </w:hyperlink>
          </w:p>
          <w:p>
            <w:pPr/>
            <w:hyperlink r:id="rId16" w:history="1">
              <w:r>
                <w:rPr>
                  <w:color w:val="#410a8c"/>
                  <w:u w:val="single"/>
                </w:rPr>
                <w:t xml:space="preserve">Pascal Cesaro</w:t>
              </w:r>
            </w:hyperlink>
            <w:r>
              <w:rPr/>
              <w:t xml:space="preserve">,</w:t>
            </w:r>
            <w:hyperlink r:id="rId18" w:history="1">
              <w:r>
                <w:rPr>
                  <w:color w:val="#410a8c"/>
                  <w:u w:val="single"/>
                </w:rPr>
                <w:t xml:space="preserve">Pierre Fournier</w:t>
              </w:r>
            </w:hyperlink>
          </w:p>
          <w:p>
            <w:pPr/>
            <w:r>
              <w:rPr/>
              <w:t xml:space="preserve">Bernard Papin, Myriam Tsikounas. </w:t>
            </w:r>
            <w:r>
              <w:rPr>
                <w:i w:val="1"/>
                <w:iCs w:val="1"/>
              </w:rPr>
              <w:t xml:space="preserve">Fictions sérielles au temps de la RTF et de l'ORTF</w:t>
            </w:r>
            <w:r>
              <w:rPr/>
              <w:t xml:space="preserve">, </w:t>
            </w:r>
            <w:hyperlink r:id="rId52" w:history="1">
              <w:r>
                <w:rPr>
                  <w:color w:val="#410a8c"/>
                  <w:u w:val="single"/>
                </w:rPr>
                <w:t xml:space="preserve">L'Harmattan</w:t>
              </w:r>
            </w:hyperlink>
            <w:r>
              <w:rPr/>
              <w:t xml:space="preserve">, pp.73-93, 2018, 978-2-343-15826-6</w:t>
            </w:r>
          </w:p>
          <w:p>
            <w:pPr/>
            <w:r>
              <w:rPr/>
              <w:t xml:space="preserve">Chapitre d'ouvrage</w:t>
            </w:r>
          </w:p>
          <w:p>
            <w:pPr/>
            <w:hyperlink r:id="rId51" w:history="1">
              <w:r>
                <w:rPr>
                  <w:color w:val="#410a8c"/>
                  <w:u w:val="single"/>
                </w:rPr>
                <w:t xml:space="preserve">halshs-01948298v1</w:t>
              </w:r>
            </w:hyperlink>
          </w:p>
        </w:tc>
      </w:tr>
      <w:tr>
        <w:trPr/>
        <w:tc>
          <w:tcPr>
            <w:noWrap/>
          </w:tcPr>
          <w:p>
            <w:pPr>
              <w:spacing w:after="200"/>
            </w:pPr>
            <w:hyperlink r:id="rId53" w:history="1">
              <w:r>
                <w:rPr>
                  <w:color w:val="1e198e"/>
                  <w:b w:val="1"/>
                  <w:bCs w:val="1"/>
                  <w:u w:val="single"/>
                </w:rPr>
                <w:t xml:space="preserve">Comment échapper à l’imposition de problématique dans l’enquête sociologique par entretiens ? Les ressources de la vidéo-élicitation à partir d’images de fiction</w:t>
              </w:r>
            </w:hyperlink>
          </w:p>
          <w:p>
            <w:pPr/>
            <w:hyperlink r:id="rId16" w:history="1">
              <w:r>
                <w:rPr>
                  <w:color w:val="#410a8c"/>
                  <w:u w:val="single"/>
                </w:rPr>
                <w:t xml:space="preserve">Pascal Cesaro</w:t>
              </w:r>
            </w:hyperlink>
            <w:r>
              <w:rPr/>
              <w:t xml:space="preserve">,</w:t>
            </w:r>
            <w:hyperlink r:id="rId18" w:history="1">
              <w:r>
                <w:rPr>
                  <w:color w:val="#410a8c"/>
                  <w:u w:val="single"/>
                </w:rPr>
                <w:t xml:space="preserve">Pierre Fournier</w:t>
              </w:r>
            </w:hyperlink>
          </w:p>
          <w:p>
            <w:pPr/>
            <w:r>
              <w:rPr/>
              <w:t xml:space="preserve">Javier Herrero y Milena Trenta. </w:t>
            </w:r>
            <w:r>
              <w:rPr>
                <w:i w:val="1"/>
                <w:iCs w:val="1"/>
              </w:rPr>
              <w:t xml:space="preserve">Actas del X Congreso Internacional Latina de Comunicación Social. Conferencia Métodos visuales y metodologías en las investigaciones sobre comunicación</w:t>
            </w:r>
            <w:r>
              <w:rPr/>
              <w:t xml:space="preserve">, </w:t>
            </w:r>
            <w:hyperlink r:id="rId54" w:history="1">
              <w:r>
                <w:rPr>
                  <w:color w:val="#410a8c"/>
                  <w:u w:val="single"/>
                </w:rPr>
                <w:t xml:space="preserve">Sociedad Latina de Comunicación Social</w:t>
              </w:r>
            </w:hyperlink>
            <w:r>
              <w:rPr/>
              <w:t xml:space="preserve">, pp.1788-1794, 2018, </w:t>
            </w:r>
            <w:hyperlink r:id="rId55" w:history="1">
              <w:r>
                <w:rPr>
                  <w:color w:val="#410a8c"/>
                  <w:u w:val="single"/>
                </w:rPr>
                <w:t xml:space="preserve">⟨10.4185/cac155⟩</w:t>
              </w:r>
            </w:hyperlink>
          </w:p>
          <w:p>
            <w:pPr/>
            <w:r>
              <w:rPr/>
              <w:t xml:space="preserve">Chapitre d'ouvrage</w:t>
            </w:r>
          </w:p>
          <w:p>
            <w:pPr/>
            <w:hyperlink r:id="rId53" w:history="1">
              <w:r>
                <w:rPr>
                  <w:color w:val="#410a8c"/>
                  <w:u w:val="single"/>
                </w:rPr>
                <w:t xml:space="preserve">halshs-02116291v1</w:t>
              </w:r>
            </w:hyperlink>
          </w:p>
        </w:tc>
      </w:tr>
      <w:tr>
        <w:trPr/>
        <w:tc>
          <w:tcPr>
            <w:noWrap/>
          </w:tcPr>
          <w:p>
            <w:pPr>
              <w:spacing w:after="200"/>
            </w:pPr>
            <w:hyperlink r:id="rId56" w:history="1">
              <w:r>
                <w:rPr>
                  <w:color w:val="1e198e"/>
                  <w:b w:val="1"/>
                  <w:bCs w:val="1"/>
                  <w:u w:val="single"/>
                </w:rPr>
                <w:t xml:space="preserve">Chercher à regarder. Une vidéo performance de Michele Sambin entre passé et présent, entre structure et émotion.</w:t>
              </w:r>
            </w:hyperlink>
          </w:p>
          <w:p>
            <w:pPr/>
            <w:hyperlink r:id="rId16" w:history="1">
              <w:r>
                <w:rPr>
                  <w:color w:val="#410a8c"/>
                  <w:u w:val="single"/>
                </w:rPr>
                <w:t xml:space="preserve">Pascal Cesaro</w:t>
              </w:r>
            </w:hyperlink>
            <w:r>
              <w:rPr/>
              <w:t xml:space="preserve">,</w:t>
            </w:r>
            <w:hyperlink r:id="rId57" w:history="1">
              <w:r>
                <w:rPr>
                  <w:color w:val="#410a8c"/>
                  <w:u w:val="single"/>
                </w:rPr>
                <w:t xml:space="preserve">Aurora Vernazzani</w:t>
              </w:r>
            </w:hyperlink>
          </w:p>
          <w:p>
            <w:pPr/>
            <w:r>
              <w:rPr>
                <w:i w:val="1"/>
                <w:iCs w:val="1"/>
              </w:rPr>
              <w:t xml:space="preserve">La performance, encore</w:t>
            </w:r>
            <w:r>
              <w:rPr/>
              <w:t xml:space="preserve">, 2016</w:t>
            </w:r>
          </w:p>
          <w:p>
            <w:pPr/>
            <w:r>
              <w:rPr/>
              <w:t xml:space="preserve">Chapitre d'ouvrage</w:t>
            </w:r>
          </w:p>
          <w:p>
            <w:pPr/>
            <w:hyperlink r:id="rId56" w:history="1">
              <w:r>
                <w:rPr>
                  <w:color w:val="#410a8c"/>
                  <w:u w:val="single"/>
                </w:rPr>
                <w:t xml:space="preserve">hal-02278769v1</w:t>
              </w:r>
            </w:hyperlink>
          </w:p>
        </w:tc>
      </w:tr>
      <w:tr>
        <w:trPr/>
        <w:tc>
          <w:tcPr>
            <w:noWrap/>
          </w:tcPr>
          <w:p>
            <w:pPr>
              <w:spacing w:after="200"/>
            </w:pPr>
            <w:hyperlink r:id="rId58" w:history="1">
              <w:r>
                <w:rPr>
                  <w:color w:val="1e198e"/>
                  <w:b w:val="1"/>
                  <w:bCs w:val="1"/>
                  <w:u w:val="single"/>
                </w:rPr>
                <w:t xml:space="preserve">Le film de recherche en sciences humaines et sociales. Entre activité de recherche et subjectivité documentaire</w:t>
              </w:r>
            </w:hyperlink>
          </w:p>
          <w:p>
            <w:pPr/>
            <w:hyperlink r:id="rId16" w:history="1">
              <w:r>
                <w:rPr>
                  <w:color w:val="#410a8c"/>
                  <w:u w:val="single"/>
                </w:rPr>
                <w:t xml:space="preserve">Pascal Cesaro</w:t>
              </w:r>
            </w:hyperlink>
          </w:p>
          <w:p>
            <w:pPr/>
            <w:r>
              <w:rPr>
                <w:i w:val="1"/>
                <w:iCs w:val="1"/>
              </w:rPr>
              <w:t xml:space="preserve">Filmer le travail, films et travail. Cinéma et sciences sociales</w:t>
            </w:r>
            <w:r>
              <w:rPr/>
              <w:t xml:space="preserve">, 2010</w:t>
            </w:r>
          </w:p>
          <w:p>
            <w:pPr/>
            <w:r>
              <w:rPr/>
              <w:t xml:space="preserve">Chapitre d'ouvrage</w:t>
            </w:r>
          </w:p>
          <w:p>
            <w:pPr/>
            <w:hyperlink r:id="rId58" w:history="1">
              <w:r>
                <w:rPr>
                  <w:color w:val="#410a8c"/>
                  <w:u w:val="single"/>
                </w:rPr>
                <w:t xml:space="preserve">hal-02314674v1</w:t>
              </w:r>
            </w:hyperlink>
          </w:p>
        </w:tc>
      </w:tr>
      <w:tr>
        <w:trPr/>
        <w:tc>
          <w:tcPr>
            <w:noWrap/>
          </w:tcPr>
          <w:p>
            <w:pPr>
              <w:spacing w:after="200"/>
            </w:pPr>
            <w:hyperlink r:id="rId59" w:history="1">
              <w:r>
                <w:rPr>
                  <w:color w:val="1e198e"/>
                  <w:b w:val="1"/>
                  <w:bCs w:val="1"/>
                  <w:u w:val="single"/>
                </w:rPr>
                <w:t xml:space="preserve">Le paradigme de la transparence pris comme exemple d’un retournement du dispositif télévisé par l’image documentaire.</w:t>
              </w:r>
            </w:hyperlink>
          </w:p>
          <w:p>
            <w:pPr/>
            <w:hyperlink r:id="rId16" w:history="1">
              <w:r>
                <w:rPr>
                  <w:color w:val="#410a8c"/>
                  <w:u w:val="single"/>
                </w:rPr>
                <w:t xml:space="preserve">Pascal Cesaro</w:t>
              </w:r>
            </w:hyperlink>
          </w:p>
          <w:p>
            <w:pPr/>
            <w:r>
              <w:rPr>
                <w:i w:val="1"/>
                <w:iCs w:val="1"/>
              </w:rPr>
              <w:t xml:space="preserve">La transparence comme paradigme</w:t>
            </w:r>
            <w:r>
              <w:rPr/>
              <w:t xml:space="preserve">, 2008</w:t>
            </w:r>
          </w:p>
          <w:p>
            <w:pPr/>
            <w:r>
              <w:rPr/>
              <w:t xml:space="preserve">Chapitre d'ouvrage</w:t>
            </w:r>
          </w:p>
          <w:p>
            <w:pPr/>
            <w:hyperlink r:id="rId59" w:history="1">
              <w:r>
                <w:rPr>
                  <w:color w:val="#410a8c"/>
                  <w:u w:val="single"/>
                </w:rPr>
                <w:t xml:space="preserve">hal-02278775v1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Présentation du protocole de l'expérience visant à éprouver la place de la connivence dans l'efficacité du geste de direction de chœur</w:t>
              </w:r>
            </w:hyperlink>
          </w:p>
          <w:p>
            <w:pPr/>
            <w:hyperlink r:id="rId61" w:history="1">
              <w:r>
                <w:rPr>
                  <w:color w:val="#410a8c"/>
                  <w:u w:val="single"/>
                </w:rPr>
                <w:t xml:space="preserve">Dominique Dragacci-Libbra</w:t>
              </w:r>
            </w:hyperlink>
            <w:r>
              <w:rPr/>
              <w:t xml:space="preserve">,</w:t>
            </w:r>
            <w:hyperlink r:id="rId62" w:history="1">
              <w:r>
                <w:rPr>
                  <w:color w:val="#410a8c"/>
                  <w:u w:val="single"/>
                </w:rPr>
                <w:t xml:space="preserve">Vincent Tiffon</w:t>
              </w:r>
            </w:hyperlink>
            <w:r>
              <w:rPr/>
              <w:t xml:space="preserve">,</w:t>
            </w:r>
            <w:hyperlink r:id="rId16" w:history="1">
              <w:r>
                <w:rPr>
                  <w:color w:val="#410a8c"/>
                  <w:u w:val="single"/>
                </w:rPr>
                <w:t xml:space="preserve">Pascal Cesaro</w:t>
              </w:r>
            </w:hyperlink>
            <w:r>
              <w:rPr/>
              <w:t xml:space="preserve">,</w:t>
            </w:r>
            <w:hyperlink r:id="rId63" w:history="1">
              <w:r>
                <w:rPr>
                  <w:color w:val="#410a8c"/>
                  <w:u w:val="single"/>
                </w:rPr>
                <w:t xml:space="preserve">Adrien Vidal</w:t>
              </w:r>
            </w:hyperlink>
            <w:r>
              <w:rPr/>
              <w:t xml:space="preserve">,</w:t>
            </w:r>
            <w:hyperlink r:id="rId64" w:history="1">
              <w:r>
                <w:rPr>
                  <w:color w:val="#410a8c"/>
                  <w:u w:val="single"/>
                </w:rPr>
                <w:t xml:space="preserve">Romain Gaubert</w:t>
              </w:r>
            </w:hyperlink>
            <w:r>
              <w:rPr/>
              <w:t xml:space="preserve">et al.</w:t>
            </w:r>
          </w:p>
          <w:p>
            <w:pPr/>
            <w:r>
              <w:rPr>
                <w:i w:val="1"/>
                <w:iCs w:val="1"/>
              </w:rPr>
              <w:t xml:space="preserve">Les futurs des recherches en musique. Deuxièmes rencontres nationales</w:t>
            </w:r>
            <w:r>
              <w:rPr/>
              <w:t xml:space="preserve">, Direction générale de la création artistique. Ministère de la culture, Mar 2025, La Plaine Saint-Denis, France. </w:t>
            </w:r>
            <w:hyperlink r:id="rId65" w:history="1">
              <w:r>
                <w:rPr>
                  <w:color w:val="#410a8c"/>
                  <w:u w:val="single"/>
                </w:rPr>
                <w:t xml:space="preserve">⟨10.3389/fpsyg.2016.01049.2⟩</w:t>
              </w:r>
            </w:hyperlink>
          </w:p>
          <w:p>
            <w:pPr/>
            <w:r>
              <w:rPr/>
              <w:t xml:space="preserve">Communication dans un congrès</w:t>
            </w:r>
          </w:p>
          <w:p>
            <w:pPr/>
            <w:hyperlink r:id="rId60" w:history="1">
              <w:r>
                <w:rPr>
                  <w:color w:val="#410a8c"/>
                  <w:u w:val="single"/>
                </w:rPr>
                <w:t xml:space="preserve">hal-05521255v1</w:t>
              </w:r>
            </w:hyperlink>
          </w:p>
        </w:tc>
      </w:tr>
      <w:tr>
        <w:trPr/>
        <w:tc>
          <w:tcPr>
            <w:noWrap/>
          </w:tcPr>
          <w:p>
            <w:pPr>
              <w:spacing w:after="200"/>
            </w:pPr>
            <w:hyperlink r:id="rId66" w:history="1">
              <w:r>
                <w:rPr>
                  <w:color w:val="1e198e"/>
                  <w:b w:val="1"/>
                  <w:bCs w:val="1"/>
                  <w:u w:val="single"/>
                </w:rPr>
                <w:t xml:space="preserve">Se réapproprier les archives audiovisuelles pour prendre le temps de questionner des paroles sur le sida</w:t>
              </w:r>
            </w:hyperlink>
          </w:p>
          <w:p>
            <w:pPr/>
            <w:hyperlink r:id="rId16" w:history="1">
              <w:r>
                <w:rPr>
                  <w:color w:val="#410a8c"/>
                  <w:u w:val="single"/>
                </w:rPr>
                <w:t xml:space="preserve">Pascal Cesaro</w:t>
              </w:r>
            </w:hyperlink>
          </w:p>
          <w:p>
            <w:pPr/>
            <w:r>
              <w:rPr>
                <w:i w:val="1"/>
                <w:iCs w:val="1"/>
              </w:rPr>
              <w:t xml:space="preserve">Colloque international du Taur : Le film documentaire en devenir</w:t>
            </w:r>
            <w:r>
              <w:rPr/>
              <w:t xml:space="preserve">, ENSAV, université Jean Jaurès, Feb 2024, Toulouse, France</w:t>
            </w:r>
          </w:p>
          <w:p>
            <w:pPr/>
            <w:r>
              <w:rPr/>
              <w:t xml:space="preserve">Communication dans un congrès</w:t>
            </w:r>
          </w:p>
          <w:p>
            <w:pPr/>
            <w:hyperlink r:id="rId66" w:history="1">
              <w:r>
                <w:rPr>
                  <w:color w:val="#410a8c"/>
                  <w:u w:val="single"/>
                </w:rPr>
                <w:t xml:space="preserve">hal-04800112v1</w:t>
              </w:r>
            </w:hyperlink>
          </w:p>
        </w:tc>
      </w:tr>
      <w:tr>
        <w:trPr/>
        <w:tc>
          <w:tcPr>
            <w:noWrap/>
          </w:tcPr>
          <w:p>
            <w:pPr>
              <w:spacing w:after="200"/>
            </w:pPr>
            <w:hyperlink r:id="rId67" w:history="1">
              <w:r>
                <w:rPr>
                  <w:color w:val="1e198e"/>
                  <w:b w:val="1"/>
                  <w:bCs w:val="1"/>
                  <w:u w:val="single"/>
                </w:rPr>
                <w:t xml:space="preserve">Écrire pour un musée de société sur des expériences humaines du Sida marquées par la télévision en mettant en scène un face-à-face d’images</w:t>
              </w:r>
            </w:hyperlink>
          </w:p>
          <w:p>
            <w:pPr/>
            <w:hyperlink r:id="rId16" w:history="1">
              <w:r>
                <w:rPr>
                  <w:color w:val="#410a8c"/>
                  <w:u w:val="single"/>
                </w:rPr>
                <w:t xml:space="preserve">Pascal Cesaro</w:t>
              </w:r>
            </w:hyperlink>
          </w:p>
          <w:p>
            <w:pPr/>
            <w:r>
              <w:rPr>
                <w:i w:val="1"/>
                <w:iCs w:val="1"/>
              </w:rPr>
              <w:t xml:space="preserve">Science, savoirs et sociétés</w:t>
            </w:r>
            <w:r>
              <w:rPr/>
              <w:t xml:space="preserve">, AISLF, Jul 2024, Ottawa, Canada</w:t>
            </w:r>
          </w:p>
          <w:p>
            <w:pPr/>
            <w:r>
              <w:rPr/>
              <w:t xml:space="preserve">Communication dans un congrès</w:t>
            </w:r>
          </w:p>
          <w:p>
            <w:pPr/>
            <w:hyperlink r:id="rId67" w:history="1">
              <w:r>
                <w:rPr>
                  <w:color w:val="#410a8c"/>
                  <w:u w:val="single"/>
                </w:rPr>
                <w:t xml:space="preserve">hal-04799832v1</w:t>
              </w:r>
            </w:hyperlink>
          </w:p>
        </w:tc>
      </w:tr>
      <w:tr>
        <w:trPr/>
        <w:tc>
          <w:tcPr>
            <w:noWrap/>
          </w:tcPr>
          <w:p>
            <w:pPr>
              <w:spacing w:after="200"/>
            </w:pPr>
            <w:hyperlink r:id="rId68" w:history="1">
              <w:r>
                <w:rPr>
                  <w:color w:val="1e198e"/>
                  <w:b w:val="1"/>
                  <w:bCs w:val="1"/>
                  <w:u w:val="single"/>
                </w:rPr>
                <w:t xml:space="preserve">Quiz polysensoriel : « Suivez le chef ! »</w:t>
              </w:r>
            </w:hyperlink>
          </w:p>
          <w:p>
            <w:pPr/>
            <w:hyperlink r:id="rId61" w:history="1">
              <w:r>
                <w:rPr>
                  <w:color w:val="#410a8c"/>
                  <w:u w:val="single"/>
                </w:rPr>
                <w:t xml:space="preserve">Dominique Dragacci-Libbra</w:t>
              </w:r>
            </w:hyperlink>
            <w:r>
              <w:rPr/>
              <w:t xml:space="preserve">,</w:t>
            </w:r>
            <w:hyperlink r:id="rId62" w:history="1">
              <w:r>
                <w:rPr>
                  <w:color w:val="#410a8c"/>
                  <w:u w:val="single"/>
                </w:rPr>
                <w:t xml:space="preserve">Vincent Tiffon</w:t>
              </w:r>
            </w:hyperlink>
            <w:r>
              <w:rPr/>
              <w:t xml:space="preserve">,</w:t>
            </w:r>
            <w:hyperlink r:id="rId16" w:history="1">
              <w:r>
                <w:rPr>
                  <w:color w:val="#410a8c"/>
                  <w:u w:val="single"/>
                </w:rPr>
                <w:t xml:space="preserve">Pascal Cesaro</w:t>
              </w:r>
            </w:hyperlink>
            <w:r>
              <w:rPr/>
              <w:t xml:space="preserve">,</w:t>
            </w:r>
            <w:hyperlink r:id="rId69" w:history="1">
              <w:r>
                <w:rPr>
                  <w:color w:val="#410a8c"/>
                  <w:u w:val="single"/>
                </w:rPr>
                <w:t xml:space="preserve">Christophe Bernollin</w:t>
              </w:r>
            </w:hyperlink>
            <w:r>
              <w:rPr/>
              <w:t xml:space="preserve">,</w:t>
            </w:r>
            <w:hyperlink r:id="rId70" w:history="1">
              <w:r>
                <w:rPr>
                  <w:color w:val="#410a8c"/>
                  <w:u w:val="single"/>
                </w:rPr>
                <w:t xml:space="preserve">Karine Locatelli</w:t>
              </w:r>
            </w:hyperlink>
            <w:r>
              <w:rPr/>
              <w:t xml:space="preserve">et al.</w:t>
            </w:r>
          </w:p>
          <w:p>
            <w:pPr/>
            <w:r>
              <w:rPr>
                <w:i w:val="1"/>
                <w:iCs w:val="1"/>
              </w:rPr>
              <w:t xml:space="preserve">Scientifica</w:t>
            </w:r>
            <w:r>
              <w:rPr/>
              <w:t xml:space="preserve">, Aix-Marseille Université, Jun 2023, Aix en provence, France</w:t>
            </w:r>
          </w:p>
          <w:p>
            <w:pPr/>
            <w:r>
              <w:rPr/>
              <w:t xml:space="preserve">Communication dans un congrès</w:t>
            </w:r>
          </w:p>
          <w:p>
            <w:pPr/>
            <w:hyperlink r:id="rId68" w:history="1">
              <w:r>
                <w:rPr>
                  <w:color w:val="#410a8c"/>
                  <w:u w:val="single"/>
                </w:rPr>
                <w:t xml:space="preserve">hal-05538754v1</w:t>
              </w:r>
            </w:hyperlink>
          </w:p>
        </w:tc>
      </w:tr>
      <w:tr>
        <w:trPr/>
        <w:tc>
          <w:tcPr>
            <w:noWrap/>
          </w:tcPr>
          <w:p>
            <w:pPr>
              <w:spacing w:after="200"/>
            </w:pPr>
            <w:hyperlink r:id="rId71" w:history="1">
              <w:r>
                <w:rPr>
                  <w:color w:val="1e198e"/>
                  <w:b w:val="1"/>
                  <w:bCs w:val="1"/>
                  <w:u w:val="single"/>
                </w:rPr>
                <w:t xml:space="preserve">Ce qui se conçoit bien s’énonce clairement&amp;quot;. Comment juger de la valeur d’un projet de film dans une formation d’auteur-réalisateur ?</w:t>
              </w:r>
            </w:hyperlink>
          </w:p>
          <w:p>
            <w:pPr/>
            <w:hyperlink r:id="rId16" w:history="1">
              <w:r>
                <w:rPr>
                  <w:color w:val="#410a8c"/>
                  <w:u w:val="single"/>
                </w:rPr>
                <w:t xml:space="preserve">Pascal Cesaro</w:t>
              </w:r>
            </w:hyperlink>
          </w:p>
          <w:p>
            <w:pPr/>
            <w:r>
              <w:rPr>
                <w:i w:val="1"/>
                <w:iCs w:val="1"/>
              </w:rPr>
              <w:t xml:space="preserve">LES ACCÉLÉRATEURS DE DÉVELOPPEMENT ET DE PRODUCTION DE PROJETS AUDIOVISUELS. Les « Pitch », « Workshop », « Network » : Pratiques, enjeux et expériences</w:t>
            </w:r>
            <w:r>
              <w:rPr/>
              <w:t xml:space="preserve">, Mar 2021, Toulouse, France</w:t>
            </w:r>
          </w:p>
          <w:p>
            <w:pPr/>
            <w:r>
              <w:rPr/>
              <w:t xml:space="preserve">Communication dans un congrès</w:t>
            </w:r>
          </w:p>
          <w:p>
            <w:pPr/>
            <w:hyperlink r:id="rId71" w:history="1">
              <w:r>
                <w:rPr>
                  <w:color w:val="#410a8c"/>
                  <w:u w:val="single"/>
                </w:rPr>
                <w:t xml:space="preserve">hal-03539516v1</w:t>
              </w:r>
            </w:hyperlink>
          </w:p>
        </w:tc>
      </w:tr>
      <w:tr>
        <w:trPr/>
        <w:tc>
          <w:tcPr>
            <w:noWrap/>
          </w:tcPr>
          <w:p>
            <w:pPr>
              <w:spacing w:after="200"/>
            </w:pPr>
            <w:hyperlink r:id="rId72" w:history="1">
              <w:r>
                <w:rPr>
                  <w:color w:val="1e198e"/>
                  <w:b w:val="1"/>
                  <w:bCs w:val="1"/>
                  <w:u w:val="single"/>
                </w:rPr>
                <w:t xml:space="preserve">Faire parler les atomistes. Retour sur le film Sur les traces des atomistes</w:t>
              </w:r>
            </w:hyperlink>
          </w:p>
          <w:p>
            <w:pPr/>
            <w:hyperlink r:id="rId16" w:history="1">
              <w:r>
                <w:rPr>
                  <w:color w:val="#410a8c"/>
                  <w:u w:val="single"/>
                </w:rPr>
                <w:t xml:space="preserve">Pascal Cesaro</w:t>
              </w:r>
            </w:hyperlink>
            <w:r>
              <w:rPr/>
              <w:t xml:space="preserve">,</w:t>
            </w:r>
            <w:hyperlink r:id="rId18" w:history="1">
              <w:r>
                <w:rPr>
                  <w:color w:val="#410a8c"/>
                  <w:u w:val="single"/>
                </w:rPr>
                <w:t xml:space="preserve">Pierre Fournier</w:t>
              </w:r>
            </w:hyperlink>
          </w:p>
          <w:p>
            <w:pPr/>
            <w:r>
              <w:rPr>
                <w:i w:val="1"/>
                <w:iCs w:val="1"/>
              </w:rPr>
              <w:t xml:space="preserve">De l’image à la parole, de la parole à l’image. « Elicitation interview » et autoconfrontation en sciences sociales : outils, films, témoins</w:t>
            </w:r>
            <w:r>
              <w:rPr/>
              <w:t xml:space="preserve">, Dec 2021, Evry, France</w:t>
            </w:r>
          </w:p>
          <w:p>
            <w:pPr/>
            <w:r>
              <w:rPr/>
              <w:t xml:space="preserve">Communication dans un congrès</w:t>
            </w:r>
          </w:p>
          <w:p>
            <w:pPr/>
            <w:hyperlink r:id="rId72" w:history="1">
              <w:r>
                <w:rPr>
                  <w:color w:val="#410a8c"/>
                  <w:u w:val="single"/>
                </w:rPr>
                <w:t xml:space="preserve">halshs-03513279v1</w:t>
              </w:r>
            </w:hyperlink>
          </w:p>
        </w:tc>
      </w:tr>
      <w:tr>
        <w:trPr/>
        <w:tc>
          <w:tcPr>
            <w:noWrap/>
          </w:tcPr>
          <w:p>
            <w:pPr>
              <w:spacing w:after="200"/>
            </w:pPr>
            <w:hyperlink r:id="rId73" w:history="1">
              <w:r>
                <w:rPr>
                  <w:color w:val="1e198e"/>
                  <w:b w:val="1"/>
                  <w:bCs w:val="1"/>
                  <w:u w:val="single"/>
                </w:rPr>
                <w:t xml:space="preserve">« Des gens comme ça, on n’en voit pas souvent dans les films sur le travail ». Les classements de la sociologie à l’épreuve de l’image</w:t>
              </w:r>
            </w:hyperlink>
          </w:p>
          <w:p>
            <w:pPr/>
            <w:hyperlink r:id="rId16" w:history="1">
              <w:r>
                <w:rPr>
                  <w:color w:val="#410a8c"/>
                  <w:u w:val="single"/>
                </w:rPr>
                <w:t xml:space="preserve">Pascal Cesaro</w:t>
              </w:r>
            </w:hyperlink>
            <w:r>
              <w:rPr/>
              <w:t xml:space="preserve">,</w:t>
            </w:r>
            <w:hyperlink r:id="rId18" w:history="1">
              <w:r>
                <w:rPr>
                  <w:color w:val="#410a8c"/>
                  <w:u w:val="single"/>
                </w:rPr>
                <w:t xml:space="preserve">Pierre Fournier</w:t>
              </w:r>
            </w:hyperlink>
          </w:p>
          <w:p>
            <w:pPr/>
            <w:r>
              <w:rPr>
                <w:i w:val="1"/>
                <w:iCs w:val="1"/>
              </w:rPr>
              <w:t xml:space="preserve">Congrès 2019 de l'Association française de sociologie, sur le thème Classer, déclasser, reclasser</w:t>
            </w:r>
            <w:r>
              <w:rPr/>
              <w:t xml:space="preserve">, Aug 2019, Aix-en-Provence, France</w:t>
            </w:r>
          </w:p>
          <w:p>
            <w:pPr/>
            <w:r>
              <w:rPr/>
              <w:t xml:space="preserve">Communication dans un congrès</w:t>
            </w:r>
          </w:p>
          <w:p>
            <w:pPr/>
            <w:hyperlink r:id="rId73" w:history="1">
              <w:r>
                <w:rPr>
                  <w:color w:val="#410a8c"/>
                  <w:u w:val="single"/>
                </w:rPr>
                <w:t xml:space="preserve">halshs-02275472v1</w:t>
              </w:r>
            </w:hyperlink>
          </w:p>
        </w:tc>
      </w:tr>
      <w:tr>
        <w:trPr/>
        <w:tc>
          <w:tcPr>
            <w:noWrap/>
          </w:tcPr>
          <w:p>
            <w:pPr>
              <w:spacing w:after="200"/>
            </w:pPr>
            <w:hyperlink r:id="rId74" w:history="1">
              <w:r>
                <w:rPr>
                  <w:color w:val="1e198e"/>
                  <w:b w:val="1"/>
                  <w:bCs w:val="1"/>
                  <w:u w:val="single"/>
                </w:rPr>
                <w:t xml:space="preserve">La vidéo-élicitation à l’épreuve de la fiction réaliste : pour une sociologie pratique des expériences biographiques</w:t>
              </w:r>
            </w:hyperlink>
          </w:p>
          <w:p>
            <w:pPr/>
            <w:hyperlink r:id="rId16" w:history="1">
              <w:r>
                <w:rPr>
                  <w:color w:val="#410a8c"/>
                  <w:u w:val="single"/>
                </w:rPr>
                <w:t xml:space="preserve">Pascal Cesaro</w:t>
              </w:r>
            </w:hyperlink>
            <w:r>
              <w:rPr/>
              <w:t xml:space="preserve">,</w:t>
            </w:r>
            <w:hyperlink r:id="rId18" w:history="1">
              <w:r>
                <w:rPr>
                  <w:color w:val="#410a8c"/>
                  <w:u w:val="single"/>
                </w:rPr>
                <w:t xml:space="preserve">Pierre Fournier</w:t>
              </w:r>
            </w:hyperlink>
          </w:p>
          <w:p>
            <w:pPr/>
            <w:r>
              <w:rPr>
                <w:i w:val="1"/>
                <w:iCs w:val="1"/>
              </w:rPr>
              <w:t xml:space="preserve">144e congrès du Comité des travaux historiques et scientifiques, sur le thème Le réel &amp; le virtuel</w:t>
            </w:r>
            <w:r>
              <w:rPr/>
              <w:t xml:space="preserve">, May 2019, Marseille, France</w:t>
            </w:r>
          </w:p>
          <w:p>
            <w:pPr/>
            <w:r>
              <w:rPr/>
              <w:t xml:space="preserve">Communication dans un congrès</w:t>
            </w:r>
          </w:p>
          <w:p>
            <w:pPr/>
            <w:hyperlink r:id="rId74" w:history="1">
              <w:r>
                <w:rPr>
                  <w:color w:val="#410a8c"/>
                  <w:u w:val="single"/>
                </w:rPr>
                <w:t xml:space="preserve">halshs-02275465v1</w:t>
              </w:r>
            </w:hyperlink>
          </w:p>
        </w:tc>
      </w:tr>
      <w:tr>
        <w:trPr/>
        <w:tc>
          <w:tcPr>
            <w:noWrap/>
          </w:tcPr>
          <w:p>
            <w:pPr>
              <w:spacing w:after="200"/>
            </w:pPr>
            <w:hyperlink r:id="rId75" w:history="1">
              <w:r>
                <w:rPr>
                  <w:color w:val="1e198e"/>
                  <w:b w:val="1"/>
                  <w:bCs w:val="1"/>
                  <w:u w:val="single"/>
                </w:rPr>
                <w:t xml:space="preserve">Comment échapper à l’imposition de problématique dans l’enquête sociologique par entretiens ? Les ressources de la vidéo-élicitation à partir d’images de fiction</w:t>
              </w:r>
            </w:hyperlink>
          </w:p>
          <w:p>
            <w:pPr/>
            <w:hyperlink r:id="rId16" w:history="1">
              <w:r>
                <w:rPr>
                  <w:color w:val="#410a8c"/>
                  <w:u w:val="single"/>
                </w:rPr>
                <w:t xml:space="preserve">Pascal Cesaro</w:t>
              </w:r>
            </w:hyperlink>
            <w:r>
              <w:rPr/>
              <w:t xml:space="preserve">,</w:t>
            </w:r>
            <w:hyperlink r:id="rId18" w:history="1">
              <w:r>
                <w:rPr>
                  <w:color w:val="#410a8c"/>
                  <w:u w:val="single"/>
                </w:rPr>
                <w:t xml:space="preserve">Pierre Fournier</w:t>
              </w:r>
            </w:hyperlink>
          </w:p>
          <w:p>
            <w:pPr/>
            <w:r>
              <w:rPr>
                <w:i w:val="1"/>
                <w:iCs w:val="1"/>
              </w:rPr>
              <w:t xml:space="preserve">X Congreso Internacional Latina de Comunicación Social. Conferencia Métodos visuales y metodologías en las investigaciones sobre comunicación</w:t>
            </w:r>
            <w:r>
              <w:rPr/>
              <w:t xml:space="preserve">, Sociedad Latina de Comunicación Social, Dec 2018, Tenerife, Espagne</w:t>
            </w:r>
          </w:p>
          <w:p>
            <w:pPr/>
            <w:r>
              <w:rPr/>
              <w:t xml:space="preserve">Communication dans un congrès</w:t>
            </w:r>
          </w:p>
          <w:p>
            <w:pPr/>
            <w:hyperlink r:id="rId75" w:history="1">
              <w:r>
                <w:rPr>
                  <w:color w:val="#410a8c"/>
                  <w:u w:val="single"/>
                </w:rPr>
                <w:t xml:space="preserve">halshs-02120067v1</w:t>
              </w:r>
            </w:hyperlink>
          </w:p>
        </w:tc>
      </w:tr>
      <w:tr>
        <w:trPr/>
        <w:tc>
          <w:tcPr>
            <w:noWrap/>
          </w:tcPr>
          <w:p>
            <w:pPr>
              <w:spacing w:after="200"/>
            </w:pPr>
            <w:hyperlink r:id="rId76" w:history="1">
              <w:r>
                <w:rPr>
                  <w:color w:val="1e198e"/>
                  <w:b w:val="1"/>
                  <w:bCs w:val="1"/>
                  <w:u w:val="single"/>
                </w:rPr>
                <w:t xml:space="preserve">On the Traces of the Atomists: A Sidestep for a Sociological Field Researcher</w:t>
              </w:r>
            </w:hyperlink>
          </w:p>
          <w:p>
            <w:pPr/>
            <w:hyperlink r:id="rId16" w:history="1">
              <w:r>
                <w:rPr>
                  <w:color w:val="#410a8c"/>
                  <w:u w:val="single"/>
                </w:rPr>
                <w:t xml:space="preserve">Pascal Cesaro</w:t>
              </w:r>
            </w:hyperlink>
            <w:r>
              <w:rPr/>
              <w:t xml:space="preserve">,</w:t>
            </w:r>
            <w:hyperlink r:id="rId18" w:history="1">
              <w:r>
                <w:rPr>
                  <w:color w:val="#410a8c"/>
                  <w:u w:val="single"/>
                </w:rPr>
                <w:t xml:space="preserve">Pierre Fournier</w:t>
              </w:r>
            </w:hyperlink>
          </w:p>
          <w:p>
            <w:pPr/>
            <w:r>
              <w:rPr>
                <w:i w:val="1"/>
                <w:iCs w:val="1"/>
              </w:rPr>
              <w:t xml:space="preserve">Visualizing the political process. International visual sociology association. 36th annual conference</w:t>
            </w:r>
            <w:r>
              <w:rPr/>
              <w:t xml:space="preserve">, Université d'Evry Paris-Saclay, Jun 2018, Evry, France</w:t>
            </w:r>
          </w:p>
          <w:p>
            <w:pPr/>
            <w:r>
              <w:rPr/>
              <w:t xml:space="preserve">Communication dans un congrès</w:t>
            </w:r>
          </w:p>
          <w:p>
            <w:pPr/>
            <w:hyperlink r:id="rId76" w:history="1">
              <w:r>
                <w:rPr>
                  <w:color w:val="#410a8c"/>
                  <w:u w:val="single"/>
                </w:rPr>
                <w:t xml:space="preserve">halshs-02513999v1</w:t>
              </w:r>
            </w:hyperlink>
          </w:p>
        </w:tc>
      </w:tr>
      <w:tr>
        <w:trPr/>
        <w:tc>
          <w:tcPr>
            <w:noWrap/>
          </w:tcPr>
          <w:p>
            <w:pPr>
              <w:spacing w:after="200"/>
            </w:pPr>
            <w:hyperlink r:id="rId77" w:history="1">
              <w:r>
                <w:rPr>
                  <w:color w:val="1e198e"/>
                  <w:b w:val="1"/>
                  <w:bCs w:val="1"/>
                  <w:u w:val="single"/>
                </w:rPr>
                <w:t xml:space="preserve">Projection-discussion du film Sur les traces des atomistes. Un pas de côté pour un sociologue de terrain</w:t>
              </w:r>
            </w:hyperlink>
          </w:p>
          <w:p>
            <w:pPr/>
            <w:hyperlink r:id="rId16" w:history="1">
              <w:r>
                <w:rPr>
                  <w:color w:val="#410a8c"/>
                  <w:u w:val="single"/>
                </w:rPr>
                <w:t xml:space="preserve">Pascal Cesaro</w:t>
              </w:r>
            </w:hyperlink>
            <w:r>
              <w:rPr/>
              <w:t xml:space="preserve">,</w:t>
            </w:r>
            <w:hyperlink r:id="rId18" w:history="1">
              <w:r>
                <w:rPr>
                  <w:color w:val="#410a8c"/>
                  <w:u w:val="single"/>
                </w:rPr>
                <w:t xml:space="preserve">Pierre Fournier</w:t>
              </w:r>
            </w:hyperlink>
          </w:p>
          <w:p>
            <w:pPr/>
            <w:r>
              <w:rPr>
                <w:i w:val="1"/>
                <w:iCs w:val="1"/>
              </w:rPr>
              <w:t xml:space="preserve">Colloque international Ethnographies et engagements. Ethnographies plurielles #7</w:t>
            </w:r>
            <w:r>
              <w:rPr/>
              <w:t xml:space="preserve">, Université de Rouen Normandie, Nov 2017, Rouen, France</w:t>
            </w:r>
          </w:p>
          <w:p>
            <w:pPr/>
            <w:r>
              <w:rPr/>
              <w:t xml:space="preserve">Communication dans un congrès</w:t>
            </w:r>
          </w:p>
          <w:p>
            <w:pPr/>
            <w:hyperlink r:id="rId77" w:history="1">
              <w:r>
                <w:rPr>
                  <w:color w:val="#410a8c"/>
                  <w:u w:val="single"/>
                </w:rPr>
                <w:t xml:space="preserve">halshs-02514009v1</w:t>
              </w:r>
            </w:hyperlink>
          </w:p>
        </w:tc>
      </w:tr>
      <w:tr>
        <w:trPr/>
        <w:tc>
          <w:tcPr>
            <w:noWrap/>
          </w:tcPr>
          <w:p>
            <w:pPr>
              <w:spacing w:after="200"/>
            </w:pPr>
            <w:hyperlink r:id="rId78" w:history="1">
              <w:r>
                <w:rPr>
                  <w:color w:val="1e198e"/>
                  <w:b w:val="1"/>
                  <w:bCs w:val="1"/>
                  <w:u w:val="single"/>
                </w:rPr>
                <w:t xml:space="preserve">Les Atomistes&amp;quot;, témoin non singulier d’une production de feuilletons de divertissement pour une télévision citoyenne (1967-1968)</w:t>
              </w:r>
            </w:hyperlink>
          </w:p>
          <w:p>
            <w:pPr/>
            <w:hyperlink r:id="rId18" w:history="1">
              <w:r>
                <w:rPr>
                  <w:color w:val="#410a8c"/>
                  <w:u w:val="single"/>
                </w:rPr>
                <w:t xml:space="preserve">Pierre Fournier</w:t>
              </w:r>
            </w:hyperlink>
            <w:r>
              <w:rPr/>
              <w:t xml:space="preserve">,</w:t>
            </w:r>
            <w:hyperlink r:id="rId16" w:history="1">
              <w:r>
                <w:rPr>
                  <w:color w:val="#410a8c"/>
                  <w:u w:val="single"/>
                </w:rPr>
                <w:t xml:space="preserve">Pascal Cesaro</w:t>
              </w:r>
            </w:hyperlink>
          </w:p>
          <w:p>
            <w:pPr/>
            <w:r>
              <w:rPr>
                <w:i w:val="1"/>
                <w:iCs w:val="1"/>
              </w:rPr>
              <w:t xml:space="preserve">colloque international Feuilletons et séries diffusés sur les écrans de la RTF et de l’ORTF (1949-1974)</w:t>
            </w:r>
            <w:r>
              <w:rPr/>
              <w:t xml:space="preserve">, Université Paris 3, Jun 2017, Paris, France</w:t>
            </w:r>
          </w:p>
          <w:p>
            <w:pPr/>
            <w:r>
              <w:rPr/>
              <w:t xml:space="preserve">Communication dans un congrès</w:t>
            </w:r>
          </w:p>
          <w:p>
            <w:pPr/>
            <w:hyperlink r:id="rId78" w:history="1">
              <w:r>
                <w:rPr>
                  <w:color w:val="#410a8c"/>
                  <w:u w:val="single"/>
                </w:rPr>
                <w:t xml:space="preserve">halshs-02514020v1</w:t>
              </w:r>
            </w:hyperlink>
          </w:p>
        </w:tc>
      </w:tr>
      <w:tr>
        <w:trPr/>
        <w:tc>
          <w:tcPr>
            <w:noWrap/>
          </w:tcPr>
          <w:p>
            <w:pPr>
              <w:spacing w:after="200"/>
            </w:pPr>
            <w:hyperlink r:id="rId79" w:history="1">
              <w:r>
                <w:rPr>
                  <w:color w:val="1e198e"/>
                  <w:b w:val="1"/>
                  <w:bCs w:val="1"/>
                  <w:u w:val="single"/>
                </w:rPr>
                <w:t xml:space="preserve">Filmer l'intime dans le champ de la santé.</w:t>
              </w:r>
            </w:hyperlink>
          </w:p>
          <w:p>
            <w:pPr/>
            <w:hyperlink r:id="rId16" w:history="1">
              <w:r>
                <w:rPr>
                  <w:color w:val="#410a8c"/>
                  <w:u w:val="single"/>
                </w:rPr>
                <w:t xml:space="preserve">Pascal Cesaro</w:t>
              </w:r>
            </w:hyperlink>
          </w:p>
          <w:p>
            <w:pPr/>
            <w:r>
              <w:rPr>
                <w:i w:val="1"/>
                <w:iCs w:val="1"/>
              </w:rPr>
              <w:t xml:space="preserve">regards croisés sur l'enfance et la famille</w:t>
            </w:r>
            <w:r>
              <w:rPr/>
              <w:t xml:space="preserve">, Mar 2014, Marseille, France. pp.267 - 268</w:t>
            </w:r>
          </w:p>
          <w:p>
            <w:pPr/>
            <w:r>
              <w:rPr/>
              <w:t xml:space="preserve">Communication dans un congrès</w:t>
            </w:r>
          </w:p>
          <w:p>
            <w:pPr/>
            <w:hyperlink r:id="rId79" w:history="1">
              <w:r>
                <w:rPr>
                  <w:color w:val="#410a8c"/>
                  <w:u w:val="single"/>
                </w:rPr>
                <w:t xml:space="preserve">hal-01558380v1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Court métrage de présentation du protocole de l'expérience visant à éprouver la place de la connivence dans l'efficacité du geste de direction de choeur</w:t>
              </w:r>
            </w:hyperlink>
          </w:p>
          <w:p>
            <w:pPr/>
            <w:hyperlink r:id="rId61" w:history="1">
              <w:r>
                <w:rPr>
                  <w:color w:val="#410a8c"/>
                  <w:u w:val="single"/>
                </w:rPr>
                <w:t xml:space="preserve">Dominique Dragacci-Libbra</w:t>
              </w:r>
            </w:hyperlink>
            <w:r>
              <w:rPr/>
              <w:t xml:space="preserve">,</w:t>
            </w:r>
            <w:hyperlink r:id="rId64" w:history="1">
              <w:r>
                <w:rPr>
                  <w:color w:val="#410a8c"/>
                  <w:u w:val="single"/>
                </w:rPr>
                <w:t xml:space="preserve">Romain Gaubert</w:t>
              </w:r>
            </w:hyperlink>
            <w:r>
              <w:rPr/>
              <w:t xml:space="preserve">,</w:t>
            </w:r>
            <w:hyperlink r:id="rId81" w:history="1">
              <w:r>
                <w:rPr>
                  <w:color w:val="#410a8c"/>
                  <w:u w:val="single"/>
                </w:rPr>
                <w:t xml:space="preserve">Giulio Magnanini</w:t>
              </w:r>
            </w:hyperlink>
            <w:r>
              <w:rPr/>
              <w:t xml:space="preserve">,</w:t>
            </w:r>
            <w:hyperlink r:id="rId69" w:history="1">
              <w:r>
                <w:rPr>
                  <w:color w:val="#410a8c"/>
                  <w:u w:val="single"/>
                </w:rPr>
                <w:t xml:space="preserve">Christophe Bernollin</w:t>
              </w:r>
            </w:hyperlink>
            <w:r>
              <w:rPr/>
              <w:t xml:space="preserve">,</w:t>
            </w:r>
            <w:hyperlink r:id="rId82" w:history="1">
              <w:r>
                <w:rPr>
                  <w:color w:val="#410a8c"/>
                  <w:u w:val="single"/>
                </w:rPr>
                <w:t xml:space="preserve">Emmanuel Trenque</w:t>
              </w:r>
            </w:hyperlink>
            <w:r>
              <w:rPr/>
              <w:t xml:space="preserve">et al.</w:t>
            </w:r>
          </w:p>
          <w:p>
            <w:pPr/>
            <w:r>
              <w:rPr/>
              <w:t xml:space="preserve">2026</w:t>
            </w:r>
          </w:p>
          <w:p>
            <w:pPr/>
            <w:r>
              <w:rPr/>
              <w:t xml:space="preserve">Vidéo</w:t>
            </w:r>
          </w:p>
          <w:p>
            <w:pPr/>
            <w:hyperlink r:id="rId80" w:history="1">
              <w:r>
                <w:rPr>
                  <w:color w:val="#410a8c"/>
                  <w:u w:val="single"/>
                </w:rPr>
                <w:t xml:space="preserve">hal-05513314v1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Compte rendu de l'ouvrage « La sociologie filmique » de J. Sebag et J.P Durand CNRS EDITION, 256 pages, 2020</w:t>
              </w:r>
            </w:hyperlink>
          </w:p>
          <w:p>
            <w:pPr/>
            <w:hyperlink r:id="rId16" w:history="1">
              <w:r>
                <w:rPr>
                  <w:color w:val="#410a8c"/>
                  <w:u w:val="single"/>
                </w:rPr>
                <w:t xml:space="preserve">Pascal Cesaro</w:t>
              </w:r>
            </w:hyperlink>
          </w:p>
          <w:p>
            <w:pPr/>
            <w:r>
              <w:rPr/>
              <w:t xml:space="preserve">2022, </w:t>
            </w:r>
            <w:hyperlink r:id="rId84" w:history="1">
              <w:r>
                <w:rPr>
                  <w:color w:val="#410a8c"/>
                  <w:u w:val="single"/>
                </w:rPr>
                <w:t xml:space="preserve">⟨10.4000/itti.2596⟩</w:t>
              </w:r>
            </w:hyperlink>
          </w:p>
          <w:p>
            <w:pPr/>
            <w:r>
              <w:rPr/>
              <w:t xml:space="preserve">Autre publication scientifique</w:t>
            </w:r>
          </w:p>
          <w:p>
            <w:pPr/>
            <w:hyperlink r:id="rId83" w:history="1">
              <w:r>
                <w:rPr>
                  <w:color w:val="#410a8c"/>
                  <w:u w:val="single"/>
                </w:rPr>
                <w:t xml:space="preserve">hal-03606434v1</w:t>
              </w:r>
            </w:hyperlink>
          </w:p>
        </w:tc>
      </w:tr>
      <w:tr>
        <w:trPr/>
        <w:tc>
          <w:tcPr>
            <w:noWrap/>
          </w:tcPr>
          <w:p>
            <w:pPr>
              <w:spacing w:after="200"/>
            </w:pPr>
            <w:hyperlink r:id="rId85" w:history="1">
              <w:r>
                <w:rPr>
                  <w:color w:val="1e198e"/>
                  <w:b w:val="1"/>
                  <w:bCs w:val="1"/>
                  <w:u w:val="single"/>
                </w:rPr>
                <w:t xml:space="preserve">De la fiction faire science. Une expérience de vidéo-élicitation pour sortir d’une situation de parole empêchée</w:t>
              </w:r>
            </w:hyperlink>
          </w:p>
          <w:p>
            <w:pPr/>
            <w:hyperlink r:id="rId16" w:history="1">
              <w:r>
                <w:rPr>
                  <w:color w:val="#410a8c"/>
                  <w:u w:val="single"/>
                </w:rPr>
                <w:t xml:space="preserve">Pascal Cesaro</w:t>
              </w:r>
            </w:hyperlink>
            <w:r>
              <w:rPr/>
              <w:t xml:space="preserve">,</w:t>
            </w:r>
            <w:hyperlink r:id="rId18" w:history="1">
              <w:r>
                <w:rPr>
                  <w:color w:val="#410a8c"/>
                  <w:u w:val="single"/>
                </w:rPr>
                <w:t xml:space="preserve">Pierre Fournier</w:t>
              </w:r>
            </w:hyperlink>
          </w:p>
          <w:p>
            <w:pPr/>
            <w:r>
              <w:rPr/>
              <w:t xml:space="preserve">2019</w:t>
            </w:r>
          </w:p>
          <w:p>
            <w:pPr/>
            <w:r>
              <w:rPr/>
              <w:t xml:space="preserve">Autre publication scientifique</w:t>
            </w:r>
          </w:p>
          <w:p>
            <w:pPr/>
            <w:hyperlink r:id="rId85" w:history="1">
              <w:r>
                <w:rPr>
                  <w:color w:val="#410a8c"/>
                  <w:u w:val="single"/>
                </w:rPr>
                <w:t xml:space="preserve">halshs-02492184v1</w:t>
              </w:r>
            </w:hyperlink>
          </w:p>
        </w:tc>
      </w:tr>
      <w:tr>
        <w:trPr/>
        <w:tc>
          <w:tcPr>
            <w:noWrap/>
          </w:tcPr>
          <w:p>
            <w:pPr>
              <w:spacing w:after="200"/>
            </w:pPr>
            <w:hyperlink r:id="rId86" w:history="1">
              <w:r>
                <w:rPr>
                  <w:color w:val="1e198e"/>
                  <w:b w:val="1"/>
                  <w:bCs w:val="1"/>
                  <w:u w:val="single"/>
                </w:rPr>
                <w:t xml:space="preserve">Sur les traces des atomistes. Un pas de côté pour un sociologue de terrain</w:t>
              </w:r>
            </w:hyperlink>
          </w:p>
          <w:p>
            <w:pPr/>
            <w:hyperlink r:id="rId16" w:history="1">
              <w:r>
                <w:rPr>
                  <w:color w:val="#410a8c"/>
                  <w:u w:val="single"/>
                </w:rPr>
                <w:t xml:space="preserve">Pascal Cesaro</w:t>
              </w:r>
            </w:hyperlink>
            <w:r>
              <w:rPr/>
              <w:t xml:space="preserve">,</w:t>
            </w:r>
            <w:hyperlink r:id="rId18" w:history="1">
              <w:r>
                <w:rPr>
                  <w:color w:val="#410a8c"/>
                  <w:u w:val="single"/>
                </w:rPr>
                <w:t xml:space="preserve">Pierre Fournier</w:t>
              </w:r>
            </w:hyperlink>
          </w:p>
          <w:p>
            <w:pPr/>
            <w:r>
              <w:rPr/>
              <w:t xml:space="preserve">2016</w:t>
            </w:r>
          </w:p>
          <w:p>
            <w:pPr/>
            <w:r>
              <w:rPr/>
              <w:t xml:space="preserve">Autre publication scientifique</w:t>
            </w:r>
          </w:p>
          <w:p>
            <w:pPr/>
            <w:hyperlink r:id="rId86" w:history="1">
              <w:r>
                <w:rPr>
                  <w:color w:val="#410a8c"/>
                  <w:u w:val="single"/>
                </w:rPr>
                <w:t xml:space="preserve">halshs-02492128v1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71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cesaro" TargetMode="External"/><Relationship Id="rId8" Type="http://schemas.openxmlformats.org/officeDocument/2006/relationships/hyperlink" Target="https://orcid.org/0000-0003-3238-2958" TargetMode="External"/><Relationship Id="rId9" Type="http://schemas.openxmlformats.org/officeDocument/2006/relationships/hyperlink" Target="https://allsh.univ-amu.fr/master-cinema-audiovisuel" TargetMode="External"/><Relationship Id="rId10" Type="http://schemas.openxmlformats.org/officeDocument/2006/relationships/hyperlink" Target="https://www.prism.cnrs.fr/" TargetMode="External"/><Relationship Id="rId11" Type="http://schemas.openxmlformats.org/officeDocument/2006/relationships/hyperlink" Target="https://amu.hal.science/hal-04214433v1" TargetMode="External"/><Relationship Id="rId12" Type="http://schemas.openxmlformats.org/officeDocument/2006/relationships/hyperlink" Target="https://hal.science/search/index/?q=*&amp;authFullName_s=Christine Esclapez" TargetMode="External"/><Relationship Id="rId13" Type="http://schemas.openxmlformats.org/officeDocument/2006/relationships/hyperlink" Target="https://hal.science/search/index/?q=*&amp;authFullName_s=R&#233;mi Adjiman" TargetMode="External"/><Relationship Id="rId14" Type="http://schemas.openxmlformats.org/officeDocument/2006/relationships/hyperlink" Target="https://hal.science/search/index/?q=*&amp;authFullName_s=Caroline Bo&#235;" TargetMode="External"/><Relationship Id="rId15" Type="http://schemas.openxmlformats.org/officeDocument/2006/relationships/hyperlink" Target="https://hal.science/search/index/?q=*&amp;authFullName_s=Julien Ferrando" TargetMode="External"/><Relationship Id="rId16" Type="http://schemas.openxmlformats.org/officeDocument/2006/relationships/hyperlink" Target="https://hal.science/search/index/?q=*&amp;authFullName_s=Pascal Cesaro" TargetMode="External"/><Relationship Id="rId17" Type="http://schemas.openxmlformats.org/officeDocument/2006/relationships/hyperlink" Target="https://shs.hal.science/halshs-04307599v1" TargetMode="External"/><Relationship Id="rId18" Type="http://schemas.openxmlformats.org/officeDocument/2006/relationships/hyperlink" Target="https://hal.science/search/index/?q=*&amp;authFullName_s=Pierre Fournier" TargetMode="External"/><Relationship Id="rId19" Type="http://schemas.openxmlformats.org/officeDocument/2006/relationships/hyperlink" Target="https://dx.doi.org/10.4000/nrt.14340" TargetMode="External"/><Relationship Id="rId20" Type="http://schemas.openxmlformats.org/officeDocument/2006/relationships/hyperlink" Target="https://hal.science/hal-04182452v1" TargetMode="External"/><Relationship Id="rId21" Type="http://schemas.openxmlformats.org/officeDocument/2006/relationships/hyperlink" Target="https://hal.science/hal-03849103v1" TargetMode="External"/><Relationship Id="rId22" Type="http://schemas.openxmlformats.org/officeDocument/2006/relationships/hyperlink" Target="https://hal.science/search/index/?q=*&amp;authFullName_s=Renaud Chantraine" TargetMode="External"/><Relationship Id="rId23" Type="http://schemas.openxmlformats.org/officeDocument/2006/relationships/hyperlink" Target="https://dx.doi.org/10.4000/anthropologiesante.11774" TargetMode="External"/><Relationship Id="rId24" Type="http://schemas.openxmlformats.org/officeDocument/2006/relationships/hyperlink" Target="https://hal.science/hal-03849107v1" TargetMode="External"/><Relationship Id="rId25" Type="http://schemas.openxmlformats.org/officeDocument/2006/relationships/hyperlink" Target="https://hal.science/search/index/?q=*&amp;authFullName_s=Jacopo de Falco" TargetMode="External"/><Relationship Id="rId26" Type="http://schemas.openxmlformats.org/officeDocument/2006/relationships/hyperlink" Target="https://dx.doi.org/10.3917/docu.032.0085" TargetMode="External"/><Relationship Id="rId27" Type="http://schemas.openxmlformats.org/officeDocument/2006/relationships/hyperlink" Target="https://shs.hal.science/halshs-03178392v1" TargetMode="External"/><Relationship Id="rId28" Type="http://schemas.openxmlformats.org/officeDocument/2006/relationships/hyperlink" Target="https://hal.science/search/index/?q=*&amp;authFullName_s=Christophe Lamotte" TargetMode="External"/><Relationship Id="rId29" Type="http://schemas.openxmlformats.org/officeDocument/2006/relationships/hyperlink" Target="https://shs.hal.science/halshs-03178435v1" TargetMode="External"/><Relationship Id="rId30" Type="http://schemas.openxmlformats.org/officeDocument/2006/relationships/hyperlink" Target="https://shs.hal.science/halshs-03178326v1" TargetMode="External"/><Relationship Id="rId31" Type="http://schemas.openxmlformats.org/officeDocument/2006/relationships/hyperlink" Target="https://shs.hal.science/halshs-02885054v1" TargetMode="External"/><Relationship Id="rId32" Type="http://schemas.openxmlformats.org/officeDocument/2006/relationships/hyperlink" Target="https://dx.doi.org/10.21814/rlec.2213" TargetMode="External"/><Relationship Id="rId33" Type="http://schemas.openxmlformats.org/officeDocument/2006/relationships/hyperlink" Target="https://shs.hal.science/halshs-03045573v1" TargetMode="External"/><Relationship Id="rId34" Type="http://schemas.openxmlformats.org/officeDocument/2006/relationships/hyperlink" Target="https://shs.hal.science/halshs-02491537v1" TargetMode="External"/><Relationship Id="rId35" Type="http://schemas.openxmlformats.org/officeDocument/2006/relationships/hyperlink" Target="https://shs.hal.science/halshs-02884317v1" TargetMode="External"/><Relationship Id="rId36" Type="http://schemas.openxmlformats.org/officeDocument/2006/relationships/hyperlink" Target="https://hal.science/hal-01665571v1" TargetMode="External"/><Relationship Id="rId37" Type="http://schemas.openxmlformats.org/officeDocument/2006/relationships/hyperlink" Target="https://hal.science/search/index/?q=*&amp;authFullName_s=Delannoy Le&#239;la" TargetMode="External"/><Relationship Id="rId38" Type="http://schemas.openxmlformats.org/officeDocument/2006/relationships/hyperlink" Target="https://shs.hal.science/halshs-01559658v1" TargetMode="External"/><Relationship Id="rId39" Type="http://schemas.openxmlformats.org/officeDocument/2006/relationships/hyperlink" Target="https://hal.science/search/index/?q=*&amp;authFullName_s=Anne-Marie Arborio" TargetMode="External"/><Relationship Id="rId40" Type="http://schemas.openxmlformats.org/officeDocument/2006/relationships/hyperlink" Target="https://dx.doi.org/10.4000/itti.931" TargetMode="External"/><Relationship Id="rId41" Type="http://schemas.openxmlformats.org/officeDocument/2006/relationships/hyperlink" Target="https://shs.hal.science/halshs-01664878v1" TargetMode="External"/><Relationship Id="rId42" Type="http://schemas.openxmlformats.org/officeDocument/2006/relationships/hyperlink" Target="https://shs.hal.science/halshs-01312604v1" TargetMode="External"/><Relationship Id="rId43" Type="http://schemas.openxmlformats.org/officeDocument/2006/relationships/hyperlink" Target="https://hal.science/hal-02277023v1" TargetMode="External"/><Relationship Id="rId44" Type="http://schemas.openxmlformats.org/officeDocument/2006/relationships/hyperlink" Target="https://dx.doi.org/10.4000/jda.5173" TargetMode="External"/><Relationship Id="rId45" Type="http://schemas.openxmlformats.org/officeDocument/2006/relationships/hyperlink" Target="https://amu.hal.science/hal-04472962v1" TargetMode="External"/><Relationship Id="rId46" Type="http://schemas.openxmlformats.org/officeDocument/2006/relationships/hyperlink" Target="https://hal.science/hal-03876221v1" TargetMode="External"/><Relationship Id="rId47" Type="http://schemas.openxmlformats.org/officeDocument/2006/relationships/hyperlink" Target="https://hal.science/search/index/?q=*&amp;authFullName_s=Sandrine Musso" TargetMode="External"/><Relationship Id="rId48" Type="http://schemas.openxmlformats.org/officeDocument/2006/relationships/hyperlink" Target="https://hal.science/search/index/?q=*&amp;authFullName_s=Mario Fanfani" TargetMode="External"/><Relationship Id="rId49" Type="http://schemas.openxmlformats.org/officeDocument/2006/relationships/hyperlink" Target="https://hal.science/search/index/?q=*&amp;authFullName_s=Emmanuel Vigier" TargetMode="External"/><Relationship Id="rId50" Type="http://schemas.openxmlformats.org/officeDocument/2006/relationships/hyperlink" Target="https://www.mucem.org/media/8299" TargetMode="External"/><Relationship Id="rId51" Type="http://schemas.openxmlformats.org/officeDocument/2006/relationships/hyperlink" Target="https://shs.hal.science/halshs-01948298v1" TargetMode="External"/><Relationship Id="rId52" Type="http://schemas.openxmlformats.org/officeDocument/2006/relationships/hyperlink" Target="http://www.editions-harmattan.fr/index.asp?navig=catalogue&amp;amp;obj=livre&amp;amp;no=61216" TargetMode="External"/><Relationship Id="rId53" Type="http://schemas.openxmlformats.org/officeDocument/2006/relationships/hyperlink" Target="https://shs.hal.science/halshs-02116291v1" TargetMode="External"/><Relationship Id="rId54" Type="http://schemas.openxmlformats.org/officeDocument/2006/relationships/hyperlink" Target="http://www.revistalatinacs.org/18SLCS/2018_libro2/095_Pierre.pdf" TargetMode="External"/><Relationship Id="rId55" Type="http://schemas.openxmlformats.org/officeDocument/2006/relationships/hyperlink" Target="https://dx.doi.org/10.4185/cac155" TargetMode="External"/><Relationship Id="rId56" Type="http://schemas.openxmlformats.org/officeDocument/2006/relationships/hyperlink" Target="https://hal.science/hal-02278769v1" TargetMode="External"/><Relationship Id="rId57" Type="http://schemas.openxmlformats.org/officeDocument/2006/relationships/hyperlink" Target="https://hal.science/search/index/?q=*&amp;authFullName_s=Aurora Vernazzani" TargetMode="External"/><Relationship Id="rId58" Type="http://schemas.openxmlformats.org/officeDocument/2006/relationships/hyperlink" Target="https://amu.hal.science/hal-02314674v1" TargetMode="External"/><Relationship Id="rId59" Type="http://schemas.openxmlformats.org/officeDocument/2006/relationships/hyperlink" Target="https://hal.science/hal-02278775v1" TargetMode="External"/><Relationship Id="rId60" Type="http://schemas.openxmlformats.org/officeDocument/2006/relationships/hyperlink" Target="https://hal.science/hal-05521255v1" TargetMode="External"/><Relationship Id="rId61" Type="http://schemas.openxmlformats.org/officeDocument/2006/relationships/hyperlink" Target="https://hal.science/search/index/?q=*&amp;authFullName_s=Dominique Dragacci-Libbra" TargetMode="External"/><Relationship Id="rId62" Type="http://schemas.openxmlformats.org/officeDocument/2006/relationships/hyperlink" Target="https://hal.science/search/index/?q=*&amp;authFullName_s=Vincent Tiffon" TargetMode="External"/><Relationship Id="rId63" Type="http://schemas.openxmlformats.org/officeDocument/2006/relationships/hyperlink" Target="https://hal.science/search/index/?q=*&amp;authFullName_s=Adrien Vidal" TargetMode="External"/><Relationship Id="rId64" Type="http://schemas.openxmlformats.org/officeDocument/2006/relationships/hyperlink" Target="https://hal.science/search/index/?q=*&amp;authFullName_s=Romain Gaubert" TargetMode="External"/><Relationship Id="rId65" Type="http://schemas.openxmlformats.org/officeDocument/2006/relationships/hyperlink" Target="https://dx.doi.org/10.3389/fpsyg.2016.01049.2" TargetMode="External"/><Relationship Id="rId66" Type="http://schemas.openxmlformats.org/officeDocument/2006/relationships/hyperlink" Target="https://hal.science/hal-04800112v1" TargetMode="External"/><Relationship Id="rId67" Type="http://schemas.openxmlformats.org/officeDocument/2006/relationships/hyperlink" Target="https://hal.science/hal-04799832v1" TargetMode="External"/><Relationship Id="rId68" Type="http://schemas.openxmlformats.org/officeDocument/2006/relationships/hyperlink" Target="https://hal.science/hal-05538754v1" TargetMode="External"/><Relationship Id="rId69" Type="http://schemas.openxmlformats.org/officeDocument/2006/relationships/hyperlink" Target="https://hal.science/search/index/?q=*&amp;authFullName_s=Christophe Bernollin" TargetMode="External"/><Relationship Id="rId70" Type="http://schemas.openxmlformats.org/officeDocument/2006/relationships/hyperlink" Target="https://hal.science/search/index/?q=*&amp;authFullName_s=Karine Locatelli" TargetMode="External"/><Relationship Id="rId71" Type="http://schemas.openxmlformats.org/officeDocument/2006/relationships/hyperlink" Target="https://hal.science/hal-03539516v1" TargetMode="External"/><Relationship Id="rId72" Type="http://schemas.openxmlformats.org/officeDocument/2006/relationships/hyperlink" Target="https://shs.hal.science/halshs-03513279v1" TargetMode="External"/><Relationship Id="rId73" Type="http://schemas.openxmlformats.org/officeDocument/2006/relationships/hyperlink" Target="https://shs.hal.science/halshs-02275472v1" TargetMode="External"/><Relationship Id="rId74" Type="http://schemas.openxmlformats.org/officeDocument/2006/relationships/hyperlink" Target="https://shs.hal.science/halshs-02275465v1" TargetMode="External"/><Relationship Id="rId75" Type="http://schemas.openxmlformats.org/officeDocument/2006/relationships/hyperlink" Target="https://shs.hal.science/halshs-02120067v1" TargetMode="External"/><Relationship Id="rId76" Type="http://schemas.openxmlformats.org/officeDocument/2006/relationships/hyperlink" Target="https://shs.hal.science/halshs-02513999v1" TargetMode="External"/><Relationship Id="rId77" Type="http://schemas.openxmlformats.org/officeDocument/2006/relationships/hyperlink" Target="https://shs.hal.science/halshs-02514009v1" TargetMode="External"/><Relationship Id="rId78" Type="http://schemas.openxmlformats.org/officeDocument/2006/relationships/hyperlink" Target="https://shs.hal.science/halshs-02514020v1" TargetMode="External"/><Relationship Id="rId79" Type="http://schemas.openxmlformats.org/officeDocument/2006/relationships/hyperlink" Target="https://hal.science/hal-01558380v1" TargetMode="External"/><Relationship Id="rId80" Type="http://schemas.openxmlformats.org/officeDocument/2006/relationships/hyperlink" Target="https://hal.science/hal-05513314v1" TargetMode="External"/><Relationship Id="rId81" Type="http://schemas.openxmlformats.org/officeDocument/2006/relationships/hyperlink" Target="https://hal.science/search/index/?q=*&amp;authFullName_s=Giulio Magnanini" TargetMode="External"/><Relationship Id="rId82" Type="http://schemas.openxmlformats.org/officeDocument/2006/relationships/hyperlink" Target="https://hal.science/search/index/?q=*&amp;authFullName_s=Emmanuel Trenque" TargetMode="External"/><Relationship Id="rId83" Type="http://schemas.openxmlformats.org/officeDocument/2006/relationships/hyperlink" Target="https://hal.science/hal-03606434v1" TargetMode="External"/><Relationship Id="rId84" Type="http://schemas.openxmlformats.org/officeDocument/2006/relationships/hyperlink" Target="https://dx.doi.org/10.4000/itti.2596" TargetMode="External"/><Relationship Id="rId85" Type="http://schemas.openxmlformats.org/officeDocument/2006/relationships/hyperlink" Target="https://shs.hal.science/halshs-02492184v1" TargetMode="External"/><Relationship Id="rId86" Type="http://schemas.openxmlformats.org/officeDocument/2006/relationships/hyperlink" Target="https://shs.hal.science/halshs-02492128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Cesaro</dc:title>
  <dc:description>CV</dc:description>
  <dc:subject/>
  <cp:keywords/>
  <cp:category/>
  <cp:lastModifiedBy/>
  <dcterms:created xsi:type="dcterms:W3CDTF">2026-05-22T09:44:21+02:00</dcterms:created>
  <dcterms:modified xsi:type="dcterms:W3CDTF">2026-05-22T09:44:21+02:00</dcterms:modified>
</cp:coreProperties>
</file>

<file path=docProps/custom.xml><?xml version="1.0" encoding="utf-8"?>
<Properties xmlns="http://schemas.openxmlformats.org/officeDocument/2006/custom-properties" xmlns:vt="http://schemas.openxmlformats.org/officeDocument/2006/docPropsVTypes"/>
</file>