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Pénélope Dechaufour </w:t>
      </w:r>
      <w:r>
        <w:rPr>
          <w:color w:val="641e6e"/>
        </w:rPr>
        <w:t xml:space="preserve">Pénélope DECHAUFOURMCF en études théâtrales Membre du RIRRA21Directrice du Département Théâtre et Spectacle vivant - UFR1 Université de Montpellier Paul-ValéryChercheuse associée au laboratoire SeFeA, IRET/Sorbonne Nouvelle2e VP 18e section CNU, membre de la CP-CNUDirectrice de publication et co-rédactrice en chef de la revue Plateaux 21Membre du comité scientifique de la Maison des francophonies Montpellier Via Domitia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Pénélope Dechaufour est MCF en études théâtrales à l’Université de Montpellier Paul-Valéry où elle enseigne également en Etudes culturelles. Membre du RIRRA21 (UR4209) et membre associé du laboratoire SeFeA, IRET, Sorbonne Nouvelle (avec lequel elle participe chaque année à une Université d'été en Avignon), ses recherches portent sur les dramaturgies d’Afrique subsaharienne francophone et des diasporas, leurs esthétiques mais aussi leur place dans le paysage de la création contemporaine. Elles questionnent des dramaturgies qui sont traversées par l’histoire coloniale, l’histoire des migrations et qui impliquent le corps (ses représentations, ses enjeux politiques) dans une perspective postcoloniale. Elle est spécialiste des questions qui lient afropéanisme, arts et pensée postcoloniale.</w:t>
      </w:r>
    </w:p>
    <w:p>
      <w:pPr/>
      <w:r>
        <w:rPr/>
        <w:t xml:space="preserve">Dans sa thèse de Doctorat soutenue en 2018 sous la direction de Sylvie Chalaye, elle théorisait la notion de « drame figuratif » au sein du théâtre de l’auteur Kossi Efoui (ouvrage à paraître chez Honoré Champion). A la croisée de la dramaturgie et des autres arts, notamment musicaux et plastiques, le drame figuratif permet d’affirmer l’existence d’un paradigme animiste sur la scène contemporaine.</w:t>
      </w:r>
    </w:p>
    <w:p>
      <w:pPr/>
      <w:r>
        <w:rPr/>
        <w:t xml:space="preserve">En 2022, elle initie un cycle de recherche autour des liens entre pensée décoloniale et théâtre.</w:t>
      </w:r>
    </w:p>
    <w:p>
      <w:pPr/>
      <w:r>
        <w:rPr/>
        <w:t xml:space="preserve">En 2025, elle est à l'initiative de la revue électronique </w:t>
      </w:r>
      <w:r>
        <w:rPr>
          <w:i w:val="1"/>
          <w:iCs w:val="1"/>
        </w:rPr>
        <w:t xml:space="preserve">[https://plateaux21.numerev.com/]</w:t>
      </w:r>
      <w:r>
        <w:rPr/>
        <w:t xml:space="preserve">.</w:t>
      </w:r>
    </w:p>
    <w:p>
      <w:pPr/>
      <w:r>
        <w:rPr/>
        <w:t xml:space="preserve">Membre du comité scientifique de la Maison des Francophonies Montpellier via Domitia, elle anime chaque année le cycle &amp;quot;Théâtres d'Afrique subsaharienne francophone&amp;quot; au sein des Rendez-vous des francophonies à destination du grand public à Montpellier.</w:t>
      </w:r>
    </w:p>
    <w:p>
      <w:pPr/>
      <w:r>
        <w:rPr/>
        <w:t xml:space="preserve">Elle a co-dirigé :</w:t>
      </w:r>
    </w:p>
    <w:p>
      <w:pPr>
        <w:numPr>
          <w:ilvl w:val="0"/>
          <w:numId w:val="1"/>
        </w:numPr>
      </w:pPr>
      <w:r>
        <w:rPr/>
        <w:t xml:space="preserve">« Afropéa, un territoire culturel à inventer », Africultures N°100 (2015)</w:t>
      </w:r>
    </w:p>
    <w:p>
      <w:pPr>
        <w:numPr>
          <w:ilvl w:val="0"/>
          <w:numId w:val="1"/>
        </w:numPr>
      </w:pPr>
      <w:r>
        <w:rPr/>
        <w:t xml:space="preserve">« Baroque is burning ! » (sur les réappropriations décoloniales des esthétiques baroques), Thaêtre, N°6 (2022)</w:t>
      </w:r>
    </w:p>
    <w:p>
      <w:pPr>
        <w:numPr>
          <w:ilvl w:val="0"/>
          <w:numId w:val="1"/>
        </w:numPr>
      </w:pPr>
      <w:r>
        <w:rPr/>
        <w:t xml:space="preserve">&amp;quot;Créolisation des arts&amp;quot;, </w:t>
      </w:r>
      <w:r>
        <w:rPr>
          <w:i w:val="1"/>
          <w:iCs w:val="1"/>
        </w:rPr>
        <w:t xml:space="preserve">Théâtre/Public</w:t>
      </w:r>
      <w:r>
        <w:rPr/>
        <w:t xml:space="preserve">, N°257 (2025)</w:t>
      </w:r>
    </w:p>
    <w:p>
      <w:pPr>
        <w:numPr>
          <w:ilvl w:val="0"/>
          <w:numId w:val="1"/>
        </w:numPr>
      </w:pPr>
      <w:r>
        <w:rPr/>
        <w:t xml:space="preserve">&amp;quot;Dramaturgies du geste : faire récit par le corps dans le texte de théâtre de 1945 à nos jours&amp;quot;, </w:t>
      </w:r>
      <w:r>
        <w:rPr>
          <w:i w:val="1"/>
          <w:iCs w:val="1"/>
        </w:rPr>
        <w:t xml:space="preserve">Komodo21</w:t>
      </w:r>
      <w:r>
        <w:rPr/>
        <w:t xml:space="preserve"> (2025)</w:t>
      </w:r>
    </w:p>
    <w:p>
      <w:pPr/>
      <w:r>
        <w:rPr/>
        <w:t xml:space="preserve">Elle a également co-réalisé trois documentaires scientifiques dont </w:t>
      </w:r>
      <w:r>
        <w:rPr>
          <w:i w:val="1"/>
          <w:iCs w:val="1"/>
        </w:rPr>
        <w:t xml:space="preserve">[https://www.youtube.com/watch?v=7rvDLaMH2wQ]</w:t>
      </w:r>
      <w:r>
        <w:rPr/>
        <w:t xml:space="preserve"> (2014).</w:t>
      </w:r>
    </w:p>
    <w:p>
      <w:pPr/>
      <w:r>
        <w:rPr>
          <w:b w:val="1"/>
          <w:bCs w:val="1"/>
        </w:rPr>
        <w:t xml:space="preserve">Evènements scientifiques organisés ou co-organisés :</w:t>
      </w:r>
    </w:p>
    <w:p>
      <w:pPr/>
      <w:r>
        <w:rPr/>
        <w:t xml:space="preserve">Webinaire annuel depuis 2024 en partenariat avec les Académies de Montpellier et Grenoble : </w:t>
      </w:r>
      <w:r>
        <w:rPr>
          <w:b w:val="1"/>
          <w:bCs w:val="1"/>
        </w:rPr>
        <w:t xml:space="preserve">Au plateau - formes et enjeux de la scène contemporaine</w:t>
      </w:r>
      <w:r>
        <w:rPr/>
        <w:t xml:space="preserve">.</w:t>
      </w:r>
    </w:p>
    <w:p>
      <w:pPr/>
      <w:r>
        <w:rPr/>
        <w:t xml:space="preserve">4/10/2025, </w:t>
      </w:r>
      <w:r>
        <w:rPr>
          <w:b w:val="1"/>
          <w:bCs w:val="1"/>
        </w:rPr>
        <w:t xml:space="preserve">Danses afrodescendantes - circulation, mutations, relations</w:t>
      </w:r>
      <w:r>
        <w:rPr/>
        <w:t xml:space="preserve">, avec Salia Sanou, La Vignette, Montpellier - journée d'études22/03/2024, </w:t>
      </w:r>
      <w:r>
        <w:rPr>
          <w:b w:val="1"/>
          <w:bCs w:val="1"/>
        </w:rPr>
        <w:t xml:space="preserve">Autour de la &amp;quot;chronique assassine&amp;quot; : Williams Sassine et la presse satirique en Guinée</w:t>
      </w:r>
      <w:r>
        <w:rPr/>
        <w:t xml:space="preserve">, avec Claire Ducournau, Université de Montpellier Paul Valéry - journée d'études8/03/2024, </w:t>
      </w:r>
      <w:r>
        <w:rPr>
          <w:b w:val="1"/>
          <w:bCs w:val="1"/>
        </w:rPr>
        <w:t xml:space="preserve">Écritures et scènes décoloniales : quelles modalités esthétiques, quels imaginaires scéniques ? Perspectives intersectionnelles,</w:t>
      </w:r>
      <w:r>
        <w:rPr/>
        <w:t xml:space="preserve"> Université de Montpellier Paul Valéry - journée d'études21-22/09/2023, </w:t>
      </w:r>
      <w:r>
        <w:rPr>
          <w:b w:val="1"/>
          <w:bCs w:val="1"/>
        </w:rPr>
        <w:t xml:space="preserve">Dramaturgies du gestes - faire récit par l'image et le corps dans le texte de théâtre de 1945 à nos jours</w:t>
      </w:r>
      <w:r>
        <w:rPr/>
        <w:t xml:space="preserve">, avec Elise Leménager-Bertrand, La Baignoire, Montpellier - colloque20-21/04/2023, </w:t>
      </w:r>
      <w:r>
        <w:rPr>
          <w:b w:val="1"/>
          <w:bCs w:val="1"/>
        </w:rPr>
        <w:t xml:space="preserve">Écritures et scènes décoloniales : quelles modalités esthétiques, quels imaginaires scéniques ?Perspectives transnationales</w:t>
      </w:r>
      <w:r>
        <w:rPr/>
        <w:t xml:space="preserve"> - La Baignoire, Montpellier - journées d'études2/12/2022, </w:t>
      </w:r>
      <w:r>
        <w:rPr>
          <w:b w:val="1"/>
          <w:bCs w:val="1"/>
        </w:rPr>
        <w:t xml:space="preserve">« L’Atlantique noir » du texte à la scène-Modalités de représentation et mises en récit de l’histoire afro-caribéenne dans les arts du spectacle vivant contemporains d’expression française</w:t>
      </w:r>
      <w:r>
        <w:rPr/>
        <w:t xml:space="preserve">, avec Axel Arthéron, Université de Montpellier Paul Valéry - journée d'études14/06/2019, </w:t>
      </w:r>
      <w:r>
        <w:rPr>
          <w:b w:val="1"/>
          <w:bCs w:val="1"/>
        </w:rPr>
        <w:t xml:space="preserve">Les divertissements de cour sur la scène contemporaine</w:t>
      </w:r>
      <w:r>
        <w:rPr/>
        <w:t xml:space="preserve">, avec Marine Roussillon, MESHS, Lille - journée d'études29/03/2019, </w:t>
      </w:r>
      <w:r>
        <w:rPr>
          <w:b w:val="1"/>
          <w:bCs w:val="1"/>
        </w:rPr>
        <w:t xml:space="preserve">Prométhée parmi nous</w:t>
      </w:r>
      <w:r>
        <w:rPr/>
        <w:t xml:space="preserve">, avec Maxence Cambron, Université d'Artois, Arras - journée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drame figuratif : quand l’écriture fait émerger des entités mnésiques</w:t>
              </w:r>
            </w:hyperlink>
          </w:p>
          <w:p>
            <w:pPr/>
            <w:hyperlink r:id="rId9" w:history="1">
              <w:r>
                <w:rPr>
                  <w:color w:val="#410a8c"/>
                  <w:u w:val="single"/>
                </w:rPr>
                <w:t xml:space="preserve">Pénélope Dechaufour</w:t>
              </w:r>
            </w:hyperlink>
          </w:p>
          <w:p>
            <w:pPr/>
            <w:r>
              <w:rPr>
                <w:i w:val="1"/>
                <w:iCs w:val="1"/>
              </w:rPr>
              <w:t xml:space="preserve">Komodo 21</w:t>
            </w:r>
            <w:r>
              <w:rPr/>
              <w:t xml:space="preserve">, 2025, 21</w:t>
            </w:r>
          </w:p>
          <w:p>
            <w:pPr/>
            <w:r>
              <w:rPr/>
              <w:t xml:space="preserve">Article dans une revue</w:t>
            </w:r>
          </w:p>
          <w:p>
            <w:pPr/>
            <w:hyperlink r:id="rId8" w:history="1">
              <w:r>
                <w:rPr>
                  <w:color w:val="#410a8c"/>
                  <w:u w:val="single"/>
                </w:rPr>
                <w:t xml:space="preserve">hal-05412002v1</w:t>
              </w:r>
            </w:hyperlink>
          </w:p>
        </w:tc>
      </w:tr>
      <w:tr>
        <w:trPr/>
        <w:tc>
          <w:tcPr>
            <w:noWrap/>
          </w:tcPr>
          <w:p>
            <w:pPr>
              <w:spacing w:after="200"/>
            </w:pPr>
            <w:hyperlink r:id="rId10" w:history="1">
              <w:r>
                <w:rPr>
                  <w:color w:val="1e198e"/>
                  <w:b w:val="1"/>
                  <w:bCs w:val="1"/>
                  <w:u w:val="single"/>
                </w:rPr>
                <w:t xml:space="preserve">Le théâtre comme &amp;quot;tiers-espace</w:t>
              </w:r>
            </w:hyperlink>
          </w:p>
          <w:p>
            <w:pPr/>
            <w:hyperlink r:id="rId9" w:history="1">
              <w:r>
                <w:rPr>
                  <w:color w:val="#410a8c"/>
                  <w:u w:val="single"/>
                </w:rPr>
                <w:t xml:space="preserve">Pénélope Dechaufour</w:t>
              </w:r>
            </w:hyperlink>
          </w:p>
          <w:p>
            <w:pPr/>
            <w:r>
              <w:rPr>
                <w:i w:val="1"/>
                <w:iCs w:val="1"/>
              </w:rPr>
              <w:t xml:space="preserve">Théâtre/Public</w:t>
            </w:r>
            <w:r>
              <w:rPr/>
              <w:t xml:space="preserve">, 2025, 254</w:t>
            </w:r>
          </w:p>
          <w:p>
            <w:pPr/>
            <w:r>
              <w:rPr/>
              <w:t xml:space="preserve">Article dans une revue</w:t>
            </w:r>
          </w:p>
          <w:p>
            <w:pPr/>
            <w:hyperlink r:id="rId10" w:history="1">
              <w:r>
                <w:rPr>
                  <w:color w:val="#410a8c"/>
                  <w:u w:val="single"/>
                </w:rPr>
                <w:t xml:space="preserve">hal-04885422v1</w:t>
              </w:r>
            </w:hyperlink>
          </w:p>
        </w:tc>
      </w:tr>
      <w:tr>
        <w:trPr/>
        <w:tc>
          <w:tcPr>
            <w:noWrap/>
          </w:tcPr>
          <w:p>
            <w:pPr>
              <w:spacing w:after="200"/>
            </w:pPr>
            <w:hyperlink r:id="rId11" w:history="1">
              <w:r>
                <w:rPr>
                  <w:color w:val="1e198e"/>
                  <w:b w:val="1"/>
                  <w:bCs w:val="1"/>
                  <w:u w:val="single"/>
                </w:rPr>
                <w:t xml:space="preserve">Pour une « créolisation » de l’histoire du théâtre</w:t>
              </w:r>
            </w:hyperlink>
          </w:p>
          <w:p>
            <w:pPr/>
            <w:hyperlink r:id="rId9" w:history="1">
              <w:r>
                <w:rPr>
                  <w:color w:val="#410a8c"/>
                  <w:u w:val="single"/>
                </w:rPr>
                <w:t xml:space="preserve">Pénélope Dechaufour</w:t>
              </w:r>
            </w:hyperlink>
          </w:p>
          <w:p>
            <w:pPr/>
            <w:r>
              <w:rPr>
                <w:i w:val="1"/>
                <w:iCs w:val="1"/>
              </w:rPr>
              <w:t xml:space="preserve">L'Ethnographie</w:t>
            </w:r>
            <w:r>
              <w:rPr/>
              <w:t xml:space="preserve">, 2025</w:t>
            </w:r>
          </w:p>
          <w:p>
            <w:pPr/>
            <w:r>
              <w:rPr/>
              <w:t xml:space="preserve">Article dans une revue</w:t>
            </w:r>
          </w:p>
          <w:p>
            <w:pPr/>
            <w:hyperlink r:id="rId11" w:history="1">
              <w:r>
                <w:rPr>
                  <w:color w:val="#410a8c"/>
                  <w:u w:val="single"/>
                </w:rPr>
                <w:t xml:space="preserve">hal-05263745v1</w:t>
              </w:r>
            </w:hyperlink>
          </w:p>
        </w:tc>
      </w:tr>
      <w:tr>
        <w:trPr/>
        <w:tc>
          <w:tcPr>
            <w:noWrap/>
          </w:tcPr>
          <w:p>
            <w:pPr>
              <w:spacing w:after="200"/>
            </w:pPr>
            <w:hyperlink r:id="rId12" w:history="1">
              <w:r>
                <w:rPr>
                  <w:color w:val="1e198e"/>
                  <w:b w:val="1"/>
                  <w:bCs w:val="1"/>
                  <w:u w:val="single"/>
                </w:rPr>
                <w:t xml:space="preserve">Aux origines : la pensée postcoloniale</w:t>
              </w:r>
            </w:hyperlink>
          </w:p>
          <w:p>
            <w:pPr/>
            <w:hyperlink r:id="rId9" w:history="1">
              <w:r>
                <w:rPr>
                  <w:color w:val="#410a8c"/>
                  <w:u w:val="single"/>
                </w:rPr>
                <w:t xml:space="preserve">Pénélope Dechaufour</w:t>
              </w:r>
            </w:hyperlink>
          </w:p>
          <w:p>
            <w:pPr/>
            <w:r>
              <w:rPr>
                <w:i w:val="1"/>
                <w:iCs w:val="1"/>
              </w:rPr>
              <w:t xml:space="preserve">Théâtre/Public</w:t>
            </w:r>
            <w:r>
              <w:rPr/>
              <w:t xml:space="preserve">, 2025, N°257, p.32</w:t>
            </w:r>
          </w:p>
          <w:p>
            <w:pPr/>
            <w:r>
              <w:rPr/>
              <w:t xml:space="preserve">Article dans une revue</w:t>
            </w:r>
          </w:p>
          <w:p>
            <w:pPr/>
            <w:hyperlink r:id="rId12" w:history="1">
              <w:r>
                <w:rPr>
                  <w:color w:val="#410a8c"/>
                  <w:u w:val="single"/>
                </w:rPr>
                <w:t xml:space="preserve">hal-05341663v1</w:t>
              </w:r>
            </w:hyperlink>
          </w:p>
        </w:tc>
      </w:tr>
      <w:tr>
        <w:trPr/>
        <w:tc>
          <w:tcPr>
            <w:noWrap/>
          </w:tcPr>
          <w:p>
            <w:pPr>
              <w:spacing w:after="200"/>
            </w:pPr>
            <w:hyperlink r:id="rId13" w:history="1">
              <w:r>
                <w:rPr>
                  <w:color w:val="1e198e"/>
                  <w:b w:val="1"/>
                  <w:bCs w:val="1"/>
                  <w:u w:val="single"/>
                </w:rPr>
                <w:t xml:space="preserve">Jean-Marie Serreau, précurseur d'un théâtre trans'artistique</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p>
          <w:p>
            <w:pPr/>
            <w:r>
              <w:rPr>
                <w:i w:val="1"/>
                <w:iCs w:val="1"/>
              </w:rPr>
              <w:t xml:space="preserve">Théâtre/Public</w:t>
            </w:r>
            <w:r>
              <w:rPr/>
              <w:t xml:space="preserve">, 2025, N°257, p. 25. </w:t>
            </w:r>
            <w:hyperlink r:id="rId15" w:history="1">
              <w:r>
                <w:rPr>
                  <w:color w:val="#410a8c"/>
                  <w:u w:val="single"/>
                </w:rPr>
                <w:t xml:space="preserve">⟨10.3917/thepu.257.0025⟩</w:t>
              </w:r>
            </w:hyperlink>
          </w:p>
          <w:p>
            <w:pPr/>
            <w:r>
              <w:rPr/>
              <w:t xml:space="preserve">Article dans une revue</w:t>
            </w:r>
          </w:p>
          <w:p>
            <w:pPr/>
            <w:hyperlink r:id="rId13" w:history="1">
              <w:r>
                <w:rPr>
                  <w:color w:val="#410a8c"/>
                  <w:u w:val="single"/>
                </w:rPr>
                <w:t xml:space="preserve">hal-05341662v1</w:t>
              </w:r>
            </w:hyperlink>
          </w:p>
        </w:tc>
      </w:tr>
      <w:tr>
        <w:trPr/>
        <w:tc>
          <w:tcPr>
            <w:noWrap/>
          </w:tcPr>
          <w:p>
            <w:pPr>
              <w:spacing w:after="200"/>
            </w:pPr>
            <w:hyperlink r:id="rId16" w:history="1">
              <w:r>
                <w:rPr>
                  <w:color w:val="1e198e"/>
                  <w:b w:val="1"/>
                  <w:bCs w:val="1"/>
                  <w:u w:val="single"/>
                </w:rPr>
                <w:t xml:space="preserve">Accoucher des démocraties dans les dramaturgies d'Afrique subsaharienne francophone : un théâtre postcolonial de l'impossible délivrance</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2024, </w:t>
            </w:r>
            <w:hyperlink r:id="rId17" w:history="1">
              <w:r>
                <w:rPr>
                  <w:color w:val="#410a8c"/>
                  <w:u w:val="single"/>
                </w:rPr>
                <w:t xml:space="preserve">⟨10.7202/1114316ar⟩</w:t>
              </w:r>
            </w:hyperlink>
          </w:p>
          <w:p>
            <w:pPr/>
            <w:r>
              <w:rPr/>
              <w:t xml:space="preserve">Article dans une revue</w:t>
            </w:r>
          </w:p>
          <w:p>
            <w:pPr/>
            <w:hyperlink r:id="rId16" w:history="1">
              <w:r>
                <w:rPr>
                  <w:color w:val="#410a8c"/>
                  <w:u w:val="single"/>
                </w:rPr>
                <w:t xml:space="preserve">hal-04620243v1</w:t>
              </w:r>
            </w:hyperlink>
          </w:p>
        </w:tc>
      </w:tr>
      <w:tr>
        <w:trPr/>
        <w:tc>
          <w:tcPr>
            <w:noWrap/>
          </w:tcPr>
          <w:p>
            <w:pPr>
              <w:spacing w:after="200"/>
            </w:pPr>
            <w:hyperlink r:id="rId18" w:history="1">
              <w:r>
                <w:rPr>
                  <w:color w:val="1e198e"/>
                  <w:b w:val="1"/>
                  <w:bCs w:val="1"/>
                  <w:u w:val="single"/>
                </w:rPr>
                <w:t xml:space="preserve">Nudité et performance décoloniale : quand la sur-exhibition du corps racisé fait voler en éclats l’éroticolonie</w:t>
              </w:r>
            </w:hyperlink>
          </w:p>
          <w:p>
            <w:pPr/>
            <w:hyperlink r:id="rId14"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CORPS : Revue Interdisciplinaire</w:t>
            </w:r>
            <w:r>
              <w:rPr/>
              <w:t xml:space="preserve">, 2022, N°19, pp.261 - 271. </w:t>
            </w:r>
            <w:hyperlink r:id="rId19" w:history="1">
              <w:r>
                <w:rPr>
                  <w:color w:val="#410a8c"/>
                  <w:u w:val="single"/>
                </w:rPr>
                <w:t xml:space="preserve">⟨10.3917/corp1.019.0261⟩</w:t>
              </w:r>
            </w:hyperlink>
          </w:p>
          <w:p>
            <w:pPr/>
            <w:r>
              <w:rPr/>
              <w:t xml:space="preserve">Article dans une revue</w:t>
            </w:r>
          </w:p>
          <w:p>
            <w:pPr/>
            <w:hyperlink r:id="rId18" w:history="1">
              <w:r>
                <w:rPr>
                  <w:color w:val="#410a8c"/>
                  <w:u w:val="single"/>
                </w:rPr>
                <w:t xml:space="preserve">hal-04510968v1</w:t>
              </w:r>
            </w:hyperlink>
          </w:p>
        </w:tc>
      </w:tr>
      <w:tr>
        <w:trPr/>
        <w:tc>
          <w:tcPr>
            <w:noWrap/>
          </w:tcPr>
          <w:p>
            <w:pPr>
              <w:spacing w:after="200"/>
            </w:pPr>
            <w:hyperlink r:id="rId20" w:history="1">
              <w:r>
                <w:rPr>
                  <w:color w:val="1e198e"/>
                  <w:b w:val="1"/>
                  <w:bCs w:val="1"/>
                  <w:u w:val="single"/>
                </w:rPr>
                <w:t xml:space="preserve">Ouvrir l'horizon à l'Est de l'Europe...</w:t>
              </w:r>
            </w:hyperlink>
          </w:p>
          <w:p>
            <w:pPr/>
            <w:hyperlink r:id="rId9" w:history="1">
              <w:r>
                <w:rPr>
                  <w:color w:val="#410a8c"/>
                  <w:u w:val="single"/>
                </w:rPr>
                <w:t xml:space="preserve">Pénélope Dechaufour</w:t>
              </w:r>
            </w:hyperlink>
          </w:p>
          <w:p>
            <w:pPr/>
            <w:r>
              <w:rPr>
                <w:i w:val="1"/>
                <w:iCs w:val="1"/>
              </w:rPr>
              <w:t xml:space="preserve">Théâtre/Public</w:t>
            </w:r>
            <w:r>
              <w:rPr/>
              <w:t xml:space="preserve">, 2022, 244</w:t>
            </w:r>
          </w:p>
          <w:p>
            <w:pPr/>
            <w:r>
              <w:rPr/>
              <w:t xml:space="preserve">Article dans une revue</w:t>
            </w:r>
          </w:p>
          <w:p>
            <w:pPr/>
            <w:hyperlink r:id="rId20" w:history="1">
              <w:r>
                <w:rPr>
                  <w:color w:val="#410a8c"/>
                  <w:u w:val="single"/>
                </w:rPr>
                <w:t xml:space="preserve">hal-04885549v1</w:t>
              </w:r>
            </w:hyperlink>
          </w:p>
        </w:tc>
      </w:tr>
      <w:tr>
        <w:trPr/>
        <w:tc>
          <w:tcPr>
            <w:noWrap/>
          </w:tcPr>
          <w:p>
            <w:pPr>
              <w:spacing w:after="200"/>
            </w:pPr>
            <w:hyperlink r:id="rId21" w:history="1">
              <w:r>
                <w:rPr>
                  <w:color w:val="1e198e"/>
                  <w:b w:val="1"/>
                  <w:bCs w:val="1"/>
                  <w:u w:val="single"/>
                </w:rPr>
                <w:t xml:space="preserve">Écritures théâtrales françaises et dramaturgies d’Afrique et des diasporas : une aventure ambigüe ?</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2021, Pauline Bouchet (dir.) (Dramaturgies françaises contemporaines. (2000-2020)), </w:t>
            </w:r>
            <w:hyperlink r:id="rId22" w:history="1">
              <w:r>
                <w:rPr>
                  <w:color w:val="#410a8c"/>
                  <w:u w:val="single"/>
                </w:rPr>
                <w:t xml:space="preserve">⟨10.7202/1084054ar⟩</w:t>
              </w:r>
            </w:hyperlink>
          </w:p>
          <w:p>
            <w:pPr/>
            <w:r>
              <w:rPr/>
              <w:t xml:space="preserve">Article dans une revue</w:t>
            </w:r>
          </w:p>
          <w:p>
            <w:pPr/>
            <w:hyperlink r:id="rId21" w:history="1">
              <w:r>
                <w:rPr>
                  <w:color w:val="#410a8c"/>
                  <w:u w:val="single"/>
                </w:rPr>
                <w:t xml:space="preserve">hal-04440800v1</w:t>
              </w:r>
            </w:hyperlink>
          </w:p>
        </w:tc>
      </w:tr>
      <w:tr>
        <w:trPr/>
        <w:tc>
          <w:tcPr>
            <w:noWrap/>
          </w:tcPr>
          <w:p>
            <w:pPr>
              <w:spacing w:after="200"/>
            </w:pPr>
            <w:hyperlink r:id="rId23" w:history="1">
              <w:r>
                <w:rPr>
                  <w:color w:val="1e198e"/>
                  <w:b w:val="1"/>
                  <w:bCs w:val="1"/>
                  <w:u w:val="single"/>
                </w:rPr>
                <w:t xml:space="preserve">De la supercherie aux fabulations de l'imaginaire : une métamorphose salavatrice</w:t>
              </w:r>
            </w:hyperlink>
          </w:p>
          <w:p>
            <w:pPr/>
            <w:hyperlink r:id="rId9" w:history="1">
              <w:r>
                <w:rPr>
                  <w:color w:val="#410a8c"/>
                  <w:u w:val="single"/>
                </w:rPr>
                <w:t xml:space="preserve">Pénélope Dechaufour</w:t>
              </w:r>
            </w:hyperlink>
          </w:p>
          <w:p>
            <w:pPr/>
            <w:r>
              <w:rPr>
                <w:i w:val="1"/>
                <w:iCs w:val="1"/>
              </w:rPr>
              <w:t xml:space="preserve">ReCHERches. Culture et Histoire dans l'Espace Roman</w:t>
            </w:r>
            <w:r>
              <w:rPr/>
              <w:t xml:space="preserve">, 2020, 25</w:t>
            </w:r>
          </w:p>
          <w:p>
            <w:pPr/>
            <w:r>
              <w:rPr/>
              <w:t xml:space="preserve">Article dans une revue</w:t>
            </w:r>
          </w:p>
          <w:p>
            <w:pPr/>
            <w:hyperlink r:id="rId23" w:history="1">
              <w:r>
                <w:rPr>
                  <w:color w:val="#410a8c"/>
                  <w:u w:val="single"/>
                </w:rPr>
                <w:t xml:space="preserve">hal-04885564v1</w:t>
              </w:r>
            </w:hyperlink>
          </w:p>
        </w:tc>
      </w:tr>
      <w:tr>
        <w:trPr/>
        <w:tc>
          <w:tcPr>
            <w:noWrap/>
          </w:tcPr>
          <w:p>
            <w:pPr>
              <w:spacing w:after="200"/>
            </w:pPr>
            <w:hyperlink r:id="rId24" w:history="1">
              <w:r>
                <w:rPr>
                  <w:color w:val="1e198e"/>
                  <w:b w:val="1"/>
                  <w:bCs w:val="1"/>
                  <w:u w:val="single"/>
                </w:rPr>
                <w:t xml:space="preserve">SeFeA - Scènes francophones et écritures de l'altérité : décrypter les rhizomes des théâtres afro-diasporiques</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2</w:t>
            </w:r>
          </w:p>
          <w:p>
            <w:pPr/>
            <w:r>
              <w:rPr/>
              <w:t xml:space="preserve">Article dans une revue</w:t>
            </w:r>
          </w:p>
          <w:p>
            <w:pPr/>
            <w:hyperlink r:id="rId24" w:history="1">
              <w:r>
                <w:rPr>
                  <w:color w:val="#410a8c"/>
                  <w:u w:val="single"/>
                </w:rPr>
                <w:t xml:space="preserve">hal-04885588v1</w:t>
              </w:r>
            </w:hyperlink>
          </w:p>
        </w:tc>
      </w:tr>
      <w:tr>
        <w:trPr/>
        <w:tc>
          <w:tcPr>
            <w:noWrap/>
          </w:tcPr>
          <w:p>
            <w:pPr>
              <w:spacing w:after="200"/>
            </w:pPr>
            <w:hyperlink r:id="rId25" w:history="1">
              <w:r>
                <w:rPr>
                  <w:color w:val="1e198e"/>
                  <w:b w:val="1"/>
                  <w:bCs w:val="1"/>
                  <w:u w:val="single"/>
                </w:rPr>
                <w:t xml:space="preserve">Kossi Efoui : portrait de l'auteur en chamane</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3</w:t>
            </w:r>
          </w:p>
          <w:p>
            <w:pPr/>
            <w:r>
              <w:rPr/>
              <w:t xml:space="preserve">Article dans une revue</w:t>
            </w:r>
          </w:p>
          <w:p>
            <w:pPr/>
            <w:hyperlink r:id="rId25" w:history="1">
              <w:r>
                <w:rPr>
                  <w:color w:val="#410a8c"/>
                  <w:u w:val="single"/>
                </w:rPr>
                <w:t xml:space="preserve">hal-04885599v1</w:t>
              </w:r>
            </w:hyperlink>
          </w:p>
        </w:tc>
      </w:tr>
      <w:tr>
        <w:trPr/>
        <w:tc>
          <w:tcPr>
            <w:noWrap/>
          </w:tcPr>
          <w:p>
            <w:pPr>
              <w:spacing w:after="200"/>
            </w:pPr>
            <w:hyperlink r:id="rId26" w:history="1">
              <w:r>
                <w:rPr>
                  <w:color w:val="1e198e"/>
                  <w:b w:val="1"/>
                  <w:bCs w:val="1"/>
                  <w:u w:val="single"/>
                </w:rPr>
                <w:t xml:space="preserve">En guise de divertissement , un hymne au corps</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(3), pp.316. </w:t>
            </w:r>
            <w:hyperlink r:id="rId27" w:history="1">
              <w:r>
                <w:rPr>
                  <w:color w:val="#410a8c"/>
                  <w:u w:val="single"/>
                </w:rPr>
                <w:t xml:space="preserve">⟨10.3917/afcul.103.0316⟩</w:t>
              </w:r>
            </w:hyperlink>
          </w:p>
          <w:p>
            <w:pPr/>
            <w:r>
              <w:rPr/>
              <w:t xml:space="preserve">Article dans une revue</w:t>
            </w:r>
          </w:p>
          <w:p>
            <w:pPr/>
            <w:hyperlink r:id="rId26" w:history="1">
              <w:r>
                <w:rPr>
                  <w:color w:val="#410a8c"/>
                  <w:u w:val="single"/>
                </w:rPr>
                <w:t xml:space="preserve">hal-02105368v1</w:t>
              </w:r>
            </w:hyperlink>
          </w:p>
        </w:tc>
      </w:tr>
      <w:tr>
        <w:trPr/>
        <w:tc>
          <w:tcPr>
            <w:noWrap/>
          </w:tcPr>
          <w:p>
            <w:pPr>
              <w:spacing w:after="200"/>
            </w:pPr>
            <w:hyperlink r:id="rId28" w:history="1">
              <w:r>
                <w:rPr>
                  <w:color w:val="1e198e"/>
                  <w:b w:val="1"/>
                  <w:bCs w:val="1"/>
                  <w:u w:val="single"/>
                </w:rPr>
                <w:t xml:space="preserve">Le théâtre de Mada Ndiaye et de Mariéme Faye</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pp.230. </w:t>
            </w:r>
            <w:hyperlink r:id="rId29" w:history="1">
              <w:r>
                <w:rPr>
                  <w:color w:val="#410a8c"/>
                  <w:u w:val="single"/>
                </w:rPr>
                <w:t xml:space="preserve">⟨10.3917/afcul.103.0230⟩</w:t>
              </w:r>
            </w:hyperlink>
          </w:p>
          <w:p>
            <w:pPr/>
            <w:r>
              <w:rPr/>
              <w:t xml:space="preserve">Article dans une revue</w:t>
            </w:r>
          </w:p>
          <w:p>
            <w:pPr/>
            <w:hyperlink r:id="rId28" w:history="1">
              <w:r>
                <w:rPr>
                  <w:color w:val="#410a8c"/>
                  <w:u w:val="single"/>
                </w:rPr>
                <w:t xml:space="preserve">hal-02105374v1</w:t>
              </w:r>
            </w:hyperlink>
          </w:p>
        </w:tc>
      </w:tr>
      <w:tr>
        <w:trPr/>
        <w:tc>
          <w:tcPr>
            <w:noWrap/>
          </w:tcPr>
          <w:p>
            <w:pPr>
              <w:spacing w:after="200"/>
            </w:pPr>
            <w:hyperlink r:id="rId30" w:history="1">
              <w:r>
                <w:rPr>
                  <w:color w:val="1e198e"/>
                  <w:b w:val="1"/>
                  <w:bCs w:val="1"/>
                  <w:u w:val="single"/>
                </w:rPr>
                <w:t xml:space="preserve">Afropea - tisser sa trame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0" w:history="1">
              <w:r>
                <w:rPr>
                  <w:color w:val="#410a8c"/>
                  <w:u w:val="single"/>
                </w:rPr>
                <w:t xml:space="preserve">hal-04891253v1</w:t>
              </w:r>
            </w:hyperlink>
          </w:p>
        </w:tc>
      </w:tr>
      <w:tr>
        <w:trPr/>
        <w:tc>
          <w:tcPr>
            <w:noWrap/>
          </w:tcPr>
          <w:p>
            <w:pPr>
              <w:spacing w:after="200"/>
            </w:pPr>
            <w:hyperlink r:id="rId31" w:history="1">
              <w:r>
                <w:rPr>
                  <w:color w:val="1e198e"/>
                  <w:b w:val="1"/>
                  <w:bCs w:val="1"/>
                  <w:u w:val="single"/>
                </w:rPr>
                <w:t xml:space="preserve">Du fantasme aux fantômes : une odyssée afrodescendante - La Traversée aux disparus, Compagnie La Part du Pauvre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1" w:history="1">
              <w:r>
                <w:rPr>
                  <w:color w:val="#410a8c"/>
                  <w:u w:val="single"/>
                </w:rPr>
                <w:t xml:space="preserve">hal-04891259v1</w:t>
              </w:r>
            </w:hyperlink>
          </w:p>
        </w:tc>
      </w:tr>
      <w:tr>
        <w:trPr/>
        <w:tc>
          <w:tcPr>
            <w:noWrap/>
          </w:tcPr>
          <w:p>
            <w:pPr>
              <w:spacing w:after="200"/>
            </w:pPr>
            <w:hyperlink r:id="rId32" w:history="1">
              <w:r>
                <w:rPr>
                  <w:color w:val="1e198e"/>
                  <w:b w:val="1"/>
                  <w:bCs w:val="1"/>
                  <w:u w:val="single"/>
                </w:rPr>
                <w:t xml:space="preserve">Entretien avec Sylvie Chalaye. Quand les étrangers de l'intérieur entrent en scène</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p>
          <w:p>
            <w:pPr/>
            <w:r>
              <w:rPr>
                <w:i w:val="1"/>
                <w:iCs w:val="1"/>
              </w:rPr>
              <w:t xml:space="preserve">Africultures</w:t>
            </w:r>
            <w:r>
              <w:rPr/>
              <w:t xml:space="preserve">, 2014, 97 (1), pp.130. </w:t>
            </w:r>
            <w:hyperlink r:id="rId33" w:history="1">
              <w:r>
                <w:rPr>
                  <w:color w:val="#410a8c"/>
                  <w:u w:val="single"/>
                </w:rPr>
                <w:t xml:space="preserve">⟨10.3917/afcul.097.0130⟩</w:t>
              </w:r>
            </w:hyperlink>
          </w:p>
          <w:p>
            <w:pPr/>
            <w:r>
              <w:rPr/>
              <w:t xml:space="preserve">Article dans une revue</w:t>
            </w:r>
          </w:p>
          <w:p>
            <w:pPr/>
            <w:hyperlink r:id="rId32" w:history="1">
              <w:r>
                <w:rPr>
                  <w:color w:val="#410a8c"/>
                  <w:u w:val="single"/>
                </w:rPr>
                <w:t xml:space="preserve">hal-02105371v1</w:t>
              </w:r>
            </w:hyperlink>
          </w:p>
        </w:tc>
      </w:tr>
      <w:tr>
        <w:trPr/>
        <w:tc>
          <w:tcPr>
            <w:noWrap/>
          </w:tcPr>
          <w:p>
            <w:pPr>
              <w:spacing w:after="200"/>
            </w:pPr>
            <w:hyperlink r:id="rId34" w:history="1">
              <w:r>
                <w:rPr>
                  <w:color w:val="1e198e"/>
                  <w:b w:val="1"/>
                  <w:bCs w:val="1"/>
                  <w:u w:val="single"/>
                </w:rPr>
                <w:t xml:space="preserve">Ahmed Madani : comprendre l'Histoire par le théâtre</w:t>
              </w:r>
            </w:hyperlink>
          </w:p>
          <w:p>
            <w:pPr/>
            <w:hyperlink r:id="rId9" w:history="1">
              <w:r>
                <w:rPr>
                  <w:color w:val="#410a8c"/>
                  <w:u w:val="single"/>
                </w:rPr>
                <w:t xml:space="preserve">Pénélope Dechaufour</w:t>
              </w:r>
            </w:hyperlink>
          </w:p>
          <w:p>
            <w:pPr/>
            <w:r>
              <w:rPr>
                <w:i w:val="1"/>
                <w:iCs w:val="1"/>
              </w:rPr>
              <w:t xml:space="preserve">Africultures</w:t>
            </w:r>
            <w:r>
              <w:rPr/>
              <w:t xml:space="preserve">, 2014, 97 (1), pp.216. </w:t>
            </w:r>
            <w:hyperlink r:id="rId35" w:history="1">
              <w:r>
                <w:rPr>
                  <w:color w:val="#410a8c"/>
                  <w:u w:val="single"/>
                </w:rPr>
                <w:t xml:space="preserve">⟨10.3917/afcul.097.0216⟩</w:t>
              </w:r>
            </w:hyperlink>
          </w:p>
          <w:p>
            <w:pPr/>
            <w:r>
              <w:rPr/>
              <w:t xml:space="preserve">Article dans une revue</w:t>
            </w:r>
          </w:p>
          <w:p>
            <w:pPr/>
            <w:hyperlink r:id="rId34" w:history="1">
              <w:r>
                <w:rPr>
                  <w:color w:val="#410a8c"/>
                  <w:u w:val="single"/>
                </w:rPr>
                <w:t xml:space="preserve">hal-02105369v1</w:t>
              </w:r>
            </w:hyperlink>
          </w:p>
        </w:tc>
      </w:tr>
      <w:tr>
        <w:trPr/>
        <w:tc>
          <w:tcPr>
            <w:noWrap/>
          </w:tcPr>
          <w:p>
            <w:pPr>
              <w:spacing w:after="200"/>
            </w:pPr>
            <w:hyperlink r:id="rId36" w:history="1">
              <w:r>
                <w:rPr>
                  <w:color w:val="1e198e"/>
                  <w:b w:val="1"/>
                  <w:bCs w:val="1"/>
                  <w:u w:val="single"/>
                </w:rPr>
                <w:t xml:space="preserve">Quand les étrangers de l'intérieur entre en scène</w:t>
              </w:r>
            </w:hyperlink>
          </w:p>
          <w:p>
            <w:pPr/>
            <w:hyperlink r:id="rId14"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Africultures</w:t>
            </w:r>
            <w:r>
              <w:rPr/>
              <w:t xml:space="preserve">, 2013, La Marche en héritage, l'héritage culturelle de la marche pour l'égalité et contre le racisme (1983-2013), Africultures la revue (n°97), pp.130-138</w:t>
            </w:r>
          </w:p>
          <w:p>
            <w:pPr/>
            <w:r>
              <w:rPr/>
              <w:t xml:space="preserve">Article dans une revue</w:t>
            </w:r>
          </w:p>
          <w:p>
            <w:pPr/>
            <w:hyperlink r:id="rId36" w:history="1">
              <w:r>
                <w:rPr>
                  <w:color w:val="#410a8c"/>
                  <w:u w:val="single"/>
                </w:rPr>
                <w:t xml:space="preserve">hal-01462977v1</w:t>
              </w:r>
            </w:hyperlink>
          </w:p>
        </w:tc>
      </w:tr>
      <w:tr>
        <w:trPr/>
        <w:tc>
          <w:tcPr>
            <w:noWrap/>
          </w:tcPr>
          <w:p>
            <w:pPr>
              <w:spacing w:after="200"/>
            </w:pPr>
            <w:hyperlink r:id="rId37" w:history="1">
              <w:r>
                <w:rPr>
                  <w:color w:val="1e198e"/>
                  <w:b w:val="1"/>
                  <w:bCs w:val="1"/>
                  <w:u w:val="single"/>
                </w:rPr>
                <w:t xml:space="preserve">Kossi Efoui en compagnonnage avec le Théâtre Inutile</w:t>
              </w:r>
            </w:hyperlink>
          </w:p>
          <w:p>
            <w:pPr/>
            <w:hyperlink r:id="rId9" w:history="1">
              <w:r>
                <w:rPr>
                  <w:color w:val="#410a8c"/>
                  <w:u w:val="single"/>
                </w:rPr>
                <w:t xml:space="preserve">Pénélope Dechaufour</w:t>
              </w:r>
            </w:hyperlink>
          </w:p>
          <w:p>
            <w:pPr/>
            <w:r>
              <w:rPr>
                <w:i w:val="1"/>
                <w:iCs w:val="1"/>
              </w:rPr>
              <w:t xml:space="preserve">Skén&amp;graphie</w:t>
            </w:r>
            <w:r>
              <w:rPr/>
              <w:t xml:space="preserve">, 2013, 1, pp.41-46. </w:t>
            </w:r>
            <w:hyperlink r:id="rId38" w:history="1">
              <w:r>
                <w:rPr>
                  <w:color w:val="#410a8c"/>
                  <w:u w:val="single"/>
                </w:rPr>
                <w:t xml:space="preserve">⟨10.4000/skenegraphie.1045⟩</w:t>
              </w:r>
            </w:hyperlink>
          </w:p>
          <w:p>
            <w:pPr/>
            <w:r>
              <w:rPr/>
              <w:t xml:space="preserve">Article dans une revue</w:t>
            </w:r>
          </w:p>
          <w:p>
            <w:pPr/>
            <w:hyperlink r:id="rId37" w:history="1">
              <w:r>
                <w:rPr>
                  <w:color w:val="#410a8c"/>
                  <w:u w:val="single"/>
                </w:rPr>
                <w:t xml:space="preserve">hal-02105370v1</w:t>
              </w:r>
            </w:hyperlink>
          </w:p>
        </w:tc>
      </w:tr>
      <w:tr>
        <w:trPr/>
        <w:tc>
          <w:tcPr>
            <w:noWrap/>
          </w:tcPr>
          <w:p>
            <w:pPr>
              <w:spacing w:after="200"/>
            </w:pPr>
            <w:hyperlink r:id="rId39"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Revue d'études françaises</w:t>
            </w:r>
            <w:r>
              <w:rPr/>
              <w:t xml:space="preserve">, 2013, Corps et voix d’Afrique francophone et ses diasporas, 18, pp.201-205</w:t>
            </w:r>
          </w:p>
          <w:p>
            <w:pPr/>
            <w:r>
              <w:rPr/>
              <w:t xml:space="preserve">Article dans une revue</w:t>
            </w:r>
          </w:p>
          <w:p>
            <w:pPr/>
            <w:hyperlink r:id="rId39" w:history="1">
              <w:r>
                <w:rPr>
                  <w:color w:val="#410a8c"/>
                  <w:u w:val="single"/>
                </w:rPr>
                <w:t xml:space="preserve">hal-01461581v1</w:t>
              </w:r>
            </w:hyperlink>
          </w:p>
        </w:tc>
      </w:tr>
      <w:tr>
        <w:trPr/>
        <w:tc>
          <w:tcPr>
            <w:noWrap/>
          </w:tcPr>
          <w:p>
            <w:pPr>
              <w:spacing w:after="200"/>
            </w:pPr>
            <w:hyperlink r:id="rId40"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Africultures</w:t>
            </w:r>
            <w:r>
              <w:rPr/>
              <w:t xml:space="preserve">, 2011, 86 (4), pp.88. </w:t>
            </w:r>
            <w:hyperlink r:id="rId41" w:history="1">
              <w:r>
                <w:rPr>
                  <w:color w:val="#410a8c"/>
                  <w:u w:val="single"/>
                </w:rPr>
                <w:t xml:space="preserve">⟨10.3917/afcul.086.0088⟩</w:t>
              </w:r>
            </w:hyperlink>
          </w:p>
          <w:p>
            <w:pPr/>
            <w:r>
              <w:rPr/>
              <w:t xml:space="preserve">Article dans une revue</w:t>
            </w:r>
          </w:p>
          <w:p>
            <w:pPr/>
            <w:hyperlink r:id="rId40" w:history="1">
              <w:r>
                <w:rPr>
                  <w:color w:val="#410a8c"/>
                  <w:u w:val="single"/>
                </w:rPr>
                <w:t xml:space="preserve">hal-02105366v1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Nouvelles dramaturgies d'Afrique subsaharienne francophone : théâtres du réel et retour de l'africanité</w:t>
              </w:r>
            </w:hyperlink>
          </w:p>
          <w:p>
            <w:pPr/>
            <w:hyperlink r:id="rId9" w:history="1">
              <w:r>
                <w:rPr>
                  <w:color w:val="#410a8c"/>
                  <w:u w:val="single"/>
                </w:rPr>
                <w:t xml:space="preserve">Pénélope Dechaufour</w:t>
              </w:r>
            </w:hyperlink>
          </w:p>
          <w:p>
            <w:pPr/>
            <w:r>
              <w:rPr>
                <w:i w:val="1"/>
                <w:iCs w:val="1"/>
              </w:rPr>
              <w:t xml:space="preserve">Littératures africaines, transferts et appropriations culturelles</w:t>
            </w:r>
            <w:r>
              <w:rPr/>
              <w:t xml:space="preserve">, APELA; Ninon Chavoz; Anthony Mangeon; Véronique Porra, Nov 2025, Strasbourg (MISHA), France</w:t>
            </w:r>
          </w:p>
          <w:p>
            <w:pPr/>
            <w:r>
              <w:rPr/>
              <w:t xml:space="preserve">Communication dans un congrès</w:t>
            </w:r>
          </w:p>
          <w:p>
            <w:pPr/>
            <w:hyperlink r:id="rId42" w:history="1">
              <w:r>
                <w:rPr>
                  <w:color w:val="#410a8c"/>
                  <w:u w:val="single"/>
                </w:rPr>
                <w:t xml:space="preserve">hal-05347012v1</w:t>
              </w:r>
            </w:hyperlink>
          </w:p>
        </w:tc>
      </w:tr>
      <w:tr>
        <w:trPr/>
        <w:tc>
          <w:tcPr>
            <w:noWrap/>
          </w:tcPr>
          <w:p>
            <w:pPr>
              <w:spacing w:after="200"/>
            </w:pPr>
            <w:hyperlink r:id="rId43" w:history="1">
              <w:r>
                <w:rPr>
                  <w:color w:val="1e198e"/>
                  <w:b w:val="1"/>
                  <w:bCs w:val="1"/>
                  <w:u w:val="single"/>
                </w:rPr>
                <w:t xml:space="preserve">Quand Aya Nakamura dé-joue la Vénus hottentote : corps noirs et performance déséroticoloniale</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p>
          <w:p>
            <w:pPr/>
            <w:r>
              <w:rPr>
                <w:i w:val="1"/>
                <w:iCs w:val="1"/>
              </w:rPr>
              <w:t xml:space="preserve">Pour une cartographie du phénomène culturel et médiatique Aya Nakamura</w:t>
            </w:r>
            <w:r>
              <w:rPr/>
              <w:t xml:space="preserve">, Marianne Di Benedetto; Marta Amico; Emmanuel Parent, May 2025, Paris, France</w:t>
            </w:r>
          </w:p>
          <w:p>
            <w:pPr/>
            <w:r>
              <w:rPr/>
              <w:t xml:space="preserve">Communication dans un congrès</w:t>
            </w:r>
          </w:p>
          <w:p>
            <w:pPr/>
            <w:hyperlink r:id="rId43" w:history="1">
              <w:r>
                <w:rPr>
                  <w:color w:val="#410a8c"/>
                  <w:u w:val="single"/>
                </w:rPr>
                <w:t xml:space="preserve">hal-05091742v1</w:t>
              </w:r>
            </w:hyperlink>
          </w:p>
        </w:tc>
      </w:tr>
      <w:tr>
        <w:trPr/>
        <w:tc>
          <w:tcPr>
            <w:noWrap/>
          </w:tcPr>
          <w:p>
            <w:pPr>
              <w:spacing w:after="200"/>
            </w:pPr>
            <w:hyperlink r:id="rId44" w:history="1">
              <w:r>
                <w:rPr>
                  <w:color w:val="1e198e"/>
                  <w:b w:val="1"/>
                  <w:bCs w:val="1"/>
                  <w:u w:val="single"/>
                </w:rPr>
                <w:t xml:space="preserve">Rencontre avec Sylvie Chalaye : parcours d'une enseignante-chercheuse en Études théâtrales</w:t>
              </w:r>
            </w:hyperlink>
          </w:p>
          <w:p>
            <w:pPr/>
            <w:hyperlink r:id="rId9" w:history="1">
              <w:r>
                <w:rPr>
                  <w:color w:val="#410a8c"/>
                  <w:u w:val="single"/>
                </w:rPr>
                <w:t xml:space="preserve">Pénélope Dechaufour</w:t>
              </w:r>
            </w:hyperlink>
          </w:p>
          <w:p>
            <w:pPr/>
            <w:r>
              <w:rPr>
                <w:i w:val="1"/>
                <w:iCs w:val="1"/>
              </w:rPr>
              <w:t xml:space="preserve">Chercheuses en scène</w:t>
            </w:r>
            <w:r>
              <w:rPr/>
              <w:t xml:space="preserve">, Cyrielle Dodet; Alexandra Moreira Da Silva, Dec 2025, Sorbonne Nouvelle, France</w:t>
            </w:r>
          </w:p>
          <w:p>
            <w:pPr/>
            <w:r>
              <w:rPr/>
              <w:t xml:space="preserve">Communication dans un congrès</w:t>
            </w:r>
          </w:p>
          <w:p>
            <w:pPr/>
            <w:hyperlink r:id="rId44" w:history="1">
              <w:r>
                <w:rPr>
                  <w:color w:val="#410a8c"/>
                  <w:u w:val="single"/>
                </w:rPr>
                <w:t xml:space="preserve">hal-05411965v1</w:t>
              </w:r>
            </w:hyperlink>
          </w:p>
        </w:tc>
      </w:tr>
      <w:tr>
        <w:trPr/>
        <w:tc>
          <w:tcPr>
            <w:noWrap/>
          </w:tcPr>
          <w:p>
            <w:pPr>
              <w:spacing w:after="200"/>
            </w:pPr>
            <w:hyperlink r:id="rId45" w:history="1">
              <w:r>
                <w:rPr>
                  <w:color w:val="1e198e"/>
                  <w:b w:val="1"/>
                  <w:bCs w:val="1"/>
                  <w:u w:val="single"/>
                </w:rPr>
                <w:t xml:space="preserve">De Joséphine Baker à Aya Nakamura (feuilleton scientifique partie 1)</w:t>
              </w:r>
            </w:hyperlink>
          </w:p>
          <w:p>
            <w:pPr/>
            <w:hyperlink r:id="rId9" w:history="1">
              <w:r>
                <w:rPr>
                  <w:color w:val="#410a8c"/>
                  <w:u w:val="single"/>
                </w:rPr>
                <w:t xml:space="preserve">Pénélope Dechaufour</w:t>
              </w:r>
            </w:hyperlink>
          </w:p>
          <w:p>
            <w:pPr/>
            <w:r>
              <w:rPr>
                <w:i w:val="1"/>
                <w:iCs w:val="1"/>
              </w:rPr>
              <w:t xml:space="preserve">Esthétique(s) jazz : jasser Joséphine !</w:t>
            </w:r>
            <w:r>
              <w:rPr/>
              <w:t xml:space="preserve">, Sylvie Chalaye, Nov 2025, Paris, France</w:t>
            </w:r>
          </w:p>
          <w:p>
            <w:pPr/>
            <w:r>
              <w:rPr/>
              <w:t xml:space="preserve">Communication dans un congrès</w:t>
            </w:r>
          </w:p>
          <w:p>
            <w:pPr/>
            <w:hyperlink r:id="rId45" w:history="1">
              <w:r>
                <w:rPr>
                  <w:color w:val="#410a8c"/>
                  <w:u w:val="single"/>
                </w:rPr>
                <w:t xml:space="preserve">hal-05411994v1</w:t>
              </w:r>
            </w:hyperlink>
          </w:p>
        </w:tc>
      </w:tr>
      <w:tr>
        <w:trPr/>
        <w:tc>
          <w:tcPr>
            <w:noWrap/>
          </w:tcPr>
          <w:p>
            <w:pPr>
              <w:spacing w:after="200"/>
            </w:pPr>
            <w:hyperlink r:id="rId46" w:history="1">
              <w:r>
                <w:rPr>
                  <w:color w:val="1e198e"/>
                  <w:b w:val="1"/>
                  <w:bCs w:val="1"/>
                  <w:u w:val="single"/>
                </w:rPr>
                <w:t xml:space="preserve">Quelle place pour les femmes dans le paysage des dramaturgies d’Afrique subsaharienne francophone et des diasporas aujourd’hui ?</w:t>
              </w:r>
            </w:hyperlink>
          </w:p>
          <w:p>
            <w:pPr/>
            <w:hyperlink r:id="rId9" w:history="1">
              <w:r>
                <w:rPr>
                  <w:color w:val="#410a8c"/>
                  <w:u w:val="single"/>
                </w:rPr>
                <w:t xml:space="preserve">Pénélope Dechaufour</w:t>
              </w:r>
            </w:hyperlink>
          </w:p>
          <w:p>
            <w:pPr/>
            <w:r>
              <w:rPr>
                <w:i w:val="1"/>
                <w:iCs w:val="1"/>
              </w:rPr>
              <w:t xml:space="preserve">Femmes, théâtres, francophonies</w:t>
            </w:r>
            <w:r>
              <w:rPr/>
              <w:t xml:space="preserve">, Omar Fertat; Pierre Katuszewski; Anaïs Pascal, Oct 2025, Limoges, France</w:t>
            </w:r>
          </w:p>
          <w:p>
            <w:pPr/>
            <w:r>
              <w:rPr/>
              <w:t xml:space="preserve">Communication dans un congrès</w:t>
            </w:r>
          </w:p>
          <w:p>
            <w:pPr/>
            <w:hyperlink r:id="rId46" w:history="1">
              <w:r>
                <w:rPr>
                  <w:color w:val="#410a8c"/>
                  <w:u w:val="single"/>
                </w:rPr>
                <w:t xml:space="preserve">hal-05296924v1</w:t>
              </w:r>
            </w:hyperlink>
          </w:p>
        </w:tc>
      </w:tr>
      <w:tr>
        <w:trPr/>
        <w:tc>
          <w:tcPr>
            <w:noWrap/>
          </w:tcPr>
          <w:p>
            <w:pPr>
              <w:spacing w:after="200"/>
            </w:pPr>
            <w:hyperlink r:id="rId47" w:history="1">
              <w:r>
                <w:rPr>
                  <w:color w:val="1e198e"/>
                  <w:b w:val="1"/>
                  <w:bCs w:val="1"/>
                  <w:u w:val="single"/>
                </w:rPr>
                <w:t xml:space="preserve">salt. de Selina Thompson : poétique de l'intime et décolonialité</w:t>
              </w:r>
            </w:hyperlink>
          </w:p>
          <w:p>
            <w:pPr/>
            <w:hyperlink r:id="rId9" w:history="1">
              <w:r>
                <w:rPr>
                  <w:color w:val="#410a8c"/>
                  <w:u w:val="single"/>
                </w:rPr>
                <w:t xml:space="preserve">Pénélope Dechaufour</w:t>
              </w:r>
            </w:hyperlink>
            <w:r>
              <w:rPr/>
              <w:t xml:space="preserve">,</w:t>
            </w:r>
            <w:hyperlink r:id="rId48" w:history="1">
              <w:r>
                <w:rPr>
                  <w:color w:val="#410a8c"/>
                  <w:u w:val="single"/>
                </w:rPr>
                <w:t xml:space="preserve">Marianne Drugeon</w:t>
              </w:r>
            </w:hyperlink>
            <w:r>
              <w:rPr/>
              <w:t xml:space="preserve">,</w:t>
            </w:r>
            <w:hyperlink r:id="rId49" w:history="1">
              <w:r>
                <w:rPr>
                  <w:color w:val="#410a8c"/>
                  <w:u w:val="single"/>
                </w:rPr>
                <w:t xml:space="preserve">Déborah Prudhon</w:t>
              </w:r>
            </w:hyperlink>
          </w:p>
          <w:p>
            <w:pPr/>
            <w:r>
              <w:rPr>
                <w:i w:val="1"/>
                <w:iCs w:val="1"/>
              </w:rPr>
              <w:t xml:space="preserve">Séminaire Métaphores du Regard</w:t>
            </w:r>
            <w:r>
              <w:rPr/>
              <w:t xml:space="preserve">, LERMA, Oct 2025, Aix (Aix-Marseille Université), France</w:t>
            </w:r>
          </w:p>
          <w:p>
            <w:pPr/>
            <w:r>
              <w:rPr/>
              <w:t xml:space="preserve">Communication dans un congrès</w:t>
            </w:r>
          </w:p>
          <w:p>
            <w:pPr/>
            <w:hyperlink r:id="rId47" w:history="1">
              <w:r>
                <w:rPr>
                  <w:color w:val="#410a8c"/>
                  <w:u w:val="single"/>
                </w:rPr>
                <w:t xml:space="preserve">hal-05321693v1</w:t>
              </w:r>
            </w:hyperlink>
          </w:p>
        </w:tc>
      </w:tr>
      <w:tr>
        <w:trPr/>
        <w:tc>
          <w:tcPr>
            <w:noWrap/>
          </w:tcPr>
          <w:p>
            <w:pPr>
              <w:spacing w:after="200"/>
            </w:pPr>
            <w:hyperlink r:id="rId50" w:history="1">
              <w:r>
                <w:rPr>
                  <w:color w:val="1e198e"/>
                  <w:b w:val="1"/>
                  <w:bCs w:val="1"/>
                  <w:u w:val="single"/>
                </w:rPr>
                <w:t xml:space="preserve">Scènes de la décolonialité : un théâtre qui joue cartes sur table</w:t>
              </w:r>
            </w:hyperlink>
          </w:p>
          <w:p>
            <w:pPr/>
            <w:hyperlink r:id="rId9" w:history="1">
              <w:r>
                <w:rPr>
                  <w:color w:val="#410a8c"/>
                  <w:u w:val="single"/>
                </w:rPr>
                <w:t xml:space="preserve">Pénélope Dechaufour</w:t>
              </w:r>
            </w:hyperlink>
          </w:p>
          <w:p>
            <w:pPr/>
            <w:r>
              <w:rPr>
                <w:i w:val="1"/>
                <w:iCs w:val="1"/>
              </w:rPr>
              <w:t xml:space="preserve">Écritures et scènes décoloniales : quelles modalités esthétiques, quels imaginaires scéniques ? (III) Perspectives intersectionnelles</w:t>
            </w:r>
            <w:r>
              <w:rPr/>
              <w:t xml:space="preserve">, Pénélope Dechaufour, Mar 2024, Montpellier (34000), France</w:t>
            </w:r>
          </w:p>
          <w:p>
            <w:pPr/>
            <w:r>
              <w:rPr/>
              <w:t xml:space="preserve">Communication dans un congrès</w:t>
            </w:r>
          </w:p>
          <w:p>
            <w:pPr/>
            <w:hyperlink r:id="rId50" w:history="1">
              <w:r>
                <w:rPr>
                  <w:color w:val="#410a8c"/>
                  <w:u w:val="single"/>
                </w:rPr>
                <w:t xml:space="preserve">hal-04885703v1</w:t>
              </w:r>
            </w:hyperlink>
          </w:p>
        </w:tc>
      </w:tr>
      <w:tr>
        <w:trPr/>
        <w:tc>
          <w:tcPr>
            <w:noWrap/>
          </w:tcPr>
          <w:p>
            <w:pPr>
              <w:spacing w:after="200"/>
            </w:pPr>
            <w:hyperlink r:id="rId51" w:history="1">
              <w:r>
                <w:rPr>
                  <w:color w:val="1e198e"/>
                  <w:b w:val="1"/>
                  <w:bCs w:val="1"/>
                  <w:u w:val="single"/>
                </w:rPr>
                <w:t xml:space="preserve">Inventer un théâtre transartistique et transculturel</w:t>
              </w:r>
            </w:hyperlink>
          </w:p>
          <w:p>
            <w:pPr/>
            <w:hyperlink r:id="rId9" w:history="1">
              <w:r>
                <w:rPr>
                  <w:color w:val="#410a8c"/>
                  <w:u w:val="single"/>
                </w:rPr>
                <w:t xml:space="preserve">Pénélope Dechaufour</w:t>
              </w:r>
            </w:hyperlink>
          </w:p>
          <w:p>
            <w:pPr/>
            <w:r>
              <w:rPr>
                <w:i w:val="1"/>
                <w:iCs w:val="1"/>
              </w:rPr>
              <w:t xml:space="preserve">Césaire-Serreau. Une rencontre au fondement du champ théâtral carribéen</w:t>
            </w:r>
            <w:r>
              <w:rPr/>
              <w:t xml:space="preserve">, Axel Arthéron; Sylvie Chalaye; Romain Fohr, Apr 2024, Schoelcher (972), France</w:t>
            </w:r>
          </w:p>
          <w:p>
            <w:pPr/>
            <w:r>
              <w:rPr/>
              <w:t xml:space="preserve">Communication dans un congrès</w:t>
            </w:r>
          </w:p>
          <w:p>
            <w:pPr/>
            <w:hyperlink r:id="rId51" w:history="1">
              <w:r>
                <w:rPr>
                  <w:color w:val="#410a8c"/>
                  <w:u w:val="single"/>
                </w:rPr>
                <w:t xml:space="preserve">hal-04890950v1</w:t>
              </w:r>
            </w:hyperlink>
          </w:p>
        </w:tc>
      </w:tr>
      <w:tr>
        <w:trPr/>
        <w:tc>
          <w:tcPr>
            <w:noWrap/>
          </w:tcPr>
          <w:p>
            <w:pPr>
              <w:spacing w:after="200"/>
            </w:pPr>
            <w:hyperlink r:id="rId52" w:history="1">
              <w:r>
                <w:rPr>
                  <w:color w:val="1e198e"/>
                  <w:b w:val="1"/>
                  <w:bCs w:val="1"/>
                  <w:u w:val="single"/>
                </w:rPr>
                <w:t xml:space="preserve">Théâtre, afropéanisme et questions postcoloniales en France</w:t>
              </w:r>
            </w:hyperlink>
          </w:p>
          <w:p>
            <w:pPr/>
            <w:hyperlink r:id="rId9" w:history="1">
              <w:r>
                <w:rPr>
                  <w:color w:val="#410a8c"/>
                  <w:u w:val="single"/>
                </w:rPr>
                <w:t xml:space="preserve">Pénélope Dechaufour</w:t>
              </w:r>
            </w:hyperlink>
          </w:p>
          <w:p>
            <w:pPr/>
            <w:r>
              <w:rPr>
                <w:i w:val="1"/>
                <w:iCs w:val="1"/>
              </w:rPr>
              <w:t xml:space="preserve">Séminaire "Au plateau - formes et enjeux de la scène contemporaine"</w:t>
            </w:r>
            <w:r>
              <w:rPr/>
              <w:t xml:space="preserve">, Pénélope Dechaufour, Dec 2024, Montpellier ( en ligne), France</w:t>
            </w:r>
          </w:p>
          <w:p>
            <w:pPr/>
            <w:r>
              <w:rPr/>
              <w:t xml:space="preserve">Communication dans un congrès</w:t>
            </w:r>
          </w:p>
          <w:p>
            <w:pPr/>
            <w:hyperlink r:id="rId52" w:history="1">
              <w:r>
                <w:rPr>
                  <w:color w:val="#410a8c"/>
                  <w:u w:val="single"/>
                </w:rPr>
                <w:t xml:space="preserve">hal-04885763v1</w:t>
              </w:r>
            </w:hyperlink>
          </w:p>
        </w:tc>
      </w:tr>
      <w:tr>
        <w:trPr/>
        <w:tc>
          <w:tcPr>
            <w:noWrap/>
          </w:tcPr>
          <w:p>
            <w:pPr>
              <w:spacing w:after="200"/>
            </w:pPr>
            <w:hyperlink r:id="rId53" w:history="1">
              <w:r>
                <w:rPr>
                  <w:color w:val="1e198e"/>
                  <w:b w:val="1"/>
                  <w:bCs w:val="1"/>
                  <w:u w:val="single"/>
                </w:rPr>
                <w:t xml:space="preserve">Le vagabondage dans les dramaturgies d'Afrique subsaharienne francophone : une &amp;quot;éthique de l'errance solitaire</w:t>
              </w:r>
            </w:hyperlink>
          </w:p>
          <w:p>
            <w:pPr/>
            <w:hyperlink r:id="rId9" w:history="1">
              <w:r>
                <w:rPr>
                  <w:color w:val="#410a8c"/>
                  <w:u w:val="single"/>
                </w:rPr>
                <w:t xml:space="preserve">Pénélope Dechaufour</w:t>
              </w:r>
            </w:hyperlink>
          </w:p>
          <w:p>
            <w:pPr/>
            <w:r>
              <w:rPr>
                <w:i w:val="1"/>
                <w:iCs w:val="1"/>
              </w:rPr>
              <w:t xml:space="preserve">Séminaire EHESS "Anthropologie des arts nomades"</w:t>
            </w:r>
            <w:r>
              <w:rPr/>
              <w:t xml:space="preserve">, Pierre Philippe-Meden; Tiziana Leucci, Jun 2024, Paris (en ligne), France</w:t>
            </w:r>
          </w:p>
          <w:p>
            <w:pPr/>
            <w:r>
              <w:rPr/>
              <w:t xml:space="preserve">Communication dans un congrès</w:t>
            </w:r>
          </w:p>
          <w:p>
            <w:pPr/>
            <w:hyperlink r:id="rId53" w:history="1">
              <w:r>
                <w:rPr>
                  <w:color w:val="#410a8c"/>
                  <w:u w:val="single"/>
                </w:rPr>
                <w:t xml:space="preserve">hal-04885771v1</w:t>
              </w:r>
            </w:hyperlink>
          </w:p>
        </w:tc>
      </w:tr>
      <w:tr>
        <w:trPr/>
        <w:tc>
          <w:tcPr>
            <w:noWrap/>
          </w:tcPr>
          <w:p>
            <w:pPr>
              <w:spacing w:after="200"/>
            </w:pPr>
            <w:hyperlink r:id="rId54" w:history="1">
              <w:r>
                <w:rPr>
                  <w:color w:val="1e198e"/>
                  <w:b w:val="1"/>
                  <w:bCs w:val="1"/>
                  <w:u w:val="single"/>
                </w:rPr>
                <w:t xml:space="preserve">Dramaturgies d'Afrique subsaharienne francophone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54" w:history="1">
              <w:r>
                <w:rPr>
                  <w:color w:val="#410a8c"/>
                  <w:u w:val="single"/>
                </w:rPr>
                <w:t xml:space="preserve">hal-04921367v1</w:t>
              </w:r>
            </w:hyperlink>
          </w:p>
        </w:tc>
      </w:tr>
      <w:tr>
        <w:trPr/>
        <w:tc>
          <w:tcPr>
            <w:noWrap/>
          </w:tcPr>
          <w:p>
            <w:pPr>
              <w:spacing w:after="200"/>
            </w:pPr>
            <w:hyperlink r:id="rId55" w:history="1">
              <w:r>
                <w:rPr>
                  <w:color w:val="1e198e"/>
                  <w:b w:val="1"/>
                  <w:bCs w:val="1"/>
                  <w:u w:val="single"/>
                </w:rPr>
                <w:t xml:space="preserve">Afropea, de l'espace mental au territoire culturel : quels imaginaires scéniques ?</w:t>
              </w:r>
            </w:hyperlink>
          </w:p>
          <w:p>
            <w:pPr/>
            <w:hyperlink r:id="rId9" w:history="1">
              <w:r>
                <w:rPr>
                  <w:color w:val="#410a8c"/>
                  <w:u w:val="single"/>
                </w:rPr>
                <w:t xml:space="preserve">Pénélope Dechaufour</w:t>
              </w:r>
            </w:hyperlink>
          </w:p>
          <w:p>
            <w:pPr/>
            <w:r>
              <w:rPr>
                <w:i w:val="1"/>
                <w:iCs w:val="1"/>
              </w:rPr>
              <w:t xml:space="preserve">Scènes de l'ailleurs. Construction et déconstruction spatiale de l'altérité culturelle au théâtre, entre éthique et esthétique</w:t>
            </w:r>
            <w:r>
              <w:rPr/>
              <w:t xml:space="preserve">, Emmanuel Béhague; Kenza Jernite, Dec 2023, Strasbourg, France</w:t>
            </w:r>
          </w:p>
          <w:p>
            <w:pPr/>
            <w:r>
              <w:rPr/>
              <w:t xml:space="preserve">Communication dans un congrès</w:t>
            </w:r>
          </w:p>
          <w:p>
            <w:pPr/>
            <w:hyperlink r:id="rId55" w:history="1">
              <w:r>
                <w:rPr>
                  <w:color w:val="#410a8c"/>
                  <w:u w:val="single"/>
                </w:rPr>
                <w:t xml:space="preserve">hal-04885694v1</w:t>
              </w:r>
            </w:hyperlink>
          </w:p>
        </w:tc>
      </w:tr>
      <w:tr>
        <w:trPr/>
        <w:tc>
          <w:tcPr>
            <w:noWrap/>
          </w:tcPr>
          <w:p>
            <w:pPr>
              <w:spacing w:after="200"/>
            </w:pPr>
            <w:hyperlink r:id="rId56" w:history="1">
              <w:r>
                <w:rPr>
                  <w:color w:val="1e198e"/>
                  <w:b w:val="1"/>
                  <w:bCs w:val="1"/>
                  <w:u w:val="single"/>
                </w:rPr>
                <w:t xml:space="preserve">Kossi Efoui : enjeux d'un engagement poétique pour subvertir l'ordre du monde</w:t>
              </w:r>
            </w:hyperlink>
          </w:p>
          <w:p>
            <w:pPr/>
            <w:hyperlink r:id="rId9" w:history="1">
              <w:r>
                <w:rPr>
                  <w:color w:val="#410a8c"/>
                  <w:u w:val="single"/>
                </w:rPr>
                <w:t xml:space="preserve">Pénélope Dechaufour</w:t>
              </w:r>
            </w:hyperlink>
          </w:p>
          <w:p>
            <w:pPr/>
            <w:r>
              <w:rPr>
                <w:i w:val="1"/>
                <w:iCs w:val="1"/>
              </w:rPr>
              <w:t xml:space="preserve">Théâtre et engagement</w:t>
            </w:r>
            <w:r>
              <w:rPr/>
              <w:t xml:space="preserve">, Evelyne Lloze; Gaëtan Dupois; Anolga Rodionoff; Lynda Devanneaux, Oct 2023, Saint Etienne (FR), France</w:t>
            </w:r>
          </w:p>
          <w:p>
            <w:pPr/>
            <w:r>
              <w:rPr/>
              <w:t xml:space="preserve">Communication dans un congrès</w:t>
            </w:r>
          </w:p>
          <w:p>
            <w:pPr/>
            <w:hyperlink r:id="rId56" w:history="1">
              <w:r>
                <w:rPr>
                  <w:color w:val="#410a8c"/>
                  <w:u w:val="single"/>
                </w:rPr>
                <w:t xml:space="preserve">hal-04890964v1</w:t>
              </w:r>
            </w:hyperlink>
          </w:p>
        </w:tc>
      </w:tr>
      <w:tr>
        <w:trPr/>
        <w:tc>
          <w:tcPr>
            <w:noWrap/>
          </w:tcPr>
          <w:p>
            <w:pPr>
              <w:spacing w:after="200"/>
            </w:pPr>
            <w:hyperlink r:id="rId57" w:history="1">
              <w:r>
                <w:rPr>
                  <w:color w:val="1e198e"/>
                  <w:b w:val="1"/>
                  <w:bCs w:val="1"/>
                  <w:u w:val="single"/>
                </w:rPr>
                <w:t xml:space="preserve">De la mort à transsubstantiation dans les dramaturgies francophones d'Afrique et des diasporas</w:t>
              </w:r>
            </w:hyperlink>
          </w:p>
          <w:p>
            <w:pPr/>
            <w:hyperlink r:id="rId9" w:history="1">
              <w:r>
                <w:rPr>
                  <w:color w:val="#410a8c"/>
                  <w:u w:val="single"/>
                </w:rPr>
                <w:t xml:space="preserve">Pénélope Dechaufour</w:t>
              </w:r>
            </w:hyperlink>
          </w:p>
          <w:p>
            <w:pPr/>
            <w:r>
              <w:rPr>
                <w:i w:val="1"/>
                <w:iCs w:val="1"/>
              </w:rPr>
              <w:t xml:space="preserve">Ultime exhalaison. Représenter, jouer, simuler la mort jusqu'au dernier souffle (XVIe-XXIe siècles)</w:t>
            </w:r>
            <w:r>
              <w:rPr/>
              <w:t xml:space="preserve">, Alix De Morant Wallon; Florence March, Feb 2023, Montpellier, France</w:t>
            </w:r>
          </w:p>
          <w:p>
            <w:pPr/>
            <w:r>
              <w:rPr/>
              <w:t xml:space="preserve">Communication dans un congrès</w:t>
            </w:r>
          </w:p>
          <w:p>
            <w:pPr/>
            <w:hyperlink r:id="rId57" w:history="1">
              <w:r>
                <w:rPr>
                  <w:color w:val="#410a8c"/>
                  <w:u w:val="single"/>
                </w:rPr>
                <w:t xml:space="preserve">hal-04885957v1</w:t>
              </w:r>
            </w:hyperlink>
          </w:p>
        </w:tc>
      </w:tr>
      <w:tr>
        <w:trPr/>
        <w:tc>
          <w:tcPr>
            <w:noWrap/>
          </w:tcPr>
          <w:p>
            <w:pPr>
              <w:spacing w:after="200"/>
            </w:pPr>
            <w:hyperlink r:id="rId58" w:history="1">
              <w:r>
                <w:rPr>
                  <w:color w:val="1e198e"/>
                  <w:b w:val="1"/>
                  <w:bCs w:val="1"/>
                  <w:u w:val="single"/>
                </w:rPr>
                <w:t xml:space="preserve">Déconnade et clowning dans les dramaturgies d'Afrique subsaharienne francophone : une poétique du « pleurer-rire » ?</w:t>
              </w:r>
            </w:hyperlink>
          </w:p>
          <w:p>
            <w:pPr/>
            <w:hyperlink r:id="rId9" w:history="1">
              <w:r>
                <w:rPr>
                  <w:color w:val="#410a8c"/>
                  <w:u w:val="single"/>
                </w:rPr>
                <w:t xml:space="preserve">Pénélope Dechaufour</w:t>
              </w:r>
            </w:hyperlink>
          </w:p>
          <w:p>
            <w:pPr/>
            <w:r>
              <w:rPr>
                <w:i w:val="1"/>
                <w:iCs w:val="1"/>
              </w:rPr>
              <w:t xml:space="preserve">Esthétiques de l'excès, cirque et arts de dépasser les bornes</w:t>
            </w:r>
            <w:r>
              <w:rPr/>
              <w:t xml:space="preserve">, Pierre Philippe-Meden; Paul Warnery, Jun 2023, Montpellier, France</w:t>
            </w:r>
          </w:p>
          <w:p>
            <w:pPr/>
            <w:r>
              <w:rPr/>
              <w:t xml:space="preserve">Communication dans un congrès</w:t>
            </w:r>
          </w:p>
          <w:p>
            <w:pPr/>
            <w:hyperlink r:id="rId58" w:history="1">
              <w:r>
                <w:rPr>
                  <w:color w:val="#410a8c"/>
                  <w:u w:val="single"/>
                </w:rPr>
                <w:t xml:space="preserve">hal-04885823v1</w:t>
              </w:r>
            </w:hyperlink>
          </w:p>
        </w:tc>
      </w:tr>
      <w:tr>
        <w:trPr/>
        <w:tc>
          <w:tcPr>
            <w:noWrap/>
          </w:tcPr>
          <w:p>
            <w:pPr>
              <w:spacing w:after="200"/>
            </w:pPr>
            <w:hyperlink r:id="rId59" w:history="1">
              <w:r>
                <w:rPr>
                  <w:color w:val="1e198e"/>
                  <w:b w:val="1"/>
                  <w:bCs w:val="1"/>
                  <w:u w:val="single"/>
                </w:rPr>
                <w:t xml:space="preserve">L'afropéanisme, enjeux esthétiques, enjeux politiques, de la musique à la scène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59" w:history="1">
              <w:r>
                <w:rPr>
                  <w:color w:val="#410a8c"/>
                  <w:u w:val="single"/>
                </w:rPr>
                <w:t xml:space="preserve">hal-04921331v1</w:t>
              </w:r>
            </w:hyperlink>
          </w:p>
        </w:tc>
      </w:tr>
      <w:tr>
        <w:trPr/>
        <w:tc>
          <w:tcPr>
            <w:noWrap/>
          </w:tcPr>
          <w:p>
            <w:pPr>
              <w:spacing w:after="200"/>
            </w:pPr>
            <w:hyperlink r:id="rId60" w:history="1">
              <w:r>
                <w:rPr>
                  <w:color w:val="1e198e"/>
                  <w:b w:val="1"/>
                  <w:bCs w:val="1"/>
                  <w:u w:val="single"/>
                </w:rPr>
                <w:t xml:space="preserve">La marionnette comme outil décolonial et paradigme animiste</w:t>
              </w:r>
            </w:hyperlink>
          </w:p>
          <w:p>
            <w:pPr/>
            <w:hyperlink r:id="rId9" w:history="1">
              <w:r>
                <w:rPr>
                  <w:color w:val="#410a8c"/>
                  <w:u w:val="single"/>
                </w:rPr>
                <w:t xml:space="preserve">Pénélope Dechaufour</w:t>
              </w:r>
            </w:hyperlink>
          </w:p>
          <w:p>
            <w:pPr/>
            <w:r>
              <w:rPr>
                <w:i w:val="1"/>
                <w:iCs w:val="1"/>
              </w:rPr>
              <w:t xml:space="preserve">Dés-appartenir : déjouer les propriétés par la marionnette Poétiques de la relation : corps – marionnettes – mots</w:t>
            </w:r>
            <w:r>
              <w:rPr/>
              <w:t xml:space="preserve">, Oriane Maubert, Mar 2023, Lyon, France</w:t>
            </w:r>
          </w:p>
          <w:p>
            <w:pPr/>
            <w:r>
              <w:rPr/>
              <w:t xml:space="preserve">Communication dans un congrès</w:t>
            </w:r>
          </w:p>
          <w:p>
            <w:pPr/>
            <w:hyperlink r:id="rId60" w:history="1">
              <w:r>
                <w:rPr>
                  <w:color w:val="#410a8c"/>
                  <w:u w:val="single"/>
                </w:rPr>
                <w:t xml:space="preserve">hal-04891229v1</w:t>
              </w:r>
            </w:hyperlink>
          </w:p>
        </w:tc>
      </w:tr>
      <w:tr>
        <w:trPr/>
        <w:tc>
          <w:tcPr>
            <w:noWrap/>
          </w:tcPr>
          <w:p>
            <w:pPr>
              <w:spacing w:after="200"/>
            </w:pPr>
            <w:hyperlink r:id="rId61" w:history="1">
              <w:r>
                <w:rPr>
                  <w:color w:val="1e198e"/>
                  <w:b w:val="1"/>
                  <w:bCs w:val="1"/>
                  <w:u w:val="single"/>
                </w:rPr>
                <w:t xml:space="preserve">Molière dans les imaginaires afro-contemporains</w:t>
              </w:r>
            </w:hyperlink>
          </w:p>
          <w:p>
            <w:pPr/>
            <w:hyperlink r:id="rId9" w:history="1">
              <w:r>
                <w:rPr>
                  <w:color w:val="#410a8c"/>
                  <w:u w:val="single"/>
                </w:rPr>
                <w:t xml:space="preserve">Pénélope Dechaufour</w:t>
              </w:r>
            </w:hyperlink>
          </w:p>
          <w:p>
            <w:pPr/>
            <w:r>
              <w:rPr>
                <w:i w:val="1"/>
                <w:iCs w:val="1"/>
              </w:rPr>
              <w:t xml:space="preserve">Molière par la scène</w:t>
            </w:r>
            <w:r>
              <w:rPr/>
              <w:t xml:space="preserve">, Gilles Declercq, Université Sorbonne Nouvelle, IRET ; Jean de Guardia, Université Sorbonne Nouvelle, IRET ; Sylvie Chalaye, Université Sorbonne Nouvelle, IRET et Laboratoire SeFeA ; Céline Candiard, Université Lumière Lyon 2, IHRIM ; Tristan Alonge, Maison Française d’Oxford (CNRS), Université de la Réunion, DIRE ; Stella Spriet, University of Saskatchewan, Canada, Jul 2022, Villeneuve les Avignon, France</w:t>
            </w:r>
          </w:p>
          <w:p>
            <w:pPr/>
            <w:r>
              <w:rPr/>
              <w:t xml:space="preserve">Communication dans un congrès</w:t>
            </w:r>
          </w:p>
          <w:p>
            <w:pPr/>
            <w:hyperlink r:id="rId61" w:history="1">
              <w:r>
                <w:rPr>
                  <w:color w:val="#410a8c"/>
                  <w:u w:val="single"/>
                </w:rPr>
                <w:t xml:space="preserve">hal-04885862v1</w:t>
              </w:r>
            </w:hyperlink>
          </w:p>
        </w:tc>
      </w:tr>
      <w:tr>
        <w:trPr/>
        <w:tc>
          <w:tcPr>
            <w:noWrap/>
          </w:tcPr>
          <w:p>
            <w:pPr>
              <w:spacing w:after="200"/>
            </w:pPr>
            <w:hyperlink r:id="rId62" w:history="1">
              <w:r>
                <w:rPr>
                  <w:color w:val="1e198e"/>
                  <w:b w:val="1"/>
                  <w:bCs w:val="1"/>
                  <w:u w:val="single"/>
                </w:rPr>
                <w:t xml:space="preserve">Cie Au pied du lit, spectacle de Nicolas Saelens (Cie Théâtre Inutile, Amiens), Javier Swedzky et Kossi Efoui pour des enfants hospitalisés, joué dans un castelet conçu pour s’adapter à la table de la chambre d’hôpital</w:t>
              </w:r>
            </w:hyperlink>
          </w:p>
          <w:p>
            <w:pPr/>
            <w:hyperlink r:id="rId9" w:history="1">
              <w:r>
                <w:rPr>
                  <w:color w:val="#410a8c"/>
                  <w:u w:val="single"/>
                </w:rPr>
                <w:t xml:space="preserve">Pénélope Dechaufour</w:t>
              </w:r>
            </w:hyperlink>
          </w:p>
          <w:p>
            <w:pPr/>
            <w:r>
              <w:rPr>
                <w:i w:val="1"/>
                <w:iCs w:val="1"/>
              </w:rPr>
              <w:t xml:space="preserve">Séminaire. Le Théâtre Appliqué : cartographie des pratiques théâtrales appliquées</w:t>
            </w:r>
            <w:r>
              <w:rPr/>
              <w:t xml:space="preserve">, Flore Garcin Marrou, Dec 2022, Toulouse (En ligne), France</w:t>
            </w:r>
          </w:p>
          <w:p>
            <w:pPr/>
            <w:r>
              <w:rPr/>
              <w:t xml:space="preserve">Communication dans un congrès</w:t>
            </w:r>
          </w:p>
          <w:p>
            <w:pPr/>
            <w:hyperlink r:id="rId62" w:history="1">
              <w:r>
                <w:rPr>
                  <w:color w:val="#410a8c"/>
                  <w:u w:val="single"/>
                </w:rPr>
                <w:t xml:space="preserve">hal-04885889v1</w:t>
              </w:r>
            </w:hyperlink>
          </w:p>
        </w:tc>
      </w:tr>
      <w:tr>
        <w:trPr/>
        <w:tc>
          <w:tcPr>
            <w:noWrap/>
          </w:tcPr>
          <w:p>
            <w:pPr>
              <w:spacing w:after="200"/>
            </w:pPr>
            <w:hyperlink r:id="rId63" w:history="1">
              <w:r>
                <w:rPr>
                  <w:color w:val="1e198e"/>
                  <w:b w:val="1"/>
                  <w:bCs w:val="1"/>
                  <w:u w:val="single"/>
                </w:rPr>
                <w:t xml:space="preserve">La notion de &amp;quot;jeu&amp;quot; dans les écritures dramatiques contemporaines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Apr 2022, Montpellier, France</w:t>
            </w:r>
          </w:p>
          <w:p>
            <w:pPr/>
            <w:r>
              <w:rPr/>
              <w:t xml:space="preserve">Communication dans un congrès</w:t>
            </w:r>
          </w:p>
          <w:p>
            <w:pPr/>
            <w:hyperlink r:id="rId63" w:history="1">
              <w:r>
                <w:rPr>
                  <w:color w:val="#410a8c"/>
                  <w:u w:val="single"/>
                </w:rPr>
                <w:t xml:space="preserve">hal-04885941v1</w:t>
              </w:r>
            </w:hyperlink>
          </w:p>
        </w:tc>
      </w:tr>
      <w:tr>
        <w:trPr/>
        <w:tc>
          <w:tcPr>
            <w:noWrap/>
          </w:tcPr>
          <w:p>
            <w:pPr>
              <w:spacing w:after="200"/>
            </w:pPr>
            <w:hyperlink r:id="rId64" w:history="1">
              <w:r>
                <w:rPr>
                  <w:color w:val="1e198e"/>
                  <w:b w:val="1"/>
                  <w:bCs w:val="1"/>
                  <w:u w:val="single"/>
                </w:rPr>
                <w:t xml:space="preserve">Dramaturgies d'Afrique subsaharienne francophone : quels réseaux, quelles voies d'émergence, quels réseaux de solidarité ?</w:t>
              </w:r>
            </w:hyperlink>
          </w:p>
          <w:p>
            <w:pPr/>
            <w:hyperlink r:id="rId9" w:history="1">
              <w:r>
                <w:rPr>
                  <w:color w:val="#410a8c"/>
                  <w:u w:val="single"/>
                </w:rPr>
                <w:t xml:space="preserve">Pénélope Dechaufour</w:t>
              </w:r>
            </w:hyperlink>
          </w:p>
          <w:p>
            <w:pPr/>
            <w:r>
              <w:rPr>
                <w:i w:val="1"/>
                <w:iCs w:val="1"/>
              </w:rPr>
              <w:t xml:space="preserve">conférence invitée à l'Université des Antilles dans le cadre des Théâtrales d'ETS Caraibe</w:t>
            </w:r>
            <w:r>
              <w:rPr/>
              <w:t xml:space="preserve">, Nov 2022, Schoelcher (Martinique), France</w:t>
            </w:r>
          </w:p>
          <w:p>
            <w:pPr/>
            <w:r>
              <w:rPr/>
              <w:t xml:space="preserve">Communication dans un congrès</w:t>
            </w:r>
          </w:p>
          <w:p>
            <w:pPr/>
            <w:hyperlink r:id="rId64" w:history="1">
              <w:r>
                <w:rPr>
                  <w:color w:val="#410a8c"/>
                  <w:u w:val="single"/>
                </w:rPr>
                <w:t xml:space="preserve">hal-04921342v1</w:t>
              </w:r>
            </w:hyperlink>
          </w:p>
        </w:tc>
      </w:tr>
      <w:tr>
        <w:trPr/>
        <w:tc>
          <w:tcPr>
            <w:noWrap/>
          </w:tcPr>
          <w:p>
            <w:pPr>
              <w:spacing w:after="200"/>
            </w:pPr>
            <w:hyperlink r:id="rId65" w:history="1">
              <w:r>
                <w:rPr>
                  <w:color w:val="1e198e"/>
                  <w:b w:val="1"/>
                  <w:bCs w:val="1"/>
                  <w:u w:val="single"/>
                </w:rPr>
                <w:t xml:space="preserve">Les surprises des imaginaires hip-hop : des esthétiques jazz ?</w:t>
              </w:r>
            </w:hyperlink>
          </w:p>
          <w:p>
            <w:pPr/>
            <w:hyperlink r:id="rId9" w:history="1">
              <w:r>
                <w:rPr>
                  <w:color w:val="#410a8c"/>
                  <w:u w:val="single"/>
                </w:rPr>
                <w:t xml:space="preserve">Pénélope Dechaufour</w:t>
              </w:r>
            </w:hyperlink>
          </w:p>
          <w:p>
            <w:pPr/>
            <w:r>
              <w:rPr>
                <w:i w:val="1"/>
                <w:iCs w:val="1"/>
              </w:rPr>
              <w:t xml:space="preserve">Esthétique(s) jazz : les surprises du jazz</w:t>
            </w:r>
            <w:r>
              <w:rPr/>
              <w:t xml:space="preserve">, Sylvie Chalaye; Pierre Letessier, Nov 2022, Paris, France</w:t>
            </w:r>
          </w:p>
          <w:p>
            <w:pPr/>
            <w:r>
              <w:rPr/>
              <w:t xml:space="preserve">Communication dans un congrès</w:t>
            </w:r>
          </w:p>
          <w:p>
            <w:pPr/>
            <w:hyperlink r:id="rId65" w:history="1">
              <w:r>
                <w:rPr>
                  <w:color w:val="#410a8c"/>
                  <w:u w:val="single"/>
                </w:rPr>
                <w:t xml:space="preserve">hal-04921353v1</w:t>
              </w:r>
            </w:hyperlink>
          </w:p>
        </w:tc>
      </w:tr>
      <w:tr>
        <w:trPr/>
        <w:tc>
          <w:tcPr>
            <w:noWrap/>
          </w:tcPr>
          <w:p>
            <w:pPr>
              <w:spacing w:after="200"/>
            </w:pPr>
            <w:hyperlink r:id="rId66" w:history="1">
              <w:r>
                <w:rPr>
                  <w:color w:val="1e198e"/>
                  <w:b w:val="1"/>
                  <w:bCs w:val="1"/>
                  <w:u w:val="single"/>
                </w:rPr>
                <w:t xml:space="preserve">Kossi Efoui : écrire « dans » le théâtre des marionnettes et avec les marionnettistes, une dramaturgie affranchie</w:t>
              </w:r>
            </w:hyperlink>
          </w:p>
          <w:p>
            <w:pPr/>
            <w:hyperlink r:id="rId9" w:history="1">
              <w:r>
                <w:rPr>
                  <w:color w:val="#410a8c"/>
                  <w:u w:val="single"/>
                </w:rPr>
                <w:t xml:space="preserve">Pénélope Dechaufour</w:t>
              </w:r>
            </w:hyperlink>
          </w:p>
          <w:p>
            <w:pPr/>
            <w:r>
              <w:rPr>
                <w:i w:val="1"/>
                <w:iCs w:val="1"/>
              </w:rPr>
              <w:t xml:space="preserve">L’écriture littéraire pour marionnettes en Europe de l’Ouest (XVIIe-XXIe siècles)</w:t>
            </w:r>
            <w:r>
              <w:rPr/>
              <w:t xml:space="preserve">, Didier Plassard, Oct 2021, Montpellier, France</w:t>
            </w:r>
          </w:p>
          <w:p>
            <w:pPr/>
            <w:r>
              <w:rPr/>
              <w:t xml:space="preserve">Communication dans un congrès</w:t>
            </w:r>
          </w:p>
          <w:p>
            <w:pPr/>
            <w:hyperlink r:id="rId66" w:history="1">
              <w:r>
                <w:rPr>
                  <w:color w:val="#410a8c"/>
                  <w:u w:val="single"/>
                </w:rPr>
                <w:t xml:space="preserve">hal-04885816v1</w:t>
              </w:r>
            </w:hyperlink>
          </w:p>
        </w:tc>
      </w:tr>
      <w:tr>
        <w:trPr/>
        <w:tc>
          <w:tcPr>
            <w:noWrap/>
          </w:tcPr>
          <w:p>
            <w:pPr>
              <w:spacing w:after="200"/>
            </w:pPr>
            <w:hyperlink r:id="rId67" w:history="1">
              <w:r>
                <w:rPr>
                  <w:color w:val="1e198e"/>
                  <w:b w:val="1"/>
                  <w:bCs w:val="1"/>
                  <w:u w:val="single"/>
                </w:rPr>
                <w:t xml:space="preserve">Pour une « créolisation » de l’histoire du théâtre en France</w:t>
              </w:r>
            </w:hyperlink>
          </w:p>
          <w:p>
            <w:pPr/>
            <w:hyperlink r:id="rId9" w:history="1">
              <w:r>
                <w:rPr>
                  <w:color w:val="#410a8c"/>
                  <w:u w:val="single"/>
                </w:rPr>
                <w:t xml:space="preserve">Pénélope Dechaufour</w:t>
              </w:r>
            </w:hyperlink>
          </w:p>
          <w:p>
            <w:pPr/>
            <w:r>
              <w:rPr>
                <w:i w:val="1"/>
                <w:iCs w:val="1"/>
              </w:rPr>
              <w:t xml:space="preserve">Francophonie, plurilinguisme et production littéraire transnationale en français depuis le Moyen Age. Pour une relecture francophone de l’histoire littéraire française</w:t>
            </w:r>
            <w:r>
              <w:rPr/>
              <w:t xml:space="preserve">, Maxime Del Fiol; Hélène Barthelmebs-Raguin, Nov 2021, Montpellier, France</w:t>
            </w:r>
          </w:p>
          <w:p>
            <w:pPr/>
            <w:r>
              <w:rPr/>
              <w:t xml:space="preserve">Communication dans un congrès</w:t>
            </w:r>
          </w:p>
          <w:p>
            <w:pPr/>
            <w:hyperlink r:id="rId67" w:history="1">
              <w:r>
                <w:rPr>
                  <w:color w:val="#410a8c"/>
                  <w:u w:val="single"/>
                </w:rPr>
                <w:t xml:space="preserve">hal-04885947v1</w:t>
              </w:r>
            </w:hyperlink>
          </w:p>
        </w:tc>
      </w:tr>
      <w:tr>
        <w:trPr/>
        <w:tc>
          <w:tcPr>
            <w:noWrap/>
          </w:tcPr>
          <w:p>
            <w:pPr>
              <w:spacing w:after="200"/>
            </w:pPr>
            <w:hyperlink r:id="rId68" w:history="1">
              <w:r>
                <w:rPr>
                  <w:color w:val="1e198e"/>
                  <w:b w:val="1"/>
                  <w:bCs w:val="1"/>
                  <w:u w:val="single"/>
                </w:rPr>
                <w:t xml:space="preserve">Écritures dramatiques d'Afrique francophone : approches disciplinaires et enjeux esthétiques</w:t>
              </w:r>
            </w:hyperlink>
          </w:p>
          <w:p>
            <w:pPr/>
            <w:hyperlink r:id="rId9" w:history="1">
              <w:r>
                <w:rPr>
                  <w:color w:val="#410a8c"/>
                  <w:u w:val="single"/>
                </w:rPr>
                <w:t xml:space="preserve">Pénélope Dechaufour</w:t>
              </w:r>
            </w:hyperlink>
          </w:p>
          <w:p>
            <w:pPr/>
            <w:r>
              <w:rPr>
                <w:i w:val="1"/>
                <w:iCs w:val="1"/>
              </w:rPr>
              <w:t xml:space="preserve">Séminaire Cultures du monde</w:t>
            </w:r>
            <w:r>
              <w:rPr/>
              <w:t xml:space="preserve">, Eléonore Martin; Jean-Yves Coquelin, Dec 2021, Bordeaux, France</w:t>
            </w:r>
          </w:p>
          <w:p>
            <w:pPr/>
            <w:r>
              <w:rPr/>
              <w:t xml:space="preserve">Communication dans un congrès</w:t>
            </w:r>
          </w:p>
          <w:p>
            <w:pPr/>
            <w:hyperlink r:id="rId68" w:history="1">
              <w:r>
                <w:rPr>
                  <w:color w:val="#410a8c"/>
                  <w:u w:val="single"/>
                </w:rPr>
                <w:t xml:space="preserve">hal-04885867v1</w:t>
              </w:r>
            </w:hyperlink>
          </w:p>
        </w:tc>
      </w:tr>
      <w:tr>
        <w:trPr/>
        <w:tc>
          <w:tcPr>
            <w:noWrap/>
          </w:tcPr>
          <w:p>
            <w:pPr>
              <w:spacing w:after="200"/>
            </w:pPr>
            <w:hyperlink r:id="rId69" w:history="1">
              <w:r>
                <w:rPr>
                  <w:color w:val="1e198e"/>
                  <w:b w:val="1"/>
                  <w:bCs w:val="1"/>
                  <w:u w:val="single"/>
                </w:rPr>
                <w:t xml:space="preserve">La « crise » dans Juste la fin du monde (1990) de Jean-Luc Lagarce : enjeux esthétiques, enjeux politiques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Jan 2021, Montpellier, France</w:t>
            </w:r>
          </w:p>
          <w:p>
            <w:pPr/>
            <w:r>
              <w:rPr/>
              <w:t xml:space="preserve">Communication dans un congrès</w:t>
            </w:r>
          </w:p>
          <w:p>
            <w:pPr/>
            <w:hyperlink r:id="rId69" w:history="1">
              <w:r>
                <w:rPr>
                  <w:color w:val="#410a8c"/>
                  <w:u w:val="single"/>
                </w:rPr>
                <w:t xml:space="preserve">hal-04885474v1</w:t>
              </w:r>
            </w:hyperlink>
          </w:p>
        </w:tc>
      </w:tr>
      <w:tr>
        <w:trPr/>
        <w:tc>
          <w:tcPr>
            <w:noWrap/>
          </w:tcPr>
          <w:p>
            <w:pPr>
              <w:spacing w:after="200"/>
            </w:pPr>
            <w:hyperlink r:id="rId70" w:history="1">
              <w:r>
                <w:rPr>
                  <w:color w:val="1e198e"/>
                  <w:b w:val="1"/>
                  <w:bCs w:val="1"/>
                  <w:u w:val="single"/>
                </w:rPr>
                <w:t xml:space="preserve">Mémoires de la guerre d’Algérie dans Tonkin–Alger, B.M.C – bordel militaire de campagne et La Nuit des feux</w:t>
              </w:r>
            </w:hyperlink>
          </w:p>
          <w:p>
            <w:pPr/>
            <w:hyperlink r:id="rId9" w:history="1">
              <w:r>
                <w:rPr>
                  <w:color w:val="#410a8c"/>
                  <w:u w:val="single"/>
                </w:rPr>
                <w:t xml:space="preserve">Pénélope Dechaufour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70" w:history="1">
              <w:r>
                <w:rPr>
                  <w:color w:val="#410a8c"/>
                  <w:u w:val="single"/>
                </w:rPr>
                <w:t xml:space="preserve">hal-04885795v1</w:t>
              </w:r>
            </w:hyperlink>
          </w:p>
        </w:tc>
      </w:tr>
      <w:tr>
        <w:trPr/>
        <w:tc>
          <w:tcPr>
            <w:noWrap/>
          </w:tcPr>
          <w:p>
            <w:pPr>
              <w:spacing w:after="200"/>
            </w:pPr>
            <w:hyperlink r:id="rId71" w:history="1">
              <w:r>
                <w:rPr>
                  <w:color w:val="1e198e"/>
                  <w:b w:val="1"/>
                  <w:bCs w:val="1"/>
                  <w:u w:val="single"/>
                </w:rPr>
                <w:t xml:space="preserve">Le drame figuratif et les poétiques du sillage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2019, Paris, France</w:t>
            </w:r>
          </w:p>
          <w:p>
            <w:pPr/>
            <w:r>
              <w:rPr/>
              <w:t xml:space="preserve">Communication dans un congrès</w:t>
            </w:r>
          </w:p>
          <w:p>
            <w:pPr/>
            <w:hyperlink r:id="rId71" w:history="1">
              <w:r>
                <w:rPr>
                  <w:color w:val="#410a8c"/>
                  <w:u w:val="single"/>
                </w:rPr>
                <w:t xml:space="preserve">hal-04921753v1</w:t>
              </w:r>
            </w:hyperlink>
          </w:p>
        </w:tc>
      </w:tr>
      <w:tr>
        <w:trPr/>
        <w:tc>
          <w:tcPr>
            <w:noWrap/>
          </w:tcPr>
          <w:p>
            <w:pPr>
              <w:spacing w:after="200"/>
            </w:pPr>
            <w:hyperlink r:id="rId72" w:history="1">
              <w:r>
                <w:rPr>
                  <w:color w:val="1e198e"/>
                  <w:b w:val="1"/>
                  <w:bCs w:val="1"/>
                  <w:u w:val="single"/>
                </w:rPr>
                <w:t xml:space="preserve">Michael Jackson dans le sillage de Louis XIV</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(2)</w:t>
            </w:r>
            <w:r>
              <w:rPr/>
              <w:t xml:space="preserve">, Marine Roussillon; Pénélope Dechaufour, Jun 2019, Lille, France</w:t>
            </w:r>
          </w:p>
          <w:p>
            <w:pPr/>
            <w:r>
              <w:rPr/>
              <w:t xml:space="preserve">Communication dans un congrès</w:t>
            </w:r>
          </w:p>
          <w:p>
            <w:pPr/>
            <w:hyperlink r:id="rId72" w:history="1">
              <w:r>
                <w:rPr>
                  <w:color w:val="#410a8c"/>
                  <w:u w:val="single"/>
                </w:rPr>
                <w:t xml:space="preserve">hal-04921370v1</w:t>
              </w:r>
            </w:hyperlink>
          </w:p>
        </w:tc>
      </w:tr>
      <w:tr>
        <w:trPr/>
        <w:tc>
          <w:tcPr>
            <w:noWrap/>
          </w:tcPr>
          <w:p>
            <w:pPr>
              <w:spacing w:after="200"/>
            </w:pPr>
            <w:hyperlink r:id="rId73" w:history="1">
              <w:r>
                <w:rPr>
                  <w:color w:val="1e198e"/>
                  <w:b w:val="1"/>
                  <w:bCs w:val="1"/>
                  <w:u w:val="single"/>
                </w:rPr>
                <w:t xml:space="preserve">Le théâtre de Kossi Efoui : une esthétique du drame figuratif</w:t>
              </w:r>
            </w:hyperlink>
          </w:p>
          <w:p>
            <w:pPr/>
            <w:hyperlink r:id="rId9" w:history="1">
              <w:r>
                <w:rPr>
                  <w:color w:val="#410a8c"/>
                  <w:u w:val="single"/>
                </w:rPr>
                <w:t xml:space="preserve">Pénélope Dechaufour</w:t>
              </w:r>
            </w:hyperlink>
          </w:p>
          <w:p>
            <w:pPr/>
            <w:r>
              <w:rPr>
                <w:i w:val="1"/>
                <w:iCs w:val="1"/>
              </w:rPr>
              <w:t xml:space="preserve">Séminaire CIRRAS</w:t>
            </w:r>
            <w:r>
              <w:rPr/>
              <w:t xml:space="preserve">, Françoise Quillet, Jun 2019, Paris, France</w:t>
            </w:r>
          </w:p>
          <w:p>
            <w:pPr/>
            <w:r>
              <w:rPr/>
              <w:t xml:space="preserve">Communication dans un congrès</w:t>
            </w:r>
          </w:p>
          <w:p>
            <w:pPr/>
            <w:hyperlink r:id="rId73" w:history="1">
              <w:r>
                <w:rPr>
                  <w:color w:val="#410a8c"/>
                  <w:u w:val="single"/>
                </w:rPr>
                <w:t xml:space="preserve">hal-04885781v1</w:t>
              </w:r>
            </w:hyperlink>
          </w:p>
        </w:tc>
      </w:tr>
      <w:tr>
        <w:trPr/>
        <w:tc>
          <w:tcPr>
            <w:noWrap/>
          </w:tcPr>
          <w:p>
            <w:pPr>
              <w:spacing w:after="200"/>
            </w:pPr>
            <w:hyperlink r:id="rId74" w:history="1">
              <w:r>
                <w:rPr>
                  <w:color w:val="1e198e"/>
                  <w:b w:val="1"/>
                  <w:bCs w:val="1"/>
                  <w:u w:val="single"/>
                </w:rPr>
                <w:t xml:space="preserve">Hors-norme et esthétique de l’indigestion chez Rébecca Chaillon</w:t>
              </w:r>
            </w:hyperlink>
          </w:p>
          <w:p>
            <w:pPr/>
            <w:hyperlink r:id="rId9" w:history="1">
              <w:r>
                <w:rPr>
                  <w:color w:val="#410a8c"/>
                  <w:u w:val="single"/>
                </w:rPr>
                <w:t xml:space="preserve">Pénélope Dechaufour</w:t>
              </w:r>
            </w:hyperlink>
          </w:p>
          <w:p>
            <w:pPr/>
            <w:r>
              <w:rPr>
                <w:i w:val="1"/>
                <w:iCs w:val="1"/>
              </w:rPr>
              <w:t xml:space="preserve">Les œuvres des femmes dans les arts vivants : enjeux contemporains et historiques</w:t>
            </w:r>
            <w:r>
              <w:rPr/>
              <w:t xml:space="preserve">, Raphaëlle Doyon; Nathalie Coutelet, Jun 2019, Paris, France</w:t>
            </w:r>
          </w:p>
          <w:p>
            <w:pPr/>
            <w:r>
              <w:rPr/>
              <w:t xml:space="preserve">Communication dans un congrès</w:t>
            </w:r>
          </w:p>
          <w:p>
            <w:pPr/>
            <w:hyperlink r:id="rId74" w:history="1">
              <w:r>
                <w:rPr>
                  <w:color w:val="#410a8c"/>
                  <w:u w:val="single"/>
                </w:rPr>
                <w:t xml:space="preserve">hal-04885952v1</w:t>
              </w:r>
            </w:hyperlink>
          </w:p>
        </w:tc>
      </w:tr>
      <w:tr>
        <w:trPr/>
        <w:tc>
          <w:tcPr>
            <w:noWrap/>
          </w:tcPr>
          <w:p>
            <w:pPr>
              <w:spacing w:after="200"/>
            </w:pPr>
            <w:hyperlink r:id="rId75"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i w:val="1"/>
                <w:iCs w:val="1"/>
              </w:rPr>
              <w:t xml:space="preserve">Théâtre – Texte – Transfert. L’édition du théâtre à une échelle transnationale</w:t>
            </w:r>
            <w:r>
              <w:rPr/>
              <w:t xml:space="preserve">, Florence Baillet; Nicole Colin-Umlauf; Marco Consolini, Jun 2019, Paris, France</w:t>
            </w:r>
          </w:p>
          <w:p>
            <w:pPr/>
            <w:r>
              <w:rPr/>
              <w:t xml:space="preserve">Communication dans un congrès</w:t>
            </w:r>
          </w:p>
          <w:p>
            <w:pPr/>
            <w:hyperlink r:id="rId75" w:history="1">
              <w:r>
                <w:rPr>
                  <w:color w:val="#410a8c"/>
                  <w:u w:val="single"/>
                </w:rPr>
                <w:t xml:space="preserve">hal-04921407v1</w:t>
              </w:r>
            </w:hyperlink>
          </w:p>
        </w:tc>
      </w:tr>
      <w:tr>
        <w:trPr/>
        <w:tc>
          <w:tcPr>
            <w:noWrap/>
          </w:tcPr>
          <w:p>
            <w:pPr>
              <w:spacing w:after="200"/>
            </w:pPr>
            <w:hyperlink r:id="rId76" w:history="1">
              <w:r>
                <w:rPr>
                  <w:color w:val="1e198e"/>
                  <w:b w:val="1"/>
                  <w:bCs w:val="1"/>
                  <w:u w:val="single"/>
                </w:rPr>
                <w:t xml:space="preserve">Revenance et transfiguration par le théâtre dans les écritures afro-contemporaines : une &amp;quot;esthétique jazz&amp;quot; du sillage</w:t>
              </w:r>
            </w:hyperlink>
          </w:p>
          <w:p>
            <w:pPr/>
            <w:hyperlink r:id="rId9" w:history="1">
              <w:r>
                <w:rPr>
                  <w:color w:val="#410a8c"/>
                  <w:u w:val="single"/>
                </w:rPr>
                <w:t xml:space="preserve">Pénélope Dechaufour</w:t>
              </w:r>
            </w:hyperlink>
          </w:p>
          <w:p>
            <w:pPr/>
            <w:r>
              <w:rPr>
                <w:i w:val="1"/>
                <w:iCs w:val="1"/>
              </w:rPr>
              <w:t xml:space="preserve">Esthétique(s) jazz : Sacré Jazz ! Spiritualités et esthétique(s) jazz</w:t>
            </w:r>
            <w:r>
              <w:rPr/>
              <w:t xml:space="preserve">, Sylvie Chalaye; Pierre Letessier, Nov 2019, Paris, France</w:t>
            </w:r>
          </w:p>
          <w:p>
            <w:pPr/>
            <w:r>
              <w:rPr/>
              <w:t xml:space="preserve">Communication dans un congrès</w:t>
            </w:r>
          </w:p>
          <w:p>
            <w:pPr/>
            <w:hyperlink r:id="rId76" w:history="1">
              <w:r>
                <w:rPr>
                  <w:color w:val="#410a8c"/>
                  <w:u w:val="single"/>
                </w:rPr>
                <w:t xml:space="preserve">hal-04921396v1</w:t>
              </w:r>
            </w:hyperlink>
          </w:p>
        </w:tc>
      </w:tr>
      <w:tr>
        <w:trPr/>
        <w:tc>
          <w:tcPr>
            <w:noWrap/>
          </w:tcPr>
          <w:p>
            <w:pPr>
              <w:spacing w:after="200"/>
            </w:pPr>
            <w:hyperlink r:id="rId77" w:history="1">
              <w:r>
                <w:rPr>
                  <w:color w:val="1e198e"/>
                  <w:b w:val="1"/>
                  <w:bCs w:val="1"/>
                  <w:u w:val="single"/>
                </w:rPr>
                <w:t xml:space="preserve">Rencontre croisée entre Bintou Dembele (chorégraphe) et Sylvie Chalaye (enseignante-chercheuse)</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(1))</w:t>
            </w:r>
            <w:r>
              <w:rPr/>
              <w:t xml:space="preserve">, Marine Roussillon; Pénélope Dechaufour, Feb 2019, Arras, France</w:t>
            </w:r>
          </w:p>
          <w:p>
            <w:pPr/>
            <w:r>
              <w:rPr/>
              <w:t xml:space="preserve">Communication dans un congrès</w:t>
            </w:r>
          </w:p>
          <w:p>
            <w:pPr/>
            <w:hyperlink r:id="rId77" w:history="1">
              <w:r>
                <w:rPr>
                  <w:color w:val="#410a8c"/>
                  <w:u w:val="single"/>
                </w:rPr>
                <w:t xml:space="preserve">hal-04921375v1</w:t>
              </w:r>
            </w:hyperlink>
          </w:p>
        </w:tc>
      </w:tr>
      <w:tr>
        <w:trPr/>
        <w:tc>
          <w:tcPr>
            <w:noWrap/>
          </w:tcPr>
          <w:p>
            <w:pPr>
              <w:spacing w:after="200"/>
            </w:pPr>
            <w:hyperlink r:id="rId78" w:history="1">
              <w:r>
                <w:rPr>
                  <w:color w:val="1e198e"/>
                  <w:b w:val="1"/>
                  <w:bCs w:val="1"/>
                  <w:u w:val="single"/>
                </w:rPr>
                <w:t xml:space="preserve">Poétique de la défiguration dans Moi, fardeau inhérent de Guy Régis Jr, mis en scène par Daniely Francisque</w:t>
              </w:r>
            </w:hyperlink>
          </w:p>
          <w:p>
            <w:pPr/>
            <w:hyperlink r:id="rId9" w:history="1">
              <w:r>
                <w:rPr>
                  <w:color w:val="#410a8c"/>
                  <w:u w:val="single"/>
                </w:rPr>
                <w:t xml:space="preserve">Pénélope Dechaufour</w:t>
              </w:r>
            </w:hyperlink>
          </w:p>
          <w:p>
            <w:pPr/>
            <w:r>
              <w:rPr>
                <w:i w:val="1"/>
                <w:iCs w:val="1"/>
              </w:rPr>
              <w:t xml:space="preserve">« Mémoire du corps et transmission en post-colonie », Université d’été des Théâtres d’Outre-Mer en Avignon, organisée le laboratoire SeFeA</w:t>
            </w:r>
            <w:r>
              <w:rPr/>
              <w:t xml:space="preserve">, Sylvie Chalaye; Pénélope Dechaufour, Jul 2019, Avignon, France</w:t>
            </w:r>
          </w:p>
          <w:p>
            <w:pPr/>
            <w:r>
              <w:rPr/>
              <w:t xml:space="preserve">Communication dans un congrès</w:t>
            </w:r>
          </w:p>
          <w:p>
            <w:pPr/>
            <w:hyperlink r:id="rId78" w:history="1">
              <w:r>
                <w:rPr>
                  <w:color w:val="#410a8c"/>
                  <w:u w:val="single"/>
                </w:rPr>
                <w:t xml:space="preserve">hal-04921581v1</w:t>
              </w:r>
            </w:hyperlink>
          </w:p>
        </w:tc>
      </w:tr>
      <w:tr>
        <w:trPr/>
        <w:tc>
          <w:tcPr>
            <w:noWrap/>
          </w:tcPr>
          <w:p>
            <w:pPr>
              <w:spacing w:after="200"/>
            </w:pPr>
            <w:hyperlink r:id="rId79" w:history="1">
              <w:r>
                <w:rPr>
                  <w:color w:val="1e198e"/>
                  <w:b w:val="1"/>
                  <w:bCs w:val="1"/>
                  <w:u w:val="single"/>
                </w:rPr>
                <w:t xml:space="preserve">Afropéanismes</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Apr 2018, Paris, France</w:t>
            </w:r>
          </w:p>
          <w:p>
            <w:pPr/>
            <w:r>
              <w:rPr/>
              <w:t xml:space="preserve">Communication dans un congrès</w:t>
            </w:r>
          </w:p>
          <w:p>
            <w:pPr/>
            <w:hyperlink r:id="rId79" w:history="1">
              <w:r>
                <w:rPr>
                  <w:color w:val="#410a8c"/>
                  <w:u w:val="single"/>
                </w:rPr>
                <w:t xml:space="preserve">hal-04921756v1</w:t>
              </w:r>
            </w:hyperlink>
          </w:p>
        </w:tc>
      </w:tr>
      <w:tr>
        <w:trPr/>
        <w:tc>
          <w:tcPr>
            <w:noWrap/>
          </w:tcPr>
          <w:p>
            <w:pPr>
              <w:spacing w:after="200"/>
            </w:pPr>
            <w:hyperlink r:id="rId80" w:history="1">
              <w:r>
                <w:rPr>
                  <w:color w:val="1e198e"/>
                  <w:b w:val="1"/>
                  <w:bCs w:val="1"/>
                  <w:u w:val="single"/>
                </w:rPr>
                <w:t xml:space="preserve">Les voix(es) du ventre : naissance et engendrement chez Kossi Efoui</w:t>
              </w:r>
            </w:hyperlink>
          </w:p>
          <w:p>
            <w:pPr/>
            <w:hyperlink r:id="rId9" w:history="1">
              <w:r>
                <w:rPr>
                  <w:color w:val="#410a8c"/>
                  <w:u w:val="single"/>
                </w:rPr>
                <w:t xml:space="preserve">Pénélope Dechaufour</w:t>
              </w:r>
            </w:hyperlink>
          </w:p>
          <w:p>
            <w:pPr/>
            <w:r>
              <w:rPr>
                <w:i w:val="1"/>
                <w:iCs w:val="1"/>
              </w:rPr>
              <w:t xml:space="preserve">Naître et faire naître – théâtre, marionnettes et danse</w:t>
            </w:r>
            <w:r>
              <w:rPr/>
              <w:t xml:space="preserve">, Sandrine Le Pors; Amandine Mercier, Feb 2018, Arras, France</w:t>
            </w:r>
          </w:p>
          <w:p>
            <w:pPr/>
            <w:r>
              <w:rPr/>
              <w:t xml:space="preserve">Communication dans un congrès</w:t>
            </w:r>
          </w:p>
          <w:p>
            <w:pPr/>
            <w:hyperlink r:id="rId80" w:history="1">
              <w:r>
                <w:rPr>
                  <w:color w:val="#410a8c"/>
                  <w:u w:val="single"/>
                </w:rPr>
                <w:t xml:space="preserve">hal-04921586v1</w:t>
              </w:r>
            </w:hyperlink>
          </w:p>
        </w:tc>
      </w:tr>
      <w:tr>
        <w:trPr/>
        <w:tc>
          <w:tcPr>
            <w:noWrap/>
          </w:tcPr>
          <w:p>
            <w:pPr>
              <w:spacing w:after="200"/>
            </w:pPr>
            <w:hyperlink r:id="rId81" w:history="1">
              <w:r>
                <w:rPr>
                  <w:color w:val="1e198e"/>
                  <w:b w:val="1"/>
                  <w:bCs w:val="1"/>
                  <w:u w:val="single"/>
                </w:rPr>
                <w:t xml:space="preserve">Quand la parole dramatique érige un nouvel être en scène : les créations marionnettiques du Théâtre Inutile en compagnonnage avec Kossi Efoui</w:t>
              </w:r>
            </w:hyperlink>
          </w:p>
          <w:p>
            <w:pPr/>
            <w:hyperlink r:id="rId9" w:history="1">
              <w:r>
                <w:rPr>
                  <w:color w:val="#410a8c"/>
                  <w:u w:val="single"/>
                </w:rPr>
                <w:t xml:space="preserve">Pénélope Dechaufour</w:t>
              </w:r>
            </w:hyperlink>
          </w:p>
          <w:p>
            <w:pPr/>
            <w:r>
              <w:rPr>
                <w:i w:val="1"/>
                <w:iCs w:val="1"/>
              </w:rPr>
              <w:t xml:space="preserve">La poésie, une indiscrète sur la scène contemporaine ?</w:t>
            </w:r>
            <w:r>
              <w:rPr/>
              <w:t xml:space="preserve">, Cyrielle Dodet; Alexandra Moreira Da Silva; Simon Marlet, Nov 2017, Paris, France</w:t>
            </w:r>
          </w:p>
          <w:p>
            <w:pPr/>
            <w:r>
              <w:rPr/>
              <w:t xml:space="preserve">Communication dans un congrès</w:t>
            </w:r>
          </w:p>
          <w:p>
            <w:pPr/>
            <w:hyperlink r:id="rId81" w:history="1">
              <w:r>
                <w:rPr>
                  <w:color w:val="#410a8c"/>
                  <w:u w:val="single"/>
                </w:rPr>
                <w:t xml:space="preserve">hal-04921606v1</w:t>
              </w:r>
            </w:hyperlink>
          </w:p>
        </w:tc>
      </w:tr>
      <w:tr>
        <w:trPr/>
        <w:tc>
          <w:tcPr>
            <w:noWrap/>
          </w:tcPr>
          <w:p>
            <w:pPr>
              <w:spacing w:after="200"/>
            </w:pPr>
            <w:hyperlink r:id="rId82" w:history="1">
              <w:r>
                <w:rPr>
                  <w:color w:val="1e198e"/>
                  <w:b w:val="1"/>
                  <w:bCs w:val="1"/>
                  <w:u w:val="single"/>
                </w:rPr>
                <w:t xml:space="preserve">Quelle place pour les dramaturgies d’Afrique subsaharienne francophone dans le paysage théâtral français ?</w:t>
              </w:r>
            </w:hyperlink>
          </w:p>
          <w:p>
            <w:pPr/>
            <w:hyperlink r:id="rId9" w:history="1">
              <w:r>
                <w:rPr>
                  <w:color w:val="#410a8c"/>
                  <w:u w:val="single"/>
                </w:rPr>
                <w:t xml:space="preserve">Pénélope Dechaufour</w:t>
              </w:r>
            </w:hyperlink>
          </w:p>
          <w:p>
            <w:pPr/>
            <w:r>
              <w:rPr>
                <w:i w:val="1"/>
                <w:iCs w:val="1"/>
              </w:rPr>
              <w:t xml:space="preserve">À l'écoute des écritures théâtrales depuis 2000. Poétiques &amp; conditions d'émergence (2)</w:t>
            </w:r>
            <w:r>
              <w:rPr/>
              <w:t xml:space="preserve">, Sandrine Le Pors; Sylvain Diaz, Apr 2015, Strasboug, France</w:t>
            </w:r>
          </w:p>
          <w:p>
            <w:pPr/>
            <w:r>
              <w:rPr/>
              <w:t xml:space="preserve">Communication dans un congrès</w:t>
            </w:r>
          </w:p>
          <w:p>
            <w:pPr/>
            <w:hyperlink r:id="rId82" w:history="1">
              <w:r>
                <w:rPr>
                  <w:color w:val="#410a8c"/>
                  <w:u w:val="single"/>
                </w:rPr>
                <w:t xml:space="preserve">hal-04885838v1</w:t>
              </w:r>
            </w:hyperlink>
          </w:p>
        </w:tc>
      </w:tr>
      <w:tr>
        <w:trPr/>
        <w:tc>
          <w:tcPr>
            <w:noWrap/>
          </w:tcPr>
          <w:p>
            <w:pPr>
              <w:spacing w:after="200"/>
            </w:pPr>
            <w:hyperlink r:id="rId83" w:history="1">
              <w:r>
                <w:rPr>
                  <w:color w:val="1e198e"/>
                  <w:b w:val="1"/>
                  <w:bCs w:val="1"/>
                  <w:u w:val="single"/>
                </w:rPr>
                <w:t xml:space="preserve">L’Africaine de Pierre Rousset</w:t>
              </w:r>
            </w:hyperlink>
          </w:p>
          <w:p>
            <w:pPr/>
            <w:hyperlink r:id="rId9" w:history="1">
              <w:r>
                <w:rPr>
                  <w:color w:val="#410a8c"/>
                  <w:u w:val="single"/>
                </w:rPr>
                <w:t xml:space="preserve">Pénélope Dechaufour</w:t>
              </w:r>
            </w:hyperlink>
          </w:p>
          <w:p>
            <w:pPr/>
            <w:r>
              <w:rPr>
                <w:i w:val="1"/>
                <w:iCs w:val="1"/>
              </w:rPr>
              <w:t xml:space="preserve">« Ecrire Guignol », dans le cadre des Jeudis de la Bombarde</w:t>
            </w:r>
            <w:r>
              <w:rPr/>
              <w:t xml:space="preserve">, Collectif Zonzons, Théâtre Guignol de Lyon, May 2015, Lyon, France</w:t>
            </w:r>
          </w:p>
          <w:p>
            <w:pPr/>
            <w:r>
              <w:rPr/>
              <w:t xml:space="preserve">Communication dans un congrès</w:t>
            </w:r>
          </w:p>
          <w:p>
            <w:pPr/>
            <w:hyperlink r:id="rId83" w:history="1">
              <w:r>
                <w:rPr>
                  <w:color w:val="#410a8c"/>
                  <w:u w:val="single"/>
                </w:rPr>
                <w:t xml:space="preserve">hal-04921786v1</w:t>
              </w:r>
            </w:hyperlink>
          </w:p>
        </w:tc>
      </w:tr>
      <w:tr>
        <w:trPr/>
        <w:tc>
          <w:tcPr>
            <w:noWrap/>
          </w:tcPr>
          <w:p>
            <w:pPr>
              <w:spacing w:after="200"/>
            </w:pPr>
            <w:hyperlink r:id="rId84" w:history="1">
              <w:r>
                <w:rPr>
                  <w:color w:val="1e198e"/>
                  <w:b w:val="1"/>
                  <w:bCs w:val="1"/>
                  <w:u w:val="single"/>
                </w:rPr>
                <w:t xml:space="preserve">Les figures féminines comme métaphores sociétales dans les dramaturgies afro-caribéennes (Burkina Faso, Congo, Haïti, Togo…)</w:t>
              </w:r>
            </w:hyperlink>
          </w:p>
          <w:p>
            <w:pPr/>
            <w:hyperlink r:id="rId9" w:history="1">
              <w:r>
                <w:rPr>
                  <w:color w:val="#410a8c"/>
                  <w:u w:val="single"/>
                </w:rPr>
                <w:t xml:space="preserve">Pénélope Dechaufour</w:t>
              </w:r>
            </w:hyperlink>
          </w:p>
          <w:p>
            <w:pPr/>
            <w:r>
              <w:rPr>
                <w:i w:val="1"/>
                <w:iCs w:val="1"/>
              </w:rPr>
              <w:t xml:space="preserve">À l'écoute des écritures théâtrales depuis 2000 – Poétiques et conditions d'émergence (1)</w:t>
            </w:r>
            <w:r>
              <w:rPr/>
              <w:t xml:space="preserve">, Sandrine Le Pors; Sylvain Diaz, Mar 2014, Arras, France</w:t>
            </w:r>
          </w:p>
          <w:p>
            <w:pPr/>
            <w:r>
              <w:rPr/>
              <w:t xml:space="preserve">Communication dans un congrès</w:t>
            </w:r>
          </w:p>
          <w:p>
            <w:pPr/>
            <w:hyperlink r:id="rId84" w:history="1">
              <w:r>
                <w:rPr>
                  <w:color w:val="#410a8c"/>
                  <w:u w:val="single"/>
                </w:rPr>
                <w:t xml:space="preserve">hal-04885831v1</w:t>
              </w:r>
            </w:hyperlink>
          </w:p>
        </w:tc>
      </w:tr>
      <w:tr>
        <w:trPr/>
        <w:tc>
          <w:tcPr>
            <w:noWrap/>
          </w:tcPr>
          <w:p>
            <w:pPr>
              <w:spacing w:after="200"/>
            </w:pPr>
            <w:hyperlink r:id="rId85" w:history="1">
              <w:r>
                <w:rPr>
                  <w:color w:val="1e198e"/>
                  <w:b w:val="1"/>
                  <w:bCs w:val="1"/>
                  <w:u w:val="single"/>
                </w:rPr>
                <w:t xml:space="preserve">Kossi Efoui et le Théâtre Inutile : du compagnonnage à l’écriture de plateau</w:t>
              </w:r>
            </w:hyperlink>
          </w:p>
          <w:p>
            <w:pPr/>
            <w:hyperlink r:id="rId9" w:history="1">
              <w:r>
                <w:rPr>
                  <w:color w:val="#410a8c"/>
                  <w:u w:val="single"/>
                </w:rPr>
                <w:t xml:space="preserve">Pénélope Dechaufour</w:t>
              </w:r>
            </w:hyperlink>
          </w:p>
          <w:p>
            <w:pPr/>
            <w:r>
              <w:rPr>
                <w:i w:val="1"/>
                <w:iCs w:val="1"/>
              </w:rPr>
              <w:t xml:space="preserve">Nouveaux modes de production du (texte de) théâtre</w:t>
            </w:r>
            <w:r>
              <w:rPr/>
              <w:t xml:space="preserve">, Catherine Naugrette; Joseph Danan, Mar 2014, Paris, France</w:t>
            </w:r>
          </w:p>
          <w:p>
            <w:pPr/>
            <w:r>
              <w:rPr/>
              <w:t xml:space="preserve">Communication dans un congrès</w:t>
            </w:r>
          </w:p>
          <w:p>
            <w:pPr/>
            <w:hyperlink r:id="rId85" w:history="1">
              <w:r>
                <w:rPr>
                  <w:color w:val="#410a8c"/>
                  <w:u w:val="single"/>
                </w:rPr>
                <w:t xml:space="preserve">hal-04921614v1</w:t>
              </w:r>
            </w:hyperlink>
          </w:p>
        </w:tc>
      </w:tr>
      <w:tr>
        <w:trPr/>
        <w:tc>
          <w:tcPr>
            <w:noWrap/>
          </w:tcPr>
          <w:p>
            <w:pPr>
              <w:spacing w:after="200"/>
            </w:pPr>
            <w:hyperlink r:id="rId8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i w:val="1"/>
                <w:iCs w:val="1"/>
              </w:rPr>
              <w:t xml:space="preserve">Williams Sassine n’est pas n’importe qui</w:t>
            </w:r>
            <w:r>
              <w:rPr/>
              <w:t xml:space="preserve">, Florence Paravy, May 2014, Nanterre (92), France</w:t>
            </w:r>
          </w:p>
          <w:p>
            <w:pPr/>
            <w:r>
              <w:rPr/>
              <w:t xml:space="preserve">Communication dans un congrès</w:t>
            </w:r>
          </w:p>
          <w:p>
            <w:pPr/>
            <w:hyperlink r:id="rId86" w:history="1">
              <w:r>
                <w:rPr>
                  <w:color w:val="#410a8c"/>
                  <w:u w:val="single"/>
                </w:rPr>
                <w:t xml:space="preserve">hal-04921439v1</w:t>
              </w:r>
            </w:hyperlink>
          </w:p>
        </w:tc>
      </w:tr>
      <w:tr>
        <w:trPr/>
        <w:tc>
          <w:tcPr>
            <w:noWrap/>
          </w:tcPr>
          <w:p>
            <w:pPr>
              <w:spacing w:after="200"/>
            </w:pPr>
            <w:hyperlink r:id="rId87" w:history="1">
              <w:r>
                <w:rPr>
                  <w:color w:val="1e198e"/>
                  <w:b w:val="1"/>
                  <w:bCs w:val="1"/>
                  <w:u w:val="single"/>
                </w:rPr>
                <w:t xml:space="preserve">L’Univers du blues chez Kossi Efoui : un mojo dramaturgique</w:t>
              </w:r>
            </w:hyperlink>
          </w:p>
          <w:p>
            <w:pPr/>
            <w:hyperlink r:id="rId9" w:history="1">
              <w:r>
                <w:rPr>
                  <w:color w:val="#410a8c"/>
                  <w:u w:val="single"/>
                </w:rPr>
                <w:t xml:space="preserve">Pénélope Dechaufour</w:t>
              </w:r>
            </w:hyperlink>
          </w:p>
          <w:p>
            <w:pPr/>
            <w:r>
              <w:rPr>
                <w:i w:val="1"/>
                <w:iCs w:val="1"/>
              </w:rPr>
              <w:t xml:space="preserve">Esthétique(s) jazz : jazz et improvisation</w:t>
            </w:r>
            <w:r>
              <w:rPr/>
              <w:t xml:space="preserve">, Sylvie Chalaye; Pierre Letessier, Nov 2013, Paris, France</w:t>
            </w:r>
          </w:p>
          <w:p>
            <w:pPr/>
            <w:r>
              <w:rPr/>
              <w:t xml:space="preserve">Communication dans un congrès</w:t>
            </w:r>
          </w:p>
          <w:p>
            <w:pPr/>
            <w:hyperlink r:id="rId87" w:history="1">
              <w:r>
                <w:rPr>
                  <w:color w:val="#410a8c"/>
                  <w:u w:val="single"/>
                </w:rPr>
                <w:t xml:space="preserve">hal-04921471v1</w:t>
              </w:r>
            </w:hyperlink>
          </w:p>
        </w:tc>
      </w:tr>
      <w:tr>
        <w:trPr/>
        <w:tc>
          <w:tcPr>
            <w:noWrap/>
          </w:tcPr>
          <w:p>
            <w:pPr>
              <w:spacing w:after="200"/>
            </w:pPr>
            <w:hyperlink r:id="rId88"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Corps et voix d’Afrique francophone et ses diasporas</w:t>
            </w:r>
            <w:r>
              <w:rPr/>
              <w:t xml:space="preserve">, Sylvie Chalaye; Réka Tóth, Nov 2012, Budapest (HO), Hungary</w:t>
            </w:r>
          </w:p>
          <w:p>
            <w:pPr/>
            <w:r>
              <w:rPr/>
              <w:t xml:space="preserve">Communication dans un congrès</w:t>
            </w:r>
          </w:p>
          <w:p>
            <w:pPr/>
            <w:hyperlink r:id="rId88" w:history="1">
              <w:r>
                <w:rPr>
                  <w:color w:val="#410a8c"/>
                  <w:u w:val="single"/>
                </w:rPr>
                <w:t xml:space="preserve">hal-04921909v1</w:t>
              </w:r>
            </w:hyperlink>
          </w:p>
        </w:tc>
      </w:tr>
      <w:tr>
        <w:trPr/>
        <w:tc>
          <w:tcPr>
            <w:noWrap/>
          </w:tcPr>
          <w:p>
            <w:pPr>
              <w:spacing w:after="200"/>
            </w:pPr>
            <w:hyperlink r:id="rId89" w:history="1">
              <w:r>
                <w:rPr>
                  <w:color w:val="1e198e"/>
                  <w:b w:val="1"/>
                  <w:bCs w:val="1"/>
                  <w:u w:val="single"/>
                </w:rPr>
                <w:t xml:space="preserve">Multiples interventions (rencontres, communications) sur les dramaturgies afro-caribéennes, « Corps, territoire et mémoire »</w:t>
              </w:r>
            </w:hyperlink>
          </w:p>
          <w:p>
            <w:pPr/>
            <w:hyperlink r:id="rId9" w:history="1">
              <w:r>
                <w:rPr>
                  <w:color w:val="#410a8c"/>
                  <w:u w:val="single"/>
                </w:rPr>
                <w:t xml:space="preserve">Pénélope Dechaufour</w:t>
              </w:r>
            </w:hyperlink>
          </w:p>
          <w:p>
            <w:pPr/>
            <w:r>
              <w:rPr>
                <w:i w:val="1"/>
                <w:iCs w:val="1"/>
              </w:rPr>
              <w:t xml:space="preserve">La Caravane des Frankolorés (festival), Paris-Vienne-Budapest-Bucarest</w:t>
            </w:r>
            <w:r>
              <w:rPr/>
              <w:t xml:space="preserve">, Sylvie Chalaye; Yazid Lakhouache, Mar 2013, Vienne (AUT), France</w:t>
            </w:r>
          </w:p>
          <w:p>
            <w:pPr/>
            <w:r>
              <w:rPr/>
              <w:t xml:space="preserve">Communication dans un congrès</w:t>
            </w:r>
          </w:p>
          <w:p>
            <w:pPr/>
            <w:hyperlink r:id="rId89" w:history="1">
              <w:r>
                <w:rPr>
                  <w:color w:val="#410a8c"/>
                  <w:u w:val="single"/>
                </w:rPr>
                <w:t xml:space="preserve">hal-04921900v1</w:t>
              </w:r>
            </w:hyperlink>
          </w:p>
        </w:tc>
      </w:tr>
      <w:tr>
        <w:trPr/>
        <w:tc>
          <w:tcPr>
            <w:noWrap/>
          </w:tcPr>
          <w:p>
            <w:pPr>
              <w:spacing w:after="200"/>
            </w:pPr>
            <w:hyperlink r:id="rId90" w:history="1">
              <w:r>
                <w:rPr>
                  <w:color w:val="1e198e"/>
                  <w:b w:val="1"/>
                  <w:bCs w:val="1"/>
                  <w:u w:val="single"/>
                </w:rPr>
                <w:t xml:space="preserve">Marionnette et question noire au début du XXe siècle : l’ambiguïté de L’Africaine de Pierre Rousset</w:t>
              </w:r>
            </w:hyperlink>
          </w:p>
          <w:p>
            <w:pPr/>
            <w:hyperlink r:id="rId9" w:history="1">
              <w:r>
                <w:rPr>
                  <w:color w:val="#410a8c"/>
                  <w:u w:val="single"/>
                </w:rPr>
                <w:t xml:space="preserve">Pénélope Dechaufour</w:t>
              </w:r>
            </w:hyperlink>
          </w:p>
          <w:p>
            <w:pPr/>
            <w:r>
              <w:rPr>
                <w:i w:val="1"/>
                <w:iCs w:val="1"/>
              </w:rPr>
              <w:t xml:space="preserve">La marionnette, outil de propagande</w:t>
            </w:r>
            <w:r>
              <w:rPr/>
              <w:t xml:space="preserve">, Julie Sermon; Raphaèle Fleury, Apr 2013, Lyon, France</w:t>
            </w:r>
          </w:p>
          <w:p>
            <w:pPr/>
            <w:r>
              <w:rPr/>
              <w:t xml:space="preserve">Communication dans un congrès</w:t>
            </w:r>
          </w:p>
          <w:p>
            <w:pPr/>
            <w:hyperlink r:id="rId90" w:history="1">
              <w:r>
                <w:rPr>
                  <w:color w:val="#410a8c"/>
                  <w:u w:val="single"/>
                </w:rPr>
                <w:t xml:space="preserve">hal-04921624v1</w:t>
              </w:r>
            </w:hyperlink>
          </w:p>
        </w:tc>
      </w:tr>
      <w:tr>
        <w:trPr/>
        <w:tc>
          <w:tcPr>
            <w:noWrap/>
          </w:tcPr>
          <w:p>
            <w:pPr>
              <w:spacing w:after="200"/>
            </w:pPr>
            <w:hyperlink r:id="rId91" w:history="1">
              <w:r>
                <w:rPr>
                  <w:color w:val="1e198e"/>
                  <w:b w:val="1"/>
                  <w:bCs w:val="1"/>
                  <w:u w:val="single"/>
                </w:rPr>
                <w:t xml:space="preserve">Les métaphores du Trou</w:t>
              </w:r>
            </w:hyperlink>
          </w:p>
          <w:p>
            <w:pPr/>
            <w:hyperlink r:id="rId9" w:history="1">
              <w:r>
                <w:rPr>
                  <w:color w:val="#410a8c"/>
                  <w:u w:val="single"/>
                </w:rPr>
                <w:t xml:space="preserve">Pénélope Dechaufour</w:t>
              </w:r>
            </w:hyperlink>
          </w:p>
          <w:p>
            <w:pPr/>
            <w:r>
              <w:rPr>
                <w:i w:val="1"/>
                <w:iCs w:val="1"/>
              </w:rPr>
              <w:t xml:space="preserve">Sony Labou Tansi en scène(s). Une expérience théâtrale du monde</w:t>
            </w:r>
            <w:r>
              <w:rPr/>
              <w:t xml:space="preserve">, Xavier Garnier; Julie Peghini, Nov 2013, Paris, France</w:t>
            </w:r>
          </w:p>
          <w:p>
            <w:pPr/>
            <w:r>
              <w:rPr/>
              <w:t xml:space="preserve">Communication dans un congrès</w:t>
            </w:r>
          </w:p>
          <w:p>
            <w:pPr/>
            <w:hyperlink r:id="rId91" w:history="1">
              <w:r>
                <w:rPr>
                  <w:color w:val="#410a8c"/>
                  <w:u w:val="single"/>
                </w:rPr>
                <w:t xml:space="preserve">hal-04921461v1</w:t>
              </w:r>
            </w:hyperlink>
          </w:p>
        </w:tc>
      </w:tr>
      <w:tr>
        <w:trPr/>
        <w:tc>
          <w:tcPr>
            <w:noWrap/>
          </w:tcPr>
          <w:p>
            <w:pPr>
              <w:spacing w:after="200"/>
            </w:pPr>
            <w:hyperlink r:id="rId92" w:history="1">
              <w:r>
                <w:rPr>
                  <w:color w:val="1e198e"/>
                  <w:b w:val="1"/>
                  <w:bCs w:val="1"/>
                  <w:u w:val="single"/>
                </w:rPr>
                <w:t xml:space="preserve">Enjeux et modalités de la recherche en études théâtrales sur les dramaturgies contemporaines d'Afrique subsaharienne francophone</w:t>
              </w:r>
            </w:hyperlink>
          </w:p>
          <w:p>
            <w:pPr/>
            <w:hyperlink r:id="rId9" w:history="1">
              <w:r>
                <w:rPr>
                  <w:color w:val="#410a8c"/>
                  <w:u w:val="single"/>
                </w:rPr>
                <w:t xml:space="preserve">Pénélope Dechaufour</w:t>
              </w:r>
            </w:hyperlink>
          </w:p>
          <w:p>
            <w:pPr/>
            <w:r>
              <w:rPr>
                <w:i w:val="1"/>
                <w:iCs w:val="1"/>
              </w:rPr>
              <w:t xml:space="preserve">Rencontre nationale des jeunes chercheurs en études africaines</w:t>
            </w:r>
            <w:r>
              <w:rPr/>
              <w:t xml:space="preserve">, Jan 2013, Paris, France</w:t>
            </w:r>
          </w:p>
          <w:p>
            <w:pPr/>
            <w:r>
              <w:rPr/>
              <w:t xml:space="preserve">Communication dans un congrès</w:t>
            </w:r>
          </w:p>
          <w:p>
            <w:pPr/>
            <w:hyperlink r:id="rId92" w:history="1">
              <w:r>
                <w:rPr>
                  <w:color w:val="#410a8c"/>
                  <w:u w:val="single"/>
                </w:rPr>
                <w:t xml:space="preserve">hal-04921633v1</w:t>
              </w:r>
            </w:hyperlink>
          </w:p>
        </w:tc>
      </w:tr>
      <w:tr>
        <w:trPr/>
        <w:tc>
          <w:tcPr>
            <w:noWrap/>
          </w:tcPr>
          <w:p>
            <w:pPr>
              <w:spacing w:after="200"/>
            </w:pPr>
            <w:hyperlink r:id="rId93" w:history="1">
              <w:r>
                <w:rPr>
                  <w:color w:val="1e198e"/>
                  <w:b w:val="1"/>
                  <w:bCs w:val="1"/>
                  <w:u w:val="single"/>
                </w:rPr>
                <w:t xml:space="preserve">De l'intime au collectif : la quête cathartique de Gerty Dambury</w:t>
              </w:r>
            </w:hyperlink>
          </w:p>
          <w:p>
            <w:pPr/>
            <w:hyperlink r:id="rId9" w:history="1">
              <w:r>
                <w:rPr>
                  <w:color w:val="#410a8c"/>
                  <w:u w:val="single"/>
                </w:rPr>
                <w:t xml:space="preserve">Pénélope Dechaufour</w:t>
              </w:r>
            </w:hyperlink>
          </w:p>
          <w:p>
            <w:pPr/>
            <w:r>
              <w:rPr>
                <w:i w:val="1"/>
                <w:iCs w:val="1"/>
              </w:rPr>
              <w:t xml:space="preserve">Théâtre caribéen contemporain : créer le dialogue entre la scène théâtrale et la recherche</w:t>
            </w:r>
            <w:r>
              <w:rPr/>
              <w:t xml:space="preserve">, Stéphanie Bérard, Apr 2013, Charlottesville (Virginia), France</w:t>
            </w:r>
          </w:p>
          <w:p>
            <w:pPr/>
            <w:r>
              <w:rPr/>
              <w:t xml:space="preserve">Communication dans un congrès</w:t>
            </w:r>
          </w:p>
          <w:p>
            <w:pPr/>
            <w:hyperlink r:id="rId93" w:history="1">
              <w:r>
                <w:rPr>
                  <w:color w:val="#410a8c"/>
                  <w:u w:val="single"/>
                </w:rPr>
                <w:t xml:space="preserve">hal-04921831v1</w:t>
              </w:r>
            </w:hyperlink>
          </w:p>
        </w:tc>
      </w:tr>
      <w:tr>
        <w:trPr/>
        <w:tc>
          <w:tcPr>
            <w:noWrap/>
          </w:tcPr>
          <w:p>
            <w:pPr>
              <w:spacing w:after="200"/>
            </w:pPr>
            <w:hyperlink r:id="rId94" w:history="1">
              <w:r>
                <w:rPr>
                  <w:color w:val="1e198e"/>
                  <w:b w:val="1"/>
                  <w:bCs w:val="1"/>
                  <w:u w:val="single"/>
                </w:rPr>
                <w:t xml:space="preserve">La poétique de Kossi Efoui : contexte, enjeux et perspectives d’une écriture marionnettique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2013, Paris, France</w:t>
            </w:r>
          </w:p>
          <w:p>
            <w:pPr/>
            <w:r>
              <w:rPr/>
              <w:t xml:space="preserve">Communication dans un congrès</w:t>
            </w:r>
          </w:p>
          <w:p>
            <w:pPr/>
            <w:hyperlink r:id="rId94" w:history="1">
              <w:r>
                <w:rPr>
                  <w:color w:val="#410a8c"/>
                  <w:u w:val="single"/>
                </w:rPr>
                <w:t xml:space="preserve">hal-04921803v1</w:t>
              </w:r>
            </w:hyperlink>
          </w:p>
        </w:tc>
      </w:tr>
      <w:tr>
        <w:trPr/>
        <w:tc>
          <w:tcPr>
            <w:noWrap/>
          </w:tcPr>
          <w:p>
            <w:pPr>
              <w:spacing w:after="200"/>
            </w:pPr>
            <w:hyperlink r:id="rId95" w:history="1">
              <w:r>
                <w:rPr>
                  <w:color w:val="1e198e"/>
                  <w:b w:val="1"/>
                  <w:bCs w:val="1"/>
                  <w:u w:val="single"/>
                </w:rPr>
                <w:t xml:space="preserve">Le corps-mémoire de Gerty Dambury</w:t>
              </w:r>
            </w:hyperlink>
          </w:p>
          <w:p>
            <w:pPr/>
            <w:hyperlink r:id="rId9" w:history="1">
              <w:r>
                <w:rPr>
                  <w:color w:val="#410a8c"/>
                  <w:u w:val="single"/>
                </w:rPr>
                <w:t xml:space="preserve">Pénélope Dechaufour</w:t>
              </w:r>
            </w:hyperlink>
          </w:p>
          <w:p>
            <w:pPr/>
            <w:r>
              <w:rPr>
                <w:i w:val="1"/>
                <w:iCs w:val="1"/>
              </w:rPr>
              <w:t xml:space="preserve">Murmures Lancement de la Caravane des Frankolorés / 9e édition</w:t>
            </w:r>
            <w:r>
              <w:rPr/>
              <w:t xml:space="preserve">, Sylvie Chalaye; Yazid Lakhouache, Mar 2013, Paris, France</w:t>
            </w:r>
          </w:p>
          <w:p>
            <w:pPr/>
            <w:r>
              <w:rPr/>
              <w:t xml:space="preserve">Communication dans un congrès</w:t>
            </w:r>
          </w:p>
          <w:p>
            <w:pPr/>
            <w:hyperlink r:id="rId95" w:history="1">
              <w:r>
                <w:rPr>
                  <w:color w:val="#410a8c"/>
                  <w:u w:val="single"/>
                </w:rPr>
                <w:t xml:space="preserve">hal-04921893v1</w:t>
              </w:r>
            </w:hyperlink>
          </w:p>
        </w:tc>
      </w:tr>
      <w:tr>
        <w:trPr/>
        <w:tc>
          <w:tcPr>
            <w:noWrap/>
          </w:tcPr>
          <w:p>
            <w:pPr>
              <w:spacing w:after="200"/>
            </w:pPr>
            <w:hyperlink r:id="rId96" w:history="1">
              <w:r>
                <w:rPr>
                  <w:color w:val="1e198e"/>
                  <w:b w:val="1"/>
                  <w:bCs w:val="1"/>
                  <w:u w:val="single"/>
                </w:rPr>
                <w:t xml:space="preserve">Les métaphores du Trou, une dramaturgie de la fictionnalisation</w:t>
              </w:r>
            </w:hyperlink>
          </w:p>
          <w:p>
            <w:pPr/>
            <w:hyperlink r:id="rId9" w:history="1">
              <w:r>
                <w:rPr>
                  <w:color w:val="#410a8c"/>
                  <w:u w:val="single"/>
                </w:rPr>
                <w:t xml:space="preserve">Pénélope Dechaufour</w:t>
              </w:r>
            </w:hyperlink>
          </w:p>
          <w:p>
            <w:pPr/>
            <w:r>
              <w:rPr>
                <w:i w:val="1"/>
                <w:iCs w:val="1"/>
              </w:rPr>
              <w:t xml:space="preserve">Sony Labou Tansi en scène(s) : une expérience théâtrale du monde</w:t>
            </w:r>
            <w:r>
              <w:rPr/>
              <w:t xml:space="preserve">, Université Paris 8, l’ITEM (Institut des Textes et Manuscrits Modernes) et le CNSAD (le Conservatoire National Supérieur d’Art Dramatique) avec le soutien du Labex Arts-H2H, Nov 2013, Paris, France</w:t>
            </w:r>
          </w:p>
          <w:p>
            <w:pPr/>
            <w:r>
              <w:rPr/>
              <w:t xml:space="preserve">Communication dans un congrès</w:t>
            </w:r>
          </w:p>
          <w:p>
            <w:pPr/>
            <w:hyperlink r:id="rId96" w:history="1">
              <w:r>
                <w:rPr>
                  <w:color w:val="#410a8c"/>
                  <w:u w:val="single"/>
                </w:rPr>
                <w:t xml:space="preserve">hal-04885856v1</w:t>
              </w:r>
            </w:hyperlink>
          </w:p>
        </w:tc>
      </w:tr>
      <w:tr>
        <w:trPr/>
        <w:tc>
          <w:tcPr>
            <w:noWrap/>
          </w:tcPr>
          <w:p>
            <w:pPr>
              <w:spacing w:after="200"/>
            </w:pPr>
            <w:hyperlink r:id="rId97" w:history="1">
              <w:r>
                <w:rPr>
                  <w:color w:val="1e198e"/>
                  <w:b w:val="1"/>
                  <w:bCs w:val="1"/>
                  <w:u w:val="single"/>
                </w:rPr>
                <w:t xml:space="preserve">Figures d’omnisciences – parades et détours dramaturgiques des auteurs contemporains d’Afrique noire francophone</w:t>
              </w:r>
            </w:hyperlink>
          </w:p>
          <w:p>
            <w:pPr/>
            <w:hyperlink r:id="rId9" w:history="1">
              <w:r>
                <w:rPr>
                  <w:color w:val="#410a8c"/>
                  <w:u w:val="single"/>
                </w:rPr>
                <w:t xml:space="preserve">Pénélope Dechaufour</w:t>
              </w:r>
            </w:hyperlink>
          </w:p>
          <w:p>
            <w:pPr/>
            <w:r>
              <w:rPr>
                <w:i w:val="1"/>
                <w:iCs w:val="1"/>
              </w:rPr>
              <w:t xml:space="preserve">Prophétismes ou discours de l’entre-deux voix</w:t>
            </w:r>
            <w:r>
              <w:rPr/>
              <w:t xml:space="preserve">, Louiza Kadari; Pierre Leroux; Tumba Shango Lokoho, Nov 2012, Paris, France</w:t>
            </w:r>
          </w:p>
          <w:p>
            <w:pPr/>
            <w:r>
              <w:rPr/>
              <w:t xml:space="preserve">Communication dans un congrès</w:t>
            </w:r>
          </w:p>
          <w:p>
            <w:pPr/>
            <w:hyperlink r:id="rId97" w:history="1">
              <w:r>
                <w:rPr>
                  <w:color w:val="#410a8c"/>
                  <w:u w:val="single"/>
                </w:rPr>
                <w:t xml:space="preserve">hal-04921655v1</w:t>
              </w:r>
            </w:hyperlink>
          </w:p>
        </w:tc>
      </w:tr>
      <w:tr>
        <w:trPr/>
        <w:tc>
          <w:tcPr>
            <w:noWrap/>
          </w:tcPr>
          <w:p>
            <w:pPr>
              <w:spacing w:after="200"/>
            </w:pPr>
            <w:hyperlink r:id="rId98" w:history="1">
              <w:r>
                <w:rPr>
                  <w:color w:val="1e198e"/>
                  <w:b w:val="1"/>
                  <w:bCs w:val="1"/>
                  <w:u w:val="single"/>
                </w:rPr>
                <w:t xml:space="preserve">Kossi Efoui et les poétiques du masque</w:t>
              </w:r>
            </w:hyperlink>
          </w:p>
          <w:p>
            <w:pPr/>
            <w:hyperlink r:id="rId9" w:history="1">
              <w:r>
                <w:rPr>
                  <w:color w:val="#410a8c"/>
                  <w:u w:val="single"/>
                </w:rPr>
                <w:t xml:space="preserve">Pénélope Dechaufour</w:t>
              </w:r>
            </w:hyperlink>
          </w:p>
          <w:p>
            <w:pPr/>
            <w:r>
              <w:rPr>
                <w:i w:val="1"/>
                <w:iCs w:val="1"/>
              </w:rPr>
              <w:t xml:space="preserve">festival Les Frankolorés, Univ. ELTE et Institut Français</w:t>
            </w:r>
            <w:r>
              <w:rPr/>
              <w:t xml:space="preserve">, Réka Toth; Yazid Lakhouache, Apr 2012, Budapest (HO), France</w:t>
            </w:r>
          </w:p>
          <w:p>
            <w:pPr/>
            <w:r>
              <w:rPr/>
              <w:t xml:space="preserve">Communication dans un congrès</w:t>
            </w:r>
          </w:p>
          <w:p>
            <w:pPr/>
            <w:hyperlink r:id="rId98" w:history="1">
              <w:r>
                <w:rPr>
                  <w:color w:val="#410a8c"/>
                  <w:u w:val="single"/>
                </w:rPr>
                <w:t xml:space="preserve">hal-04921817v1</w:t>
              </w:r>
            </w:hyperlink>
          </w:p>
        </w:tc>
      </w:tr>
      <w:tr>
        <w:trPr/>
        <w:tc>
          <w:tcPr>
            <w:noWrap/>
          </w:tcPr>
          <w:p>
            <w:pPr>
              <w:spacing w:after="200"/>
            </w:pPr>
            <w:hyperlink r:id="rId99" w:history="1">
              <w:r>
                <w:rPr>
                  <w:color w:val="1e198e"/>
                  <w:b w:val="1"/>
                  <w:bCs w:val="1"/>
                  <w:u w:val="single"/>
                </w:rPr>
                <w:t xml:space="preserve">Interculturalité et exotisme : le cas de l’africanité</w:t>
              </w:r>
            </w:hyperlink>
          </w:p>
          <w:p>
            <w:pPr/>
            <w:hyperlink r:id="rId9" w:history="1">
              <w:r>
                <w:rPr>
                  <w:color w:val="#410a8c"/>
                  <w:u w:val="single"/>
                </w:rPr>
                <w:t xml:space="preserve">Pénélope Dechaufour</w:t>
              </w:r>
            </w:hyperlink>
          </w:p>
          <w:p>
            <w:pPr/>
            <w:r>
              <w:rPr>
                <w:i w:val="1"/>
                <w:iCs w:val="1"/>
              </w:rPr>
              <w:t xml:space="preserve">Interculturalités !? Etat des lieux, malentendus, perspectives, théories et pratiques</w:t>
            </w:r>
            <w:r>
              <w:rPr/>
              <w:t xml:space="preserve">, Jacques Pothier, Sep 2012, Versailles, France</w:t>
            </w:r>
          </w:p>
          <w:p>
            <w:pPr/>
            <w:r>
              <w:rPr/>
              <w:t xml:space="preserve">Communication dans un congrès</w:t>
            </w:r>
          </w:p>
          <w:p>
            <w:pPr/>
            <w:hyperlink r:id="rId99" w:history="1">
              <w:r>
                <w:rPr>
                  <w:color w:val="#410a8c"/>
                  <w:u w:val="single"/>
                </w:rPr>
                <w:t xml:space="preserve">hal-04921526v1</w:t>
              </w:r>
            </w:hyperlink>
          </w:p>
        </w:tc>
      </w:tr>
      <w:tr>
        <w:trPr/>
        <w:tc>
          <w:tcPr>
            <w:noWrap/>
          </w:tcPr>
          <w:p>
            <w:pPr>
              <w:spacing w:after="200"/>
            </w:pPr>
            <w:hyperlink r:id="rId100"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100" w:history="1">
              <w:r>
                <w:rPr>
                  <w:color w:val="#410a8c"/>
                  <w:u w:val="single"/>
                </w:rPr>
                <w:t xml:space="preserve">hal-04885844v1</w:t>
              </w:r>
            </w:hyperlink>
          </w:p>
        </w:tc>
      </w:tr>
      <w:tr>
        <w:trPr/>
        <w:tc>
          <w:tcPr>
            <w:noWrap/>
          </w:tcPr>
          <w:p>
            <w:pPr>
              <w:spacing w:after="200"/>
            </w:pPr>
            <w:hyperlink r:id="rId101" w:history="1">
              <w:r>
                <w:rPr>
                  <w:color w:val="1e198e"/>
                  <w:b w:val="1"/>
                  <w:bCs w:val="1"/>
                  <w:u w:val="single"/>
                </w:rPr>
                <w:t xml:space="preserve">Le mensonge dans les dramaturgies contemporaines d'Afrique subsaharienne francophone : de la supercherie aux fabulations de l'imaginaire, une métamorphose salvatrice</w:t>
              </w:r>
            </w:hyperlink>
          </w:p>
          <w:p>
            <w:pPr/>
            <w:hyperlink r:id="rId9" w:history="1">
              <w:r>
                <w:rPr>
                  <w:color w:val="#410a8c"/>
                  <w:u w:val="single"/>
                </w:rPr>
                <w:t xml:space="preserve">Pénélope Dechaufour</w:t>
              </w:r>
            </w:hyperlink>
          </w:p>
          <w:p>
            <w:pPr/>
            <w:r>
              <w:rPr>
                <w:i w:val="1"/>
                <w:iCs w:val="1"/>
              </w:rPr>
              <w:t xml:space="preserve">Mentir au théâtre</w:t>
            </w:r>
            <w:r>
              <w:rPr/>
              <w:t xml:space="preserve">, Isabelle Reck, Mar 2012, Strasboug, France</w:t>
            </w:r>
          </w:p>
          <w:p>
            <w:pPr/>
            <w:r>
              <w:rPr/>
              <w:t xml:space="preserve">Communication dans un congrès</w:t>
            </w:r>
          </w:p>
          <w:p>
            <w:pPr/>
            <w:hyperlink r:id="rId101" w:history="1">
              <w:r>
                <w:rPr>
                  <w:color w:val="#410a8c"/>
                  <w:u w:val="single"/>
                </w:rPr>
                <w:t xml:space="preserve">hal-04921532v1</w:t>
              </w:r>
            </w:hyperlink>
          </w:p>
        </w:tc>
      </w:tr>
      <w:tr>
        <w:trPr/>
        <w:tc>
          <w:tcPr>
            <w:noWrap/>
          </w:tcPr>
          <w:p>
            <w:pPr>
              <w:spacing w:after="200"/>
            </w:pPr>
            <w:hyperlink r:id="rId102" w:history="1">
              <w:r>
                <w:rPr>
                  <w:color w:val="1e198e"/>
                  <w:b w:val="1"/>
                  <w:bCs w:val="1"/>
                  <w:u w:val="single"/>
                </w:rPr>
                <w:t xml:space="preserve">Kossi Efoui, marionnettiste des mots</w:t>
              </w:r>
            </w:hyperlink>
          </w:p>
          <w:p>
            <w:pPr/>
            <w:hyperlink r:id="rId9" w:history="1">
              <w:r>
                <w:rPr>
                  <w:color w:val="#410a8c"/>
                  <w:u w:val="single"/>
                </w:rPr>
                <w:t xml:space="preserve">Pénélope Dechaufour</w:t>
              </w:r>
            </w:hyperlink>
          </w:p>
          <w:p>
            <w:pPr/>
            <w:r>
              <w:rPr>
                <w:i w:val="1"/>
                <w:iCs w:val="1"/>
              </w:rPr>
              <w:t xml:space="preserve">Voix marionnettiques, entre tradition et modernité</w:t>
            </w:r>
            <w:r>
              <w:rPr/>
              <w:t xml:space="preserve">, Sandrine Le Pors; Marie Garré Nicoara, Dec 2012, Arras, France</w:t>
            </w:r>
          </w:p>
          <w:p>
            <w:pPr/>
            <w:r>
              <w:rPr/>
              <w:t xml:space="preserve">Communication dans un congrès</w:t>
            </w:r>
          </w:p>
          <w:p>
            <w:pPr/>
            <w:hyperlink r:id="rId102" w:history="1">
              <w:r>
                <w:rPr>
                  <w:color w:val="#410a8c"/>
                  <w:u w:val="single"/>
                </w:rPr>
                <w:t xml:space="preserve">hal-04921645v1</w:t>
              </w:r>
            </w:hyperlink>
          </w:p>
        </w:tc>
      </w:tr>
      <w:tr>
        <w:trPr/>
        <w:tc>
          <w:tcPr>
            <w:noWrap/>
          </w:tcPr>
          <w:p>
            <w:pPr>
              <w:spacing w:after="200"/>
            </w:pPr>
            <w:hyperlink r:id="rId103"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103" w:history="1">
              <w:r>
                <w:rPr>
                  <w:color w:val="#410a8c"/>
                  <w:u w:val="single"/>
                </w:rPr>
                <w:t xml:space="preserve">hal-04921521v1</w:t>
              </w:r>
            </w:hyperlink>
          </w:p>
        </w:tc>
      </w:tr>
      <w:tr>
        <w:trPr/>
        <w:tc>
          <w:tcPr>
            <w:noWrap/>
          </w:tcPr>
          <w:p>
            <w:pPr>
              <w:spacing w:after="200"/>
            </w:pPr>
            <w:hyperlink r:id="rId104" w:history="1">
              <w:r>
                <w:rPr>
                  <w:color w:val="1e198e"/>
                  <w:b w:val="1"/>
                  <w:bCs w:val="1"/>
                  <w:u w:val="single"/>
                </w:rPr>
                <w:t xml:space="preserve">Avignon 2012 : l’émergence d’un théâtre transculturel</w:t>
              </w:r>
            </w:hyperlink>
          </w:p>
          <w:p>
            <w:pPr/>
            <w:hyperlink r:id="rId9" w:history="1">
              <w:r>
                <w:rPr>
                  <w:color w:val="#410a8c"/>
                  <w:u w:val="single"/>
                </w:rPr>
                <w:t xml:space="preserve">Pénélope Dechaufour</w:t>
              </w:r>
            </w:hyperlink>
          </w:p>
          <w:p>
            <w:pPr/>
            <w:r>
              <w:rPr>
                <w:i w:val="1"/>
                <w:iCs w:val="1"/>
              </w:rPr>
              <w:t xml:space="preserve">« Théâtres marrons : corps en paroles », Université d’été des Théâtres d’Outre-Mer en Avignon organisée par l’IRET et le laboratoire SeFeA</w:t>
            </w:r>
            <w:r>
              <w:rPr/>
              <w:t xml:space="preserve">, Sylvie Chalaye, Jul 2012, Avignon, France</w:t>
            </w:r>
          </w:p>
          <w:p>
            <w:pPr/>
            <w:r>
              <w:rPr/>
              <w:t xml:space="preserve">Communication dans un congrès</w:t>
            </w:r>
          </w:p>
          <w:p>
            <w:pPr/>
            <w:hyperlink r:id="rId104" w:history="1">
              <w:r>
                <w:rPr>
                  <w:color w:val="#410a8c"/>
                  <w:u w:val="single"/>
                </w:rPr>
                <w:t xml:space="preserve">hal-04921666v1</w:t>
              </w:r>
            </w:hyperlink>
          </w:p>
        </w:tc>
      </w:tr>
      <w:tr>
        <w:trPr/>
        <w:tc>
          <w:tcPr>
            <w:noWrap/>
          </w:tcPr>
          <w:p>
            <w:pPr>
              <w:spacing w:after="200"/>
            </w:pPr>
            <w:hyperlink r:id="rId105" w:history="1">
              <w:r>
                <w:rPr>
                  <w:color w:val="1e198e"/>
                  <w:b w:val="1"/>
                  <w:bCs w:val="1"/>
                  <w:u w:val="single"/>
                </w:rPr>
                <w:t xml:space="preserve">Kossi Efoui et la marionnette</w:t>
              </w:r>
            </w:hyperlink>
          </w:p>
          <w:p>
            <w:pPr/>
            <w:hyperlink r:id="rId9" w:history="1">
              <w:r>
                <w:rPr>
                  <w:color w:val="#410a8c"/>
                  <w:u w:val="single"/>
                </w:rPr>
                <w:t xml:space="preserve">Pénélope Dechaufour</w:t>
              </w:r>
            </w:hyperlink>
          </w:p>
          <w:p>
            <w:pPr/>
            <w:r>
              <w:rPr>
                <w:i w:val="1"/>
                <w:iCs w:val="1"/>
              </w:rPr>
              <w:t xml:space="preserve">Marionnettes et pouvoir / Censures, propagandes, résistances</w:t>
            </w:r>
            <w:r>
              <w:rPr/>
              <w:t xml:space="preserve">, Julie Sermon; Raphaèle Fleury, Dec 2012, Paris, France</w:t>
            </w:r>
          </w:p>
          <w:p>
            <w:pPr/>
            <w:r>
              <w:rPr/>
              <w:t xml:space="preserve">Communication dans un congrès</w:t>
            </w:r>
          </w:p>
          <w:p>
            <w:pPr/>
            <w:hyperlink r:id="rId105" w:history="1">
              <w:r>
                <w:rPr>
                  <w:color w:val="#410a8c"/>
                  <w:u w:val="single"/>
                </w:rPr>
                <w:t xml:space="preserve">hal-04921811v1</w:t>
              </w:r>
            </w:hyperlink>
          </w:p>
        </w:tc>
      </w:tr>
      <w:tr>
        <w:trPr/>
        <w:tc>
          <w:tcPr>
            <w:noWrap/>
          </w:tcPr>
          <w:p>
            <w:pPr>
              <w:spacing w:after="200"/>
            </w:pPr>
            <w:hyperlink r:id="rId106" w:history="1">
              <w:r>
                <w:rPr>
                  <w:color w:val="1e198e"/>
                  <w:b w:val="1"/>
                  <w:bCs w:val="1"/>
                  <w:u w:val="single"/>
                </w:rPr>
                <w:t xml:space="preserve">La figure de l'oiseau chez Kossi Efoui : motifs, symboles et représentations d'une écriture volatile</w:t>
              </w:r>
            </w:hyperlink>
          </w:p>
          <w:p>
            <w:pPr/>
            <w:hyperlink r:id="rId9" w:history="1">
              <w:r>
                <w:rPr>
                  <w:color w:val="#410a8c"/>
                  <w:u w:val="single"/>
                </w:rPr>
                <w:t xml:space="preserve">Pénélope Dechaufour</w:t>
              </w:r>
            </w:hyperlink>
          </w:p>
          <w:p>
            <w:pPr/>
            <w:r>
              <w:rPr>
                <w:i w:val="1"/>
                <w:iCs w:val="1"/>
              </w:rPr>
              <w:t xml:space="preserve">« Scènes et détours zoologiques », Université d’été des Théâtres d’Outre-Mer en Avignon</w:t>
            </w:r>
            <w:r>
              <w:rPr/>
              <w:t xml:space="preserve">, Sylvie Chalaye, Jul 2011, Avignon, France</w:t>
            </w:r>
          </w:p>
          <w:p>
            <w:pPr/>
            <w:r>
              <w:rPr/>
              <w:t xml:space="preserve">Communication dans un congrès</w:t>
            </w:r>
          </w:p>
          <w:p>
            <w:pPr/>
            <w:hyperlink r:id="rId106" w:history="1">
              <w:r>
                <w:rPr>
                  <w:color w:val="#410a8c"/>
                  <w:u w:val="single"/>
                </w:rPr>
                <w:t xml:space="preserve">hal-04921744v1</w:t>
              </w:r>
            </w:hyperlink>
          </w:p>
        </w:tc>
      </w:tr>
      <w:tr>
        <w:trPr/>
        <w:tc>
          <w:tcPr>
            <w:noWrap/>
          </w:tcPr>
          <w:p>
            <w:pPr>
              <w:spacing w:after="200"/>
            </w:pPr>
            <w:hyperlink r:id="rId107"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Le théâtre de Kossi Efoui : une poétique du marronnage au pouvoir</w:t>
            </w:r>
            <w:r>
              <w:rPr/>
              <w:t xml:space="preserve">, Sylvie Chalaye, Feb 2010, Paris, France</w:t>
            </w:r>
          </w:p>
          <w:p>
            <w:pPr/>
            <w:r>
              <w:rPr/>
              <w:t xml:space="preserve">Communication dans un congrès</w:t>
            </w:r>
          </w:p>
          <w:p>
            <w:pPr/>
            <w:hyperlink r:id="rId107" w:history="1">
              <w:r>
                <w:rPr>
                  <w:color w:val="#410a8c"/>
                  <w:u w:val="single"/>
                </w:rPr>
                <w:t xml:space="preserve">hal-04921545v1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Théâtres d'Afrique au féminin</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r>
              <w:rPr/>
              <w:t xml:space="preserve">,</w:t>
            </w:r>
            <w:hyperlink r:id="rId109" w:history="1">
              <w:r>
                <w:rPr>
                  <w:color w:val="#410a8c"/>
                  <w:u w:val="single"/>
                </w:rPr>
                <w:t xml:space="preserve">Edwige Gbouablé</w:t>
              </w:r>
            </w:hyperlink>
            <w:r>
              <w:rPr/>
              <w:t xml:space="preserve">,</w:t>
            </w:r>
            <w:hyperlink r:id="rId110" w:history="1">
              <w:r>
                <w:rPr>
                  <w:color w:val="#410a8c"/>
                  <w:u w:val="single"/>
                </w:rPr>
                <w:t xml:space="preserve">Dominique Traoré</w:t>
              </w:r>
            </w:hyperlink>
          </w:p>
          <w:p>
            <w:pPr/>
            <w:r>
              <w:rPr/>
              <w:t xml:space="preserve">L'Harmattan, 2016</w:t>
            </w:r>
          </w:p>
          <w:p>
            <w:pPr/>
            <w:r>
              <w:rPr/>
              <w:t xml:space="preserve">Ouvrages</w:t>
            </w:r>
          </w:p>
          <w:p>
            <w:pPr/>
            <w:hyperlink r:id="rId108" w:history="1">
              <w:r>
                <w:rPr>
                  <w:color w:val="#410a8c"/>
                  <w:u w:val="single"/>
                </w:rPr>
                <w:t xml:space="preserve">hal-04890935v1</w:t>
              </w:r>
            </w:hyperlink>
          </w:p>
        </w:tc>
      </w:tr>
      <w:tr>
        <w:trPr/>
        <w:tc>
          <w:tcPr>
            <w:noWrap/>
          </w:tcPr>
          <w:p>
            <w:pPr>
              <w:spacing w:after="200"/>
            </w:pPr>
            <w:hyperlink r:id="rId111" w:history="1">
              <w:r>
                <w:rPr>
                  <w:color w:val="1e198e"/>
                  <w:b w:val="1"/>
                  <w:bCs w:val="1"/>
                  <w:u w:val="single"/>
                </w:rPr>
                <w:t xml:space="preserve">AFROPEA, UN TERRITOIRE CULTUREL A INVENTER</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p>
          <w:p>
            <w:pPr/>
            <w:r>
              <w:rPr/>
              <w:t xml:space="preserve">Pénélope Dechaufour (dir.). L'Harmattan, Africultures la revue (99-100), 476 p., 2015</w:t>
            </w:r>
          </w:p>
          <w:p>
            <w:pPr/>
            <w:r>
              <w:rPr/>
              <w:t xml:space="preserve">Ouvrages</w:t>
            </w:r>
          </w:p>
          <w:p>
            <w:pPr/>
            <w:hyperlink r:id="rId111" w:history="1">
              <w:r>
                <w:rPr>
                  <w:color w:val="#410a8c"/>
                  <w:u w:val="single"/>
                </w:rPr>
                <w:t xml:space="preserve">hal-01499085v1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Archive et spectacle vivant dans le sillage des problématiques postcoloniales : des tentatives de réparation ?</w:t>
              </w:r>
            </w:hyperlink>
          </w:p>
          <w:p>
            <w:pPr/>
            <w:hyperlink r:id="rId9" w:history="1">
              <w:r>
                <w:rPr>
                  <w:color w:val="#410a8c"/>
                  <w:u w:val="single"/>
                </w:rPr>
                <w:t xml:space="preserve">Pénélope Dechaufour</w:t>
              </w:r>
            </w:hyperlink>
          </w:p>
          <w:p>
            <w:pPr/>
            <w:r>
              <w:rPr/>
              <w:t xml:space="preserve">Isabel Castro; Julie Savelli; Amanda Robles. </w:t>
            </w:r>
            <w:r>
              <w:rPr>
                <w:i w:val="1"/>
                <w:iCs w:val="1"/>
              </w:rPr>
              <w:t xml:space="preserve">Éprouver l'archive (post)coloniale en situation artistique</w:t>
            </w:r>
            <w:r>
              <w:rPr/>
              <w:t xml:space="preserve">, 2025</w:t>
            </w:r>
          </w:p>
          <w:p>
            <w:pPr/>
            <w:r>
              <w:rPr/>
              <w:t xml:space="preserve">Chapitre d'ouvrage</w:t>
            </w:r>
          </w:p>
          <w:p>
            <w:pPr/>
            <w:hyperlink r:id="rId112" w:history="1">
              <w:r>
                <w:rPr>
                  <w:color w:val="#410a8c"/>
                  <w:u w:val="single"/>
                </w:rPr>
                <w:t xml:space="preserve">hal-05344508v1</w:t>
              </w:r>
            </w:hyperlink>
          </w:p>
        </w:tc>
      </w:tr>
      <w:tr>
        <w:trPr/>
        <w:tc>
          <w:tcPr>
            <w:noWrap/>
          </w:tcPr>
          <w:p>
            <w:pPr>
              <w:spacing w:after="200"/>
            </w:pPr>
            <w:hyperlink r:id="rId113" w:history="1">
              <w:r>
                <w:rPr>
                  <w:color w:val="1e198e"/>
                  <w:b w:val="1"/>
                  <w:bCs w:val="1"/>
                  <w:u w:val="single"/>
                </w:rPr>
                <w:t xml:space="preserve">Le &amp;quot;negro spiritual&amp;quot; dans les dramaturgies contemporaines, une poétique de la résurgence ?</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Sacré jazz !</w:t>
            </w:r>
            <w:r>
              <w:rPr/>
              <w:t xml:space="preserve">, Passage(s), 2024</w:t>
            </w:r>
          </w:p>
          <w:p>
            <w:pPr/>
            <w:r>
              <w:rPr/>
              <w:t xml:space="preserve">Chapitre d'ouvrage</w:t>
            </w:r>
          </w:p>
          <w:p>
            <w:pPr/>
            <w:hyperlink r:id="rId113" w:history="1">
              <w:r>
                <w:rPr>
                  <w:color w:val="#410a8c"/>
                  <w:u w:val="single"/>
                </w:rPr>
                <w:t xml:space="preserve">hal-04885436v1</w:t>
              </w:r>
            </w:hyperlink>
          </w:p>
        </w:tc>
      </w:tr>
      <w:tr>
        <w:trPr/>
        <w:tc>
          <w:tcPr>
            <w:noWrap/>
          </w:tcPr>
          <w:p>
            <w:pPr>
              <w:spacing w:after="200"/>
            </w:pPr>
            <w:hyperlink r:id="rId114" w:history="1">
              <w:r>
                <w:rPr>
                  <w:color w:val="1e198e"/>
                  <w:b w:val="1"/>
                  <w:bCs w:val="1"/>
                  <w:u w:val="single"/>
                </w:rPr>
                <w:t xml:space="preserve">Wole Soyinka, &amp;quot;Aké les années d'enfance&amp;quot;, pp. 139-161.</w:t>
              </w:r>
            </w:hyperlink>
          </w:p>
          <w:p>
            <w:pPr/>
            <w:hyperlink r:id="rId9" w:history="1">
              <w:r>
                <w:rPr>
                  <w:color w:val="#410a8c"/>
                  <w:u w:val="single"/>
                </w:rPr>
                <w:t xml:space="preserve">Pénélope Dechaufour</w:t>
              </w:r>
            </w:hyperlink>
          </w:p>
          <w:p>
            <w:pPr/>
            <w:r>
              <w:rPr>
                <w:i w:val="1"/>
                <w:iCs w:val="1"/>
              </w:rPr>
              <w:t xml:space="preserve">"L'enfance", l'intégrale pour la préparation aux épreuves de français et de philosophie des classes préparatoires scientifiques, sous la direction de Philippe Guisard et Christelle Laizé, Paris, Ellipses, 2021.</w:t>
            </w:r>
            <w:r>
              <w:rPr/>
              <w:t xml:space="preserve">, Ellipses, 2021, 9782340-048386</w:t>
            </w:r>
          </w:p>
          <w:p>
            <w:pPr/>
            <w:r>
              <w:rPr/>
              <w:t xml:space="preserve">Chapitre d'ouvrage</w:t>
            </w:r>
          </w:p>
          <w:p>
            <w:pPr/>
            <w:hyperlink r:id="rId114" w:history="1">
              <w:r>
                <w:rPr>
                  <w:color w:val="#410a8c"/>
                  <w:u w:val="single"/>
                </w:rPr>
                <w:t xml:space="preserve">hal-04531814v1</w:t>
              </w:r>
            </w:hyperlink>
          </w:p>
        </w:tc>
      </w:tr>
      <w:tr>
        <w:trPr/>
        <w:tc>
          <w:tcPr>
            <w:noWrap/>
          </w:tcPr>
          <w:p>
            <w:pPr>
              <w:spacing w:after="200"/>
            </w:pPr>
            <w:hyperlink r:id="rId115"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t xml:space="preserve">Florence Baillet; Nicole Colin. </w:t>
            </w:r>
            <w:r>
              <w:rPr>
                <w:i w:val="1"/>
                <w:iCs w:val="1"/>
              </w:rPr>
              <w:t xml:space="preserve">L'Arche Editeur. Le théâtre à une échelle transnationale</w:t>
            </w:r>
            <w:r>
              <w:rPr/>
              <w:t xml:space="preserve">, PUP, 2021</w:t>
            </w:r>
          </w:p>
          <w:p>
            <w:pPr/>
            <w:r>
              <w:rPr/>
              <w:t xml:space="preserve">Chapitre d'ouvrage</w:t>
            </w:r>
          </w:p>
          <w:p>
            <w:pPr/>
            <w:hyperlink r:id="rId115" w:history="1">
              <w:r>
                <w:rPr>
                  <w:color w:val="#410a8c"/>
                  <w:u w:val="single"/>
                </w:rPr>
                <w:t xml:space="preserve">hal-04510959v1</w:t>
              </w:r>
            </w:hyperlink>
          </w:p>
        </w:tc>
      </w:tr>
      <w:tr>
        <w:trPr/>
        <w:tc>
          <w:tcPr>
            <w:noWrap/>
          </w:tcPr>
          <w:p>
            <w:pPr>
              <w:spacing w:after="200"/>
            </w:pPr>
            <w:hyperlink r:id="rId11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t xml:space="preserve">Florence Paravy. </w:t>
            </w:r>
            <w:r>
              <w:rPr>
                <w:i w:val="1"/>
                <w:iCs w:val="1"/>
              </w:rPr>
              <w:t xml:space="preserve">Williams Sassine n'est pas n'importe qui</w:t>
            </w:r>
            <w:r>
              <w:rPr/>
              <w:t xml:space="preserve">, Presses Universitaires de Bordeaux, 2018</w:t>
            </w:r>
          </w:p>
          <w:p>
            <w:pPr/>
            <w:r>
              <w:rPr/>
              <w:t xml:space="preserve">Chapitre d'ouvrage</w:t>
            </w:r>
          </w:p>
          <w:p>
            <w:pPr/>
            <w:hyperlink r:id="rId116" w:history="1">
              <w:r>
                <w:rPr>
                  <w:color w:val="#410a8c"/>
                  <w:u w:val="single"/>
                </w:rPr>
                <w:t xml:space="preserve">hal-04885538v1</w:t>
              </w:r>
            </w:hyperlink>
          </w:p>
        </w:tc>
      </w:tr>
      <w:tr>
        <w:trPr/>
        <w:tc>
          <w:tcPr>
            <w:noWrap/>
          </w:tcPr>
          <w:p>
            <w:pPr>
              <w:spacing w:after="200"/>
            </w:pPr>
            <w:hyperlink r:id="rId117" w:history="1">
              <w:r>
                <w:rPr>
                  <w:color w:val="1e198e"/>
                  <w:b w:val="1"/>
                  <w:bCs w:val="1"/>
                  <w:u w:val="single"/>
                </w:rPr>
                <w:t xml:space="preserve">Béance, hybridation et morcellement du corps chez Kossi Efoui. Comment se souvenir sans reproduire ?</w:t>
              </w:r>
            </w:hyperlink>
          </w:p>
          <w:p>
            <w:pPr/>
            <w:hyperlink r:id="rId9" w:history="1">
              <w:r>
                <w:rPr>
                  <w:color w:val="#410a8c"/>
                  <w:u w:val="single"/>
                </w:rPr>
                <w:t xml:space="preserve">Pénélope Dechaufour</w:t>
              </w:r>
            </w:hyperlink>
          </w:p>
          <w:p>
            <w:pPr/>
            <w:r>
              <w:rPr/>
              <w:t xml:space="preserve">Marie Garré Nicoara; Julie Postel. </w:t>
            </w:r>
            <w:r>
              <w:rPr>
                <w:i w:val="1"/>
                <w:iCs w:val="1"/>
              </w:rPr>
              <w:t xml:space="preserve">Corps béants, corps morcelés. Altération et constellation du corps dans les arts scéniques et visuels</w:t>
            </w:r>
            <w:r>
              <w:rPr/>
              <w:t xml:space="preserve">, EME, 2018</w:t>
            </w:r>
          </w:p>
          <w:p>
            <w:pPr/>
            <w:r>
              <w:rPr/>
              <w:t xml:space="preserve">Chapitre d'ouvrage</w:t>
            </w:r>
          </w:p>
          <w:p>
            <w:pPr/>
            <w:hyperlink r:id="rId117" w:history="1">
              <w:r>
                <w:rPr>
                  <w:color w:val="#410a8c"/>
                  <w:u w:val="single"/>
                </w:rPr>
                <w:t xml:space="preserve">hal-04857009v1</w:t>
              </w:r>
            </w:hyperlink>
          </w:p>
        </w:tc>
      </w:tr>
      <w:tr>
        <w:trPr/>
        <w:tc>
          <w:tcPr>
            <w:noWrap/>
          </w:tcPr>
          <w:p>
            <w:pPr>
              <w:spacing w:after="200"/>
            </w:pPr>
            <w:hyperlink r:id="rId118" w:history="1">
              <w:r>
                <w:rPr>
                  <w:color w:val="1e198e"/>
                  <w:b w:val="1"/>
                  <w:bCs w:val="1"/>
                  <w:u w:val="single"/>
                </w:rPr>
                <w:t xml:space="preserve">Trames de Gerty Dambury : interstices mémoriels au féminin</w:t>
              </w:r>
            </w:hyperlink>
          </w:p>
          <w:p>
            <w:pPr/>
            <w:hyperlink r:id="rId9" w:history="1">
              <w:r>
                <w:rPr>
                  <w:color w:val="#410a8c"/>
                  <w:u w:val="single"/>
                </w:rPr>
                <w:t xml:space="preserve">Pénélope Dechaufour</w:t>
              </w:r>
            </w:hyperlink>
          </w:p>
          <w:p>
            <w:pPr/>
            <w:r>
              <w:rPr/>
              <w:t xml:space="preserve">Gladys M. Francis. </w:t>
            </w:r>
            <w:r>
              <w:rPr>
                <w:i w:val="1"/>
                <w:iCs w:val="1"/>
              </w:rPr>
              <w:t xml:space="preserve">Amour, sexe, genre et trauma dans la Caraïbe francophone</w:t>
            </w:r>
            <w:r>
              <w:rPr/>
              <w:t xml:space="preserve">, L'Harmattan, 2016</w:t>
            </w:r>
          </w:p>
          <w:p>
            <w:pPr/>
            <w:r>
              <w:rPr/>
              <w:t xml:space="preserve">Chapitre d'ouvrage</w:t>
            </w:r>
          </w:p>
          <w:p>
            <w:pPr/>
            <w:hyperlink r:id="rId118" w:history="1">
              <w:r>
                <w:rPr>
                  <w:color w:val="#410a8c"/>
                  <w:u w:val="single"/>
                </w:rPr>
                <w:t xml:space="preserve">hal-04921928v1</w:t>
              </w:r>
            </w:hyperlink>
          </w:p>
        </w:tc>
      </w:tr>
      <w:tr>
        <w:trPr/>
        <w:tc>
          <w:tcPr>
            <w:noWrap/>
          </w:tcPr>
          <w:p>
            <w:pPr>
              <w:spacing w:after="200"/>
            </w:pPr>
            <w:hyperlink r:id="rId119" w:history="1">
              <w:r>
                <w:rPr>
                  <w:color w:val="1e198e"/>
                  <w:b w:val="1"/>
                  <w:bCs w:val="1"/>
                  <w:u w:val="single"/>
                </w:rPr>
                <w:t xml:space="preserve">Le blues dans le théâtre de Kossi Efoui : mojo et improvisation</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Écriture et improvisation : le modèle jazz ?</w:t>
            </w:r>
            <w:r>
              <w:rPr/>
              <w:t xml:space="preserve">, Passage(s), 2016</w:t>
            </w:r>
          </w:p>
          <w:p>
            <w:pPr/>
            <w:r>
              <w:rPr/>
              <w:t xml:space="preserve">Chapitre d'ouvrage</w:t>
            </w:r>
          </w:p>
          <w:p>
            <w:pPr/>
            <w:hyperlink r:id="rId119" w:history="1">
              <w:r>
                <w:rPr>
                  <w:color w:val="#410a8c"/>
                  <w:u w:val="single"/>
                </w:rPr>
                <w:t xml:space="preserve">hal-04885677v1</w:t>
              </w:r>
            </w:hyperlink>
          </w:p>
        </w:tc>
      </w:tr>
      <w:tr>
        <w:trPr/>
        <w:tc>
          <w:tcPr>
            <w:noWrap/>
          </w:tcPr>
          <w:p>
            <w:pPr>
              <w:spacing w:after="200"/>
            </w:pPr>
            <w:hyperlink r:id="rId120" w:history="1">
              <w:r>
                <w:rPr>
                  <w:color w:val="1e198e"/>
                  <w:b w:val="1"/>
                  <w:bCs w:val="1"/>
                  <w:u w:val="single"/>
                </w:rPr>
                <w:t xml:space="preserve">Figures d'omniscience - parades et détours dramaturgiques des auteurs contemporains d'Afrique subsaharienne francophone</w:t>
              </w:r>
            </w:hyperlink>
          </w:p>
          <w:p>
            <w:pPr/>
            <w:hyperlink r:id="rId9" w:history="1">
              <w:r>
                <w:rPr>
                  <w:color w:val="#410a8c"/>
                  <w:u w:val="single"/>
                </w:rPr>
                <w:t xml:space="preserve">Pénélope Dechaufour</w:t>
              </w:r>
            </w:hyperlink>
          </w:p>
          <w:p>
            <w:pPr/>
            <w:r>
              <w:rPr/>
              <w:t xml:space="preserve">Louiza Kadari; Pierre Leroux; Thumba Shango Lokoho. </w:t>
            </w:r>
            <w:r>
              <w:rPr>
                <w:i w:val="1"/>
                <w:iCs w:val="1"/>
              </w:rPr>
              <w:t xml:space="preserve">Prophétismes ou discours de l'entre-deux voix</w:t>
            </w:r>
            <w:r>
              <w:rPr/>
              <w:t xml:space="preserve">, Presses Sorbonne Nouvelle, 2015</w:t>
            </w:r>
          </w:p>
          <w:p>
            <w:pPr/>
            <w:r>
              <w:rPr/>
              <w:t xml:space="preserve">Chapitre d'ouvrage</w:t>
            </w:r>
          </w:p>
          <w:p>
            <w:pPr/>
            <w:hyperlink r:id="rId120" w:history="1">
              <w:r>
                <w:rPr>
                  <w:color w:val="#410a8c"/>
                  <w:u w:val="single"/>
                </w:rPr>
                <w:t xml:space="preserve">hal-04885528v1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Rencontre avec Bill Kouélany et DeLaVallet Bidiefono co-animée avec Eric Villagordo dans le cadre de la biennale Euro-Africa</w:t>
              </w:r>
            </w:hyperlink>
          </w:p>
          <w:p>
            <w:pPr/>
            <w:hyperlink r:id="rId9" w:history="1">
              <w:r>
                <w:rPr>
                  <w:color w:val="#410a8c"/>
                  <w:u w:val="single"/>
                </w:rPr>
                <w:t xml:space="preserve">Pénélope Dechaufour</w:t>
              </w:r>
            </w:hyperlink>
          </w:p>
          <w:p>
            <w:pPr/>
            <w:r>
              <w:rPr/>
              <w:t xml:space="preserve">2025, https://www.youtube.com/watch?v=5SxXprE7eHk</w:t>
            </w:r>
          </w:p>
          <w:p>
            <w:pPr/>
            <w:r>
              <w:rPr/>
              <w:t xml:space="preserve">Autre publication scientifique</w:t>
            </w:r>
          </w:p>
          <w:p>
            <w:pPr/>
            <w:hyperlink r:id="rId121" w:history="1">
              <w:r>
                <w:rPr>
                  <w:color w:val="#410a8c"/>
                  <w:u w:val="single"/>
                </w:rPr>
                <w:t xml:space="preserve">hal-05301811v1</w:t>
              </w:r>
            </w:hyperlink>
          </w:p>
        </w:tc>
      </w:tr>
      <w:tr>
        <w:trPr/>
        <w:tc>
          <w:tcPr>
            <w:noWrap/>
          </w:tcPr>
          <w:p>
            <w:pPr>
              <w:spacing w:after="200"/>
            </w:pPr>
            <w:hyperlink r:id="rId122" w:history="1">
              <w:r>
                <w:rPr>
                  <w:color w:val="1e198e"/>
                  <w:b w:val="1"/>
                  <w:bCs w:val="1"/>
                  <w:u w:val="single"/>
                </w:rPr>
                <w:t xml:space="preserve">Entretien avec Seloua Luste Boulbina, &amp;quot;La créolisation est une utopie de la liberté</w:t>
              </w:r>
            </w:hyperlink>
          </w:p>
          <w:p>
            <w:pPr/>
            <w:hyperlink r:id="rId9" w:history="1">
              <w:r>
                <w:rPr>
                  <w:color w:val="#410a8c"/>
                  <w:u w:val="single"/>
                </w:rPr>
                <w:t xml:space="preserve">Pénélope Dechaufour</w:t>
              </w:r>
            </w:hyperlink>
          </w:p>
          <w:p>
            <w:pPr/>
            <w:r>
              <w:rPr/>
              <w:t xml:space="preserve">2025, N°257, p. 36</w:t>
            </w:r>
          </w:p>
          <w:p>
            <w:pPr/>
            <w:r>
              <w:rPr/>
              <w:t xml:space="preserve">Autre publication scientifique</w:t>
            </w:r>
          </w:p>
          <w:p>
            <w:pPr/>
            <w:hyperlink r:id="rId122" w:history="1">
              <w:r>
                <w:rPr>
                  <w:color w:val="#410a8c"/>
                  <w:u w:val="single"/>
                </w:rPr>
                <w:t xml:space="preserve">hal-05341664v1</w:t>
              </w:r>
            </w:hyperlink>
          </w:p>
        </w:tc>
      </w:tr>
      <w:tr>
        <w:trPr/>
        <w:tc>
          <w:tcPr>
            <w:noWrap/>
          </w:tcPr>
          <w:p>
            <w:pPr>
              <w:spacing w:after="200"/>
            </w:pPr>
            <w:hyperlink r:id="rId123" w:history="1">
              <w:r>
                <w:rPr>
                  <w:color w:val="1e198e"/>
                  <w:b w:val="1"/>
                  <w:bCs w:val="1"/>
                  <w:u w:val="single"/>
                </w:rPr>
                <w:t xml:space="preserve">Kouam Tawa, du texte à la scène</w:t>
              </w:r>
            </w:hyperlink>
          </w:p>
          <w:p>
            <w:pPr/>
            <w:hyperlink r:id="rId9" w:history="1">
              <w:r>
                <w:rPr>
                  <w:color w:val="#410a8c"/>
                  <w:u w:val="single"/>
                </w:rPr>
                <w:t xml:space="preserve">Pénélope Dechaufour</w:t>
              </w:r>
            </w:hyperlink>
          </w:p>
          <w:p>
            <w:pPr/>
            <w:r>
              <w:rPr/>
              <w:t xml:space="preserve">2025, https://www.youtube.com/live/f-1SYIV2ZAk</w:t>
            </w:r>
          </w:p>
          <w:p>
            <w:pPr/>
            <w:r>
              <w:rPr/>
              <w:t xml:space="preserve">Autre publication scientifique</w:t>
            </w:r>
          </w:p>
          <w:p>
            <w:pPr/>
            <w:hyperlink r:id="rId123" w:history="1">
              <w:r>
                <w:rPr>
                  <w:color w:val="#410a8c"/>
                  <w:u w:val="single"/>
                </w:rPr>
                <w:t xml:space="preserve">hal-05300242v1</w:t>
              </w:r>
            </w:hyperlink>
          </w:p>
        </w:tc>
      </w:tr>
      <w:tr>
        <w:trPr/>
        <w:tc>
          <w:tcPr>
            <w:noWrap/>
          </w:tcPr>
          <w:p>
            <w:pPr>
              <w:spacing w:after="200"/>
            </w:pPr>
            <w:hyperlink r:id="rId124" w:history="1">
              <w:r>
                <w:rPr>
                  <w:color w:val="1e198e"/>
                  <w:b w:val="1"/>
                  <w:bCs w:val="1"/>
                  <w:u w:val="single"/>
                </w:rPr>
                <w:t xml:space="preserve">Danses afrodescendantes - table ronde avec Salia Sanou, Chantal Loïal, Rémy Kouakou Kouamé et Ana Perez</w:t>
              </w:r>
            </w:hyperlink>
          </w:p>
          <w:p>
            <w:pPr/>
            <w:hyperlink r:id="rId9" w:history="1">
              <w:r>
                <w:rPr>
                  <w:color w:val="#410a8c"/>
                  <w:u w:val="single"/>
                </w:rPr>
                <w:t xml:space="preserve">Pénélope Dechaufour</w:t>
              </w:r>
            </w:hyperlink>
            <w:r>
              <w:rPr/>
              <w:t xml:space="preserve">,</w:t>
            </w:r>
            <w:hyperlink r:id="rId125" w:history="1">
              <w:r>
                <w:rPr>
                  <w:color w:val="#410a8c"/>
                  <w:u w:val="single"/>
                </w:rPr>
                <w:t xml:space="preserve">Alix de Morant</w:t>
              </w:r>
            </w:hyperlink>
          </w:p>
          <w:p>
            <w:pPr/>
            <w:r>
              <w:rPr/>
              <w:t xml:space="preserve">2025, https://smartlinks.audiomeans.fr/l/les-rendez-vous-m28-4460fe4f</w:t>
            </w:r>
          </w:p>
          <w:p>
            <w:pPr/>
            <w:r>
              <w:rPr/>
              <w:t xml:space="preserve">Autre publication scientifique</w:t>
            </w:r>
          </w:p>
          <w:p>
            <w:pPr/>
            <w:hyperlink r:id="rId124" w:history="1">
              <w:r>
                <w:rPr>
                  <w:color w:val="#410a8c"/>
                  <w:u w:val="single"/>
                </w:rPr>
                <w:t xml:space="preserve">hal-05300239v1</w:t>
              </w:r>
            </w:hyperlink>
          </w:p>
        </w:tc>
      </w:tr>
      <w:tr>
        <w:trPr/>
        <w:tc>
          <w:tcPr>
            <w:noWrap/>
          </w:tcPr>
          <w:p>
            <w:pPr>
              <w:spacing w:after="200"/>
            </w:pPr>
            <w:hyperlink r:id="rId126" w:history="1">
              <w:r>
                <w:rPr>
                  <w:color w:val="1e198e"/>
                  <w:b w:val="1"/>
                  <w:bCs w:val="1"/>
                  <w:u w:val="single"/>
                </w:rPr>
                <w:t xml:space="preserve">Rencontre avec Gaël Octavia, Aminata Aïdara et Jean-Noël Schifano dans le cadre de la biennale Euro-Africa</w:t>
              </w:r>
            </w:hyperlink>
          </w:p>
          <w:p>
            <w:pPr/>
            <w:hyperlink r:id="rId9" w:history="1">
              <w:r>
                <w:rPr>
                  <w:color w:val="#410a8c"/>
                  <w:u w:val="single"/>
                </w:rPr>
                <w:t xml:space="preserve">Pénélope Dechaufour</w:t>
              </w:r>
            </w:hyperlink>
          </w:p>
          <w:p>
            <w:pPr/>
            <w:r>
              <w:rPr/>
              <w:t xml:space="preserve">2025</w:t>
            </w:r>
          </w:p>
          <w:p>
            <w:pPr/>
            <w:r>
              <w:rPr/>
              <w:t xml:space="preserve">Autre publication scientifique</w:t>
            </w:r>
          </w:p>
          <w:p>
            <w:pPr/>
            <w:hyperlink r:id="rId126" w:history="1">
              <w:r>
                <w:rPr>
                  <w:color w:val="#410a8c"/>
                  <w:u w:val="single"/>
                </w:rPr>
                <w:t xml:space="preserve">hal-05301817v1</w:t>
              </w:r>
            </w:hyperlink>
          </w:p>
        </w:tc>
      </w:tr>
      <w:tr>
        <w:trPr/>
        <w:tc>
          <w:tcPr>
            <w:noWrap/>
          </w:tcPr>
          <w:p>
            <w:pPr>
              <w:spacing w:after="200"/>
            </w:pPr>
            <w:hyperlink r:id="rId127" w:history="1">
              <w:r>
                <w:rPr>
                  <w:color w:val="1e198e"/>
                  <w:b w:val="1"/>
                  <w:bCs w:val="1"/>
                  <w:u w:val="single"/>
                </w:rPr>
                <w:t xml:space="preserve">Théâtre, afropéanisme et questions décoloniales en France</w:t>
              </w:r>
            </w:hyperlink>
          </w:p>
          <w:p>
            <w:pPr/>
            <w:hyperlink r:id="rId9" w:history="1">
              <w:r>
                <w:rPr>
                  <w:color w:val="#410a8c"/>
                  <w:u w:val="single"/>
                </w:rPr>
                <w:t xml:space="preserve">Pénélope Dechaufour</w:t>
              </w:r>
            </w:hyperlink>
          </w:p>
          <w:p>
            <w:pPr/>
            <w:r>
              <w:rPr>
                <w:i w:val="1"/>
                <w:iCs w:val="1"/>
              </w:rPr>
              <w:t xml:space="preserve">Conférence dans le cadre du PREAC pendant Les zébrures d’automne, Limoges</w:t>
            </w:r>
            <w:r>
              <w:rPr/>
              <w:t xml:space="preserve">, 2025</w:t>
            </w:r>
          </w:p>
          <w:p>
            <w:pPr/>
            <w:r>
              <w:rPr/>
              <w:t xml:space="preserve">Autre publication scientifique</w:t>
            </w:r>
          </w:p>
          <w:p>
            <w:pPr/>
            <w:hyperlink r:id="rId127" w:history="1">
              <w:r>
                <w:rPr>
                  <w:color w:val="#410a8c"/>
                  <w:u w:val="single"/>
                </w:rPr>
                <w:t xml:space="preserve">hal-04885724v1</w:t>
              </w:r>
            </w:hyperlink>
          </w:p>
        </w:tc>
      </w:tr>
      <w:tr>
        <w:trPr/>
        <w:tc>
          <w:tcPr>
            <w:noWrap/>
          </w:tcPr>
          <w:p>
            <w:pPr>
              <w:spacing w:after="200"/>
            </w:pPr>
            <w:hyperlink r:id="rId128" w:history="1">
              <w:r>
                <w:rPr>
                  <w:color w:val="1e198e"/>
                  <w:b w:val="1"/>
                  <w:bCs w:val="1"/>
                  <w:u w:val="single"/>
                </w:rPr>
                <w:t xml:space="preserve">Entretien avec Eva Doumbia, &amp;quot;Les cultures n'ont jamais été figées, elles seront toujours créoles</w:t>
              </w:r>
            </w:hyperlink>
          </w:p>
          <w:p>
            <w:pPr/>
            <w:hyperlink r:id="rId9" w:history="1">
              <w:r>
                <w:rPr>
                  <w:color w:val="#410a8c"/>
                  <w:u w:val="single"/>
                </w:rPr>
                <w:t xml:space="preserve">Pénélope Dechaufour</w:t>
              </w:r>
            </w:hyperlink>
          </w:p>
          <w:p>
            <w:pPr/>
            <w:r>
              <w:rPr/>
              <w:t xml:space="preserve">2025, N°257, p.39</w:t>
            </w:r>
          </w:p>
          <w:p>
            <w:pPr/>
            <w:r>
              <w:rPr/>
              <w:t xml:space="preserve">Autre publication scientifique</w:t>
            </w:r>
          </w:p>
          <w:p>
            <w:pPr/>
            <w:hyperlink r:id="rId128" w:history="1">
              <w:r>
                <w:rPr>
                  <w:color w:val="#410a8c"/>
                  <w:u w:val="single"/>
                </w:rPr>
                <w:t xml:space="preserve">hal-05341668v1</w:t>
              </w:r>
            </w:hyperlink>
          </w:p>
        </w:tc>
      </w:tr>
      <w:tr>
        <w:trPr/>
        <w:tc>
          <w:tcPr>
            <w:noWrap/>
          </w:tcPr>
          <w:p>
            <w:pPr>
              <w:spacing w:after="200"/>
            </w:pPr>
            <w:hyperlink r:id="rId129" w:history="1">
              <w:r>
                <w:rPr>
                  <w:color w:val="1e198e"/>
                  <w:b w:val="1"/>
                  <w:bCs w:val="1"/>
                  <w:u w:val="single"/>
                </w:rPr>
                <w:t xml:space="preserve">Entretien avec Eva Doumbia, &amp;quot;Ce qui n’est pas su ne peut même pas être oublié</w:t>
              </w:r>
            </w:hyperlink>
          </w:p>
          <w:p>
            <w:pPr/>
            <w:hyperlink r:id="rId9" w:history="1">
              <w:r>
                <w:rPr>
                  <w:color w:val="#410a8c"/>
                  <w:u w:val="single"/>
                </w:rPr>
                <w:t xml:space="preserve">Pénélope Dechaufour</w:t>
              </w:r>
            </w:hyperlink>
          </w:p>
          <w:p>
            <w:pPr/>
            <w:r>
              <w:rPr>
                <w:i w:val="1"/>
                <w:iCs w:val="1"/>
              </w:rPr>
              <w:t xml:space="preserve">Éprouver l'archive (post)coloniale en situation artistique</w:t>
            </w:r>
            <w:r>
              <w:rPr/>
              <w:t xml:space="preserve">, 2025</w:t>
            </w:r>
          </w:p>
          <w:p>
            <w:pPr/>
            <w:r>
              <w:rPr/>
              <w:t xml:space="preserve">Autre publication scientifique</w:t>
            </w:r>
          </w:p>
          <w:p>
            <w:pPr/>
            <w:hyperlink r:id="rId129" w:history="1">
              <w:r>
                <w:rPr>
                  <w:color w:val="#410a8c"/>
                  <w:u w:val="single"/>
                </w:rPr>
                <w:t xml:space="preserve">hal-05344516v1</w:t>
              </w:r>
            </w:hyperlink>
          </w:p>
        </w:tc>
      </w:tr>
      <w:tr>
        <w:trPr/>
        <w:tc>
          <w:tcPr>
            <w:noWrap/>
          </w:tcPr>
          <w:p>
            <w:pPr>
              <w:spacing w:after="200"/>
            </w:pPr>
            <w:hyperlink r:id="rId130" w:history="1">
              <w:r>
                <w:rPr>
                  <w:color w:val="1e198e"/>
                  <w:b w:val="1"/>
                  <w:bCs w:val="1"/>
                  <w:u w:val="single"/>
                </w:rPr>
                <w:t xml:space="preserve">Rencontre avec Kossi Efoui et Gaël Octavia</w:t>
              </w:r>
            </w:hyperlink>
          </w:p>
          <w:p>
            <w:pPr/>
            <w:hyperlink r:id="rId9" w:history="1">
              <w:r>
                <w:rPr>
                  <w:color w:val="#410a8c"/>
                  <w:u w:val="single"/>
                </w:rPr>
                <w:t xml:space="preserve">Pénélope Dechaufour</w:t>
              </w:r>
            </w:hyperlink>
          </w:p>
          <w:p>
            <w:pPr/>
            <w:r>
              <w:rPr>
                <w:i w:val="1"/>
                <w:iCs w:val="1"/>
              </w:rPr>
              <w:t xml:space="preserve">Chroniques l'émission #3</w:t>
            </w:r>
            <w:r>
              <w:rPr/>
              <w:t xml:space="preserve">, 2022, https://webtv.univ-montp3.fr/video/chroniques-lmission-3/4cc920f61f24b230ca955ef329ae0167</w:t>
            </w:r>
          </w:p>
          <w:p>
            <w:pPr/>
            <w:r>
              <w:rPr/>
              <w:t xml:space="preserve">Autre publication scientifique</w:t>
            </w:r>
          </w:p>
          <w:p>
            <w:pPr/>
            <w:hyperlink r:id="rId130" w:history="1">
              <w:r>
                <w:rPr>
                  <w:color w:val="#410a8c"/>
                  <w:u w:val="single"/>
                </w:rPr>
                <w:t xml:space="preserve">hal-04885647v1</w:t>
              </w:r>
            </w:hyperlink>
          </w:p>
        </w:tc>
      </w:tr>
      <w:tr>
        <w:trPr/>
        <w:tc>
          <w:tcPr>
            <w:noWrap/>
          </w:tcPr>
          <w:p>
            <w:pPr>
              <w:spacing w:after="200"/>
            </w:pPr>
            <w:hyperlink r:id="rId131" w:history="1">
              <w:r>
                <w:rPr>
                  <w:color w:val="1e198e"/>
                  <w:b w:val="1"/>
                  <w:bCs w:val="1"/>
                  <w:u w:val="single"/>
                </w:rPr>
                <w:t xml:space="preserve">Entretien avec Eva Doumbia</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1" w:history="1">
              <w:r>
                <w:rPr>
                  <w:color w:val="#410a8c"/>
                  <w:u w:val="single"/>
                </w:rPr>
                <w:t xml:space="preserve">hal-04885622v1</w:t>
              </w:r>
            </w:hyperlink>
          </w:p>
        </w:tc>
      </w:tr>
      <w:tr>
        <w:trPr/>
        <w:tc>
          <w:tcPr>
            <w:noWrap/>
          </w:tcPr>
          <w:p>
            <w:pPr>
              <w:spacing w:after="200"/>
            </w:pPr>
            <w:hyperlink r:id="rId132" w:history="1">
              <w:r>
                <w:rPr>
                  <w:color w:val="1e198e"/>
                  <w:b w:val="1"/>
                  <w:bCs w:val="1"/>
                  <w:u w:val="single"/>
                </w:rPr>
                <w:t xml:space="preserve">Écriture dramatique et marionnette au 21e siècle : une esthétique du drame figuratif</w:t>
              </w:r>
            </w:hyperlink>
          </w:p>
          <w:p>
            <w:pPr/>
            <w:hyperlink r:id="rId9" w:history="1">
              <w:r>
                <w:rPr>
                  <w:color w:val="#410a8c"/>
                  <w:u w:val="single"/>
                </w:rPr>
                <w:t xml:space="preserve">Pénélope Dechaufour</w:t>
              </w:r>
            </w:hyperlink>
          </w:p>
          <w:p>
            <w:pPr/>
            <w:r>
              <w:rPr/>
              <w:t xml:space="preserve">2022</w:t>
            </w:r>
          </w:p>
          <w:p>
            <w:pPr/>
            <w:r>
              <w:rPr/>
              <w:t xml:space="preserve">Autre publication scientifique</w:t>
            </w:r>
          </w:p>
          <w:p>
            <w:pPr/>
            <w:hyperlink r:id="rId132" w:history="1">
              <w:r>
                <w:rPr>
                  <w:color w:val="#410a8c"/>
                  <w:u w:val="single"/>
                </w:rPr>
                <w:t xml:space="preserve">hal-04857017v1</w:t>
              </w:r>
            </w:hyperlink>
          </w:p>
        </w:tc>
      </w:tr>
      <w:tr>
        <w:trPr/>
        <w:tc>
          <w:tcPr>
            <w:noWrap/>
          </w:tcPr>
          <w:p>
            <w:pPr>
              <w:spacing w:after="200"/>
            </w:pPr>
            <w:hyperlink r:id="rId133" w:history="1">
              <w:r>
                <w:rPr>
                  <w:color w:val="1e198e"/>
                  <w:b w:val="1"/>
                  <w:bCs w:val="1"/>
                  <w:u w:val="single"/>
                </w:rPr>
                <w:t xml:space="preserve">Plié-Renversé : le baroque entre patrimoine et hybridation</w:t>
              </w:r>
            </w:hyperlink>
          </w:p>
          <w:p>
            <w:pPr/>
            <w:hyperlink r:id="rId9" w:history="1">
              <w:r>
                <w:rPr>
                  <w:color w:val="#410a8c"/>
                  <w:u w:val="single"/>
                </w:rPr>
                <w:t xml:space="preserve">Pénélope Dechaufour</w:t>
              </w:r>
            </w:hyperlink>
            <w:r>
              <w:rPr/>
              <w:t xml:space="preserve">,</w:t>
            </w:r>
            <w:hyperlink r:id="rId134" w:history="1">
              <w:r>
                <w:rPr>
                  <w:color w:val="#410a8c"/>
                  <w:u w:val="single"/>
                </w:rPr>
                <w:t xml:space="preserve">Marine Roussillon</w:t>
              </w:r>
            </w:hyperlink>
          </w:p>
          <w:p>
            <w:pPr/>
            <w:r>
              <w:rPr>
                <w:i w:val="1"/>
                <w:iCs w:val="1"/>
              </w:rPr>
              <w:t xml:space="preserve">Déplier Baroque. Catalogue de l'exposition du Centre National de la Danse.</w:t>
            </w:r>
            <w:r>
              <w:rPr/>
              <w:t xml:space="preserve">, 2022</w:t>
            </w:r>
          </w:p>
          <w:p>
            <w:pPr/>
            <w:r>
              <w:rPr/>
              <w:t xml:space="preserve">Autre publication scientifique</w:t>
            </w:r>
          </w:p>
          <w:p>
            <w:pPr/>
            <w:hyperlink r:id="rId133" w:history="1">
              <w:r>
                <w:rPr>
                  <w:color w:val="#410a8c"/>
                  <w:u w:val="single"/>
                </w:rPr>
                <w:t xml:space="preserve">hal-04691957v1</w:t>
              </w:r>
            </w:hyperlink>
          </w:p>
        </w:tc>
      </w:tr>
      <w:tr>
        <w:trPr/>
        <w:tc>
          <w:tcPr>
            <w:noWrap/>
          </w:tcPr>
          <w:p>
            <w:pPr>
              <w:spacing w:after="200"/>
            </w:pPr>
            <w:hyperlink r:id="rId135" w:history="1">
              <w:r>
                <w:rPr>
                  <w:color w:val="1e198e"/>
                  <w:b w:val="1"/>
                  <w:bCs w:val="1"/>
                  <w:u w:val="single"/>
                </w:rPr>
                <w:t xml:space="preserve">Entretien avec Nicolas Saelens</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5" w:history="1">
              <w:r>
                <w:rPr>
                  <w:color w:val="#410a8c"/>
                  <w:u w:val="single"/>
                </w:rPr>
                <w:t xml:space="preserve">hal-04885615v1</w:t>
              </w:r>
            </w:hyperlink>
          </w:p>
        </w:tc>
      </w:tr>
      <w:tr>
        <w:trPr/>
        <w:tc>
          <w:tcPr>
            <w:noWrap/>
          </w:tcPr>
          <w:p>
            <w:pPr>
              <w:spacing w:after="200"/>
            </w:pPr>
            <w:hyperlink r:id="rId136" w:history="1">
              <w:r>
                <w:rPr>
                  <w:color w:val="1e198e"/>
                  <w:b w:val="1"/>
                  <w:bCs w:val="1"/>
                  <w:u w:val="single"/>
                </w:rPr>
                <w:t xml:space="preserve">Autour de Penda Diouf - &amp;quot;Réparations : nouvelles écritures théâtrales, enjeux contemporains</w:t>
              </w:r>
            </w:hyperlink>
          </w:p>
          <w:p>
            <w:pPr/>
            <w:hyperlink r:id="rId9" w:history="1">
              <w:r>
                <w:rPr>
                  <w:color w:val="#410a8c"/>
                  <w:u w:val="single"/>
                </w:rPr>
                <w:t xml:space="preserve">Pénélope Dechaufour</w:t>
              </w:r>
            </w:hyperlink>
          </w:p>
          <w:p>
            <w:pPr/>
            <w:r>
              <w:rPr/>
              <w:t xml:space="preserve">2022, https://webtv.univ-lille.fr/video/12268/rencontre-avec-penda-diouf-et-penelope-dechaufour</w:t>
            </w:r>
          </w:p>
          <w:p>
            <w:pPr/>
            <w:r>
              <w:rPr/>
              <w:t xml:space="preserve">Autre publication scientifique</w:t>
            </w:r>
          </w:p>
          <w:p>
            <w:pPr/>
            <w:hyperlink r:id="rId136" w:history="1">
              <w:r>
                <w:rPr>
                  <w:color w:val="#410a8c"/>
                  <w:u w:val="single"/>
                </w:rPr>
                <w:t xml:space="preserve">hal-04885639v1</w:t>
              </w:r>
            </w:hyperlink>
          </w:p>
        </w:tc>
      </w:tr>
      <w:tr>
        <w:trPr/>
        <w:tc>
          <w:tcPr>
            <w:noWrap/>
          </w:tcPr>
          <w:p>
            <w:pPr>
              <w:spacing w:after="200"/>
            </w:pPr>
            <w:hyperlink r:id="rId137" w:history="1">
              <w:r>
                <w:rPr>
                  <w:color w:val="1e198e"/>
                  <w:b w:val="1"/>
                  <w:bCs w:val="1"/>
                  <w:u w:val="single"/>
                </w:rPr>
                <w:t xml:space="preserve">Théâtre et questions afropéennes</w:t>
              </w:r>
            </w:hyperlink>
          </w:p>
          <w:p>
            <w:pPr/>
            <w:hyperlink r:id="rId9" w:history="1">
              <w:r>
                <w:rPr>
                  <w:color w:val="#410a8c"/>
                  <w:u w:val="single"/>
                </w:rPr>
                <w:t xml:space="preserve">Pénélope Dechaufour</w:t>
              </w:r>
            </w:hyperlink>
          </w:p>
          <w:p>
            <w:pPr/>
            <w:r>
              <w:rPr>
                <w:i w:val="1"/>
                <w:iCs w:val="1"/>
              </w:rPr>
              <w:t xml:space="preserve">Table ronde organisée par Florence Baillet. Histoire coloniale et perspectives post-coloniales sur les scènes théâtrales allemandes et françaises.</w:t>
            </w:r>
            <w:r>
              <w:rPr/>
              <w:t xml:space="preserve">, 2021</w:t>
            </w:r>
          </w:p>
          <w:p>
            <w:pPr/>
            <w:r>
              <w:rPr/>
              <w:t xml:space="preserve">Autre publication scientifique</w:t>
            </w:r>
          </w:p>
          <w:p>
            <w:pPr/>
            <w:hyperlink r:id="rId137" w:history="1">
              <w:r>
                <w:rPr>
                  <w:color w:val="#410a8c"/>
                  <w:u w:val="single"/>
                </w:rPr>
                <w:t xml:space="preserve">hal-04885878v1</w:t>
              </w:r>
            </w:hyperlink>
          </w:p>
        </w:tc>
      </w:tr>
      <w:tr>
        <w:trPr/>
        <w:tc>
          <w:tcPr>
            <w:noWrap/>
          </w:tcPr>
          <w:p>
            <w:pPr>
              <w:spacing w:after="200"/>
            </w:pPr>
            <w:hyperlink r:id="rId138" w:history="1">
              <w:r>
                <w:rPr>
                  <w:color w:val="1e198e"/>
                  <w:b w:val="1"/>
                  <w:bCs w:val="1"/>
                  <w:u w:val="single"/>
                </w:rPr>
                <w:t xml:space="preserve">« Tous animistes ? », in Carnet d’hiver N°4, Intersections</w:t>
              </w:r>
            </w:hyperlink>
          </w:p>
          <w:p>
            <w:pPr/>
            <w:hyperlink r:id="rId9" w:history="1">
              <w:r>
                <w:rPr>
                  <w:color w:val="#410a8c"/>
                  <w:u w:val="single"/>
                </w:rPr>
                <w:t xml:space="preserve">Pénélope Dechaufour</w:t>
              </w:r>
            </w:hyperlink>
          </w:p>
          <w:p>
            <w:pPr/>
            <w:r>
              <w:rPr/>
              <w:t xml:space="preserve">2021</w:t>
            </w:r>
          </w:p>
          <w:p>
            <w:pPr/>
            <w:r>
              <w:rPr/>
              <w:t xml:space="preserve">Autre publication scientifique</w:t>
            </w:r>
          </w:p>
          <w:p>
            <w:pPr/>
            <w:hyperlink r:id="rId138" w:history="1">
              <w:r>
                <w:rPr>
                  <w:color w:val="#410a8c"/>
                  <w:u w:val="single"/>
                </w:rPr>
                <w:t xml:space="preserve">hal-04857022v1</w:t>
              </w:r>
            </w:hyperlink>
          </w:p>
        </w:tc>
      </w:tr>
      <w:tr>
        <w:trPr/>
        <w:tc>
          <w:tcPr>
            <w:noWrap/>
          </w:tcPr>
          <w:p>
            <w:pPr>
              <w:spacing w:after="200"/>
            </w:pPr>
            <w:hyperlink r:id="rId139" w:history="1">
              <w:r>
                <w:rPr>
                  <w:color w:val="1e198e"/>
                  <w:b w:val="1"/>
                  <w:bCs w:val="1"/>
                  <w:u w:val="single"/>
                </w:rPr>
                <w:t xml:space="preserve">Rencontre avec Hakim Bah et Sylvie Chalaye, &amp;quot;Déconstruire les récits dominants&amp;quot;, Festival d'Avignon, BNF Maison Jean Vilar</w:t>
              </w:r>
            </w:hyperlink>
          </w:p>
          <w:p>
            <w:pPr/>
            <w:hyperlink r:id="rId9" w:history="1">
              <w:r>
                <w:rPr>
                  <w:color w:val="#410a8c"/>
                  <w:u w:val="single"/>
                </w:rPr>
                <w:t xml:space="preserve">Pénélope Dechaufour</w:t>
              </w:r>
            </w:hyperlink>
          </w:p>
          <w:p>
            <w:pPr/>
            <w:r>
              <w:rPr>
                <w:i w:val="1"/>
                <w:iCs w:val="1"/>
              </w:rPr>
              <w:t xml:space="preserve">https://www.theatre-contemporain.net/video/Deconstruire-les-recits-dominants-pour-porter-un-autre-regard-sur-le-monde-avec-la-BnF-Maison-Jean-Vilar-et-l-Universite-Paul-Valery-Montpellier-3-75e-Festival-d-Avignon</w:t>
            </w:r>
            <w:r>
              <w:rPr/>
              <w:t xml:space="preserve">, 2021</w:t>
            </w:r>
          </w:p>
          <w:p>
            <w:pPr/>
            <w:r>
              <w:rPr/>
              <w:t xml:space="preserve">Autre publication scientifique</w:t>
            </w:r>
          </w:p>
          <w:p>
            <w:pPr/>
            <w:hyperlink r:id="rId139" w:history="1">
              <w:r>
                <w:rPr>
                  <w:color w:val="#410a8c"/>
                  <w:u w:val="single"/>
                </w:rPr>
                <w:t xml:space="preserve">hal-04890862v1</w:t>
              </w:r>
            </w:hyperlink>
          </w:p>
        </w:tc>
      </w:tr>
      <w:tr>
        <w:trPr/>
        <w:tc>
          <w:tcPr>
            <w:noWrap/>
          </w:tcPr>
          <w:p>
            <w:pPr>
              <w:spacing w:after="200"/>
            </w:pPr>
            <w:hyperlink r:id="rId140" w:history="1">
              <w:r>
                <w:rPr>
                  <w:color w:val="1e198e"/>
                  <w:b w:val="1"/>
                  <w:bCs w:val="1"/>
                  <w:u w:val="single"/>
                </w:rPr>
                <w:t xml:space="preserve">Rencontre avec Olivier Saccomano autour de &amp;quot;La Beauté du Geste&amp;quot;, Théâtre Des 13 Vents CDN</w:t>
              </w:r>
            </w:hyperlink>
          </w:p>
          <w:p>
            <w:pPr/>
            <w:hyperlink r:id="rId9" w:history="1">
              <w:r>
                <w:rPr>
                  <w:color w:val="#410a8c"/>
                  <w:u w:val="single"/>
                </w:rPr>
                <w:t xml:space="preserve">Pénélope Dechaufour</w:t>
              </w:r>
            </w:hyperlink>
          </w:p>
          <w:p>
            <w:pPr/>
            <w:r>
              <w:rPr>
                <w:i w:val="1"/>
                <w:iCs w:val="1"/>
              </w:rPr>
              <w:t xml:space="preserve">https://www.theatre-contemporain.net/video/La-Beaute-du-geste-presentation-par-Olivier-Saccomano</w:t>
            </w:r>
            <w:r>
              <w:rPr/>
              <w:t xml:space="preserve">, 2021</w:t>
            </w:r>
          </w:p>
          <w:p>
            <w:pPr/>
            <w:r>
              <w:rPr/>
              <w:t xml:space="preserve">Autre publication scientifique</w:t>
            </w:r>
          </w:p>
          <w:p>
            <w:pPr/>
            <w:hyperlink r:id="rId140" w:history="1">
              <w:r>
                <w:rPr>
                  <w:color w:val="#410a8c"/>
                  <w:u w:val="single"/>
                </w:rPr>
                <w:t xml:space="preserve">hal-04890877v1</w:t>
              </w:r>
            </w:hyperlink>
          </w:p>
        </w:tc>
      </w:tr>
      <w:tr>
        <w:trPr/>
        <w:tc>
          <w:tcPr>
            <w:noWrap/>
          </w:tcPr>
          <w:p>
            <w:pPr>
              <w:spacing w:after="200"/>
            </w:pPr>
            <w:hyperlink r:id="rId141" w:history="1">
              <w:r>
                <w:rPr>
                  <w:color w:val="1e198e"/>
                  <w:b w:val="1"/>
                  <w:bCs w:val="1"/>
                  <w:u w:val="single"/>
                </w:rPr>
                <w:t xml:space="preserve">Un cadavre encore chaud: Alice Carré et Margaux Eskenazi, histoire de la Guerre d’Algérie en spectacle</w:t>
              </w:r>
            </w:hyperlink>
          </w:p>
          <w:p>
            <w:pPr/>
            <w:hyperlink r:id="rId9" w:history="1">
              <w:r>
                <w:rPr>
                  <w:color w:val="#410a8c"/>
                  <w:u w:val="single"/>
                </w:rPr>
                <w:t xml:space="preserve">Pénélope Dechaufour</w:t>
              </w:r>
            </w:hyperlink>
          </w:p>
          <w:p>
            <w:pPr/>
            <w:r>
              <w:rPr>
                <w:i w:val="1"/>
                <w:iCs w:val="1"/>
              </w:rPr>
              <w:t xml:space="preserve">DIACRITIK</w:t>
            </w:r>
            <w:r>
              <w:rPr/>
              <w:t xml:space="preserve">, 2019</w:t>
            </w:r>
          </w:p>
          <w:p>
            <w:pPr/>
            <w:r>
              <w:rPr/>
              <w:t xml:space="preserve">Autre publication scientifique</w:t>
            </w:r>
          </w:p>
          <w:p>
            <w:pPr/>
            <w:hyperlink r:id="rId141" w:history="1">
              <w:r>
                <w:rPr>
                  <w:color w:val="#410a8c"/>
                  <w:u w:val="single"/>
                </w:rPr>
                <w:t xml:space="preserve">hal-04890911v1</w:t>
              </w:r>
            </w:hyperlink>
          </w:p>
        </w:tc>
      </w:tr>
      <w:tr>
        <w:trPr/>
        <w:tc>
          <w:tcPr>
            <w:noWrap/>
          </w:tcPr>
          <w:p>
            <w:pPr>
              <w:spacing w:after="200"/>
            </w:pPr>
            <w:hyperlink r:id="rId142" w:history="1">
              <w:r>
                <w:rPr>
                  <w:color w:val="1e198e"/>
                  <w:b w:val="1"/>
                  <w:bCs w:val="1"/>
                  <w:u w:val="single"/>
                </w:rPr>
                <w:t xml:space="preserve">Sauvage&amp;quot;, en guise de divertissement...</w:t>
              </w:r>
            </w:hyperlink>
          </w:p>
          <w:p>
            <w:pPr/>
            <w:hyperlink r:id="rId9" w:history="1">
              <w:r>
                <w:rPr>
                  <w:color w:val="#410a8c"/>
                  <w:u w:val="single"/>
                </w:rPr>
                <w:t xml:space="preserve">Pénélope Dechaufour</w:t>
              </w:r>
            </w:hyperlink>
          </w:p>
          <w:p>
            <w:pPr/>
            <w:r>
              <w:rPr>
                <w:i w:val="1"/>
                <w:iCs w:val="1"/>
              </w:rPr>
              <w:t xml:space="preserve">Les Indes Galantes de Jean-Philippe Rameau mis en scène par Bintou Dembélé et Clément Cogitore (2019)</w:t>
            </w:r>
            <w:r>
              <w:rPr/>
              <w:t xml:space="preserve">, 2019</w:t>
            </w:r>
          </w:p>
          <w:p>
            <w:pPr/>
            <w:r>
              <w:rPr/>
              <w:t xml:space="preserve">Autre publication scientifique</w:t>
            </w:r>
          </w:p>
          <w:p>
            <w:pPr/>
            <w:hyperlink r:id="rId142" w:history="1">
              <w:r>
                <w:rPr>
                  <w:color w:val="#410a8c"/>
                  <w:u w:val="single"/>
                </w:rPr>
                <w:t xml:space="preserve">hal-04531822v1</w:t>
              </w:r>
            </w:hyperlink>
          </w:p>
        </w:tc>
      </w:tr>
      <w:tr>
        <w:trPr/>
        <w:tc>
          <w:tcPr>
            <w:noWrap/>
          </w:tcPr>
          <w:p>
            <w:pPr>
              <w:spacing w:after="200"/>
            </w:pPr>
            <w:hyperlink r:id="rId143" w:history="1">
              <w:r>
                <w:rPr>
                  <w:color w:val="1e198e"/>
                  <w:b w:val="1"/>
                  <w:bCs w:val="1"/>
                  <w:u w:val="single"/>
                </w:rPr>
                <w:t xml:space="preserve">Ferdinand von Schirach, Terreur - Un drame réaliste qui questionne les assises de l’État de droit sous la menace terroriste</w:t>
              </w:r>
            </w:hyperlink>
          </w:p>
          <w:p>
            <w:pPr/>
            <w:hyperlink r:id="rId9" w:history="1">
              <w:r>
                <w:rPr>
                  <w:color w:val="#410a8c"/>
                  <w:u w:val="single"/>
                </w:rPr>
                <w:t xml:space="preserve">Pénélope Dechaufour</w:t>
              </w:r>
            </w:hyperlink>
          </w:p>
          <w:p>
            <w:pPr/>
            <w:r>
              <w:rPr>
                <w:i w:val="1"/>
                <w:iCs w:val="1"/>
              </w:rPr>
              <w:t xml:space="preserve">Criminocorpus, "compte-rendus"</w:t>
            </w:r>
            <w:r>
              <w:rPr/>
              <w:t xml:space="preserve">, 2017</w:t>
            </w:r>
          </w:p>
          <w:p>
            <w:pPr/>
            <w:r>
              <w:rPr/>
              <w:t xml:space="preserve">Autre publication scientifique</w:t>
            </w:r>
          </w:p>
          <w:p>
            <w:pPr/>
            <w:hyperlink r:id="rId143" w:history="1">
              <w:r>
                <w:rPr>
                  <w:color w:val="#410a8c"/>
                  <w:u w:val="single"/>
                </w:rPr>
                <w:t xml:space="preserve">hal-04890893v1</w:t>
              </w:r>
            </w:hyperlink>
          </w:p>
        </w:tc>
      </w:tr>
      <w:tr>
        <w:trPr/>
        <w:tc>
          <w:tcPr>
            <w:noWrap/>
          </w:tcPr>
          <w:p>
            <w:pPr>
              <w:spacing w:after="200"/>
            </w:pPr>
            <w:hyperlink r:id="rId144" w:history="1">
              <w:r>
                <w:rPr>
                  <w:color w:val="1e198e"/>
                  <w:b w:val="1"/>
                  <w:bCs w:val="1"/>
                  <w:u w:val="single"/>
                </w:rPr>
                <w:t xml:space="preserve">Entretien avec Amandine Gay. &amp;quot;Ouvrir la voix</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4" w:history="1">
              <w:r>
                <w:rPr>
                  <w:color w:val="#410a8c"/>
                  <w:u w:val="single"/>
                </w:rPr>
                <w:t xml:space="preserve">hal-04891269v1</w:t>
              </w:r>
            </w:hyperlink>
          </w:p>
        </w:tc>
      </w:tr>
      <w:tr>
        <w:trPr/>
        <w:tc>
          <w:tcPr>
            <w:noWrap/>
          </w:tcPr>
          <w:p>
            <w:pPr>
              <w:spacing w:after="200"/>
            </w:pPr>
            <w:hyperlink r:id="rId145" w:history="1">
              <w:r>
                <w:rPr>
                  <w:color w:val="1e198e"/>
                  <w:b w:val="1"/>
                  <w:bCs w:val="1"/>
                  <w:u w:val="single"/>
                </w:rPr>
                <w:t xml:space="preserve">Entretien avec Kossi Efoui. La marionnette, cette mémoire totale</w:t>
              </w:r>
            </w:hyperlink>
          </w:p>
          <w:p>
            <w:pPr/>
            <w:hyperlink r:id="rId9" w:history="1">
              <w:r>
                <w:rPr>
                  <w:color w:val="#410a8c"/>
                  <w:u w:val="single"/>
                </w:rPr>
                <w:t xml:space="preserve">Pénélope Dechaufour</w:t>
              </w:r>
            </w:hyperlink>
            <w:r>
              <w:rPr/>
              <w:t xml:space="preserve">,</w:t>
            </w:r>
            <w:hyperlink r:id="rId146" w:history="1">
              <w:r>
                <w:rPr>
                  <w:color w:val="#410a8c"/>
                  <w:u w:val="single"/>
                </w:rPr>
                <w:t xml:space="preserve">Kossi Efoui</w:t>
              </w:r>
            </w:hyperlink>
          </w:p>
          <w:p>
            <w:pPr/>
            <w:r>
              <w:rPr/>
              <w:t xml:space="preserve">2014, pp.112. </w:t>
            </w:r>
            <w:hyperlink r:id="rId147" w:history="1">
              <w:r>
                <w:rPr>
                  <w:color w:val="#410a8c"/>
                  <w:u w:val="single"/>
                </w:rPr>
                <w:t xml:space="preserve">⟨10.3917/etth.060.0112⟩</w:t>
              </w:r>
            </w:hyperlink>
          </w:p>
          <w:p>
            <w:pPr/>
            <w:r>
              <w:rPr/>
              <w:t xml:space="preserve">Autre publication scientifique</w:t>
            </w:r>
          </w:p>
          <w:p>
            <w:pPr/>
            <w:hyperlink r:id="rId145" w:history="1">
              <w:r>
                <w:rPr>
                  <w:color w:val="#410a8c"/>
                  <w:u w:val="single"/>
                </w:rPr>
                <w:t xml:space="preserve">hal-02105372v1</w:t>
              </w:r>
            </w:hyperlink>
          </w:p>
        </w:tc>
      </w:tr>
      <w:tr>
        <w:trPr/>
        <w:tc>
          <w:tcPr>
            <w:noWrap/>
          </w:tcPr>
          <w:p>
            <w:pPr>
              <w:spacing w:after="200"/>
            </w:pPr>
            <w:hyperlink r:id="rId148" w:history="1">
              <w:r>
                <w:rPr>
                  <w:color w:val="1e198e"/>
                  <w:b w:val="1"/>
                  <w:bCs w:val="1"/>
                  <w:u w:val="single"/>
                </w:rPr>
                <w:t xml:space="preserve">Africana. Entretien avec Maboula Soumahoro</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8" w:history="1">
              <w:r>
                <w:rPr>
                  <w:color w:val="#410a8c"/>
                  <w:u w:val="single"/>
                </w:rPr>
                <w:t xml:space="preserve">hal-04890919v1</w:t>
              </w:r>
            </w:hyperlink>
          </w:p>
        </w:tc>
      </w:tr>
      <w:tr>
        <w:trPr/>
        <w:tc>
          <w:tcPr>
            <w:noWrap/>
          </w:tcPr>
          <w:p>
            <w:pPr>
              <w:spacing w:after="200"/>
            </w:pPr>
            <w:hyperlink r:id="rId149" w:history="1">
              <w:r>
                <w:rPr>
                  <w:color w:val="1e198e"/>
                  <w:b w:val="1"/>
                  <w:bCs w:val="1"/>
                  <w:u w:val="single"/>
                </w:rPr>
                <w:t xml:space="preserve">Entretien avec Kossi Efoui. L'humanité est un son</w:t>
              </w:r>
            </w:hyperlink>
          </w:p>
          <w:p>
            <w:pPr/>
            <w:hyperlink r:id="rId9" w:history="1">
              <w:r>
                <w:rPr>
                  <w:color w:val="#410a8c"/>
                  <w:u w:val="single"/>
                </w:rPr>
                <w:t xml:space="preserve">Pénélope Dechaufour</w:t>
              </w:r>
            </w:hyperlink>
          </w:p>
          <w:p>
            <w:pPr/>
            <w:r>
              <w:rPr>
                <w:i w:val="1"/>
                <w:iCs w:val="1"/>
              </w:rPr>
              <w:t xml:space="preserve">Culture(s) noire(s) en France : la scène et les images</w:t>
            </w:r>
            <w:r>
              <w:rPr/>
              <w:t xml:space="preserve">, 2013</w:t>
            </w:r>
          </w:p>
          <w:p>
            <w:pPr/>
            <w:r>
              <w:rPr/>
              <w:t xml:space="preserve">Autre publication scientifique</w:t>
            </w:r>
          </w:p>
          <w:p>
            <w:pPr/>
            <w:hyperlink r:id="rId149" w:history="1">
              <w:r>
                <w:rPr>
                  <w:color w:val="#410a8c"/>
                  <w:u w:val="single"/>
                </w:rPr>
                <w:t xml:space="preserve">hal-04891215v1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Dramaturgies du geste : faire récit par le corps dans le texte de théâtre de 1945 à nos jours</w:t>
              </w:r>
            </w:hyperlink>
          </w:p>
          <w:p>
            <w:pPr/>
            <w:hyperlink r:id="rId9" w:history="1">
              <w:r>
                <w:rPr>
                  <w:color w:val="#410a8c"/>
                  <w:u w:val="single"/>
                </w:rPr>
                <w:t xml:space="preserve">Pénélope Dechaufour</w:t>
              </w:r>
            </w:hyperlink>
            <w:r>
              <w:rPr/>
              <w:t xml:space="preserve">,</w:t>
            </w:r>
            <w:hyperlink r:id="rId151" w:history="1">
              <w:r>
                <w:rPr>
                  <w:color w:val="#410a8c"/>
                  <w:u w:val="single"/>
                </w:rPr>
                <w:t xml:space="preserve">Elise Leménager-Bertrand</w:t>
              </w:r>
            </w:hyperlink>
          </w:p>
          <w:p>
            <w:pPr/>
            <w:r>
              <w:rPr>
                <w:i w:val="1"/>
                <w:iCs w:val="1"/>
              </w:rPr>
              <w:t xml:space="preserve">Komodo 21</w:t>
            </w:r>
            <w:r>
              <w:rPr/>
              <w:t xml:space="preserve">, 21, https://komodo21.numerev.com/numeros/1339-revue-21-dramaturgies-du-geste-faire-recit-par-le-corps-dans-le-texte-de-theatre-de-1945-a-nos-jours, 2025</w:t>
            </w:r>
          </w:p>
          <w:p>
            <w:pPr/>
            <w:r>
              <w:rPr/>
              <w:t xml:space="preserve">N°spécial de revue/special issue</w:t>
            </w:r>
          </w:p>
          <w:p>
            <w:pPr/>
            <w:hyperlink r:id="rId150" w:history="1">
              <w:r>
                <w:rPr>
                  <w:color w:val="#410a8c"/>
                  <w:u w:val="single"/>
                </w:rPr>
                <w:t xml:space="preserve">hal-05411998v1</w:t>
              </w:r>
            </w:hyperlink>
          </w:p>
        </w:tc>
      </w:tr>
      <w:tr>
        <w:trPr/>
        <w:tc>
          <w:tcPr>
            <w:noWrap/>
          </w:tcPr>
          <w:p>
            <w:pPr>
              <w:spacing w:after="200"/>
            </w:pPr>
            <w:hyperlink r:id="rId152" w:history="1">
              <w:r>
                <w:rPr>
                  <w:color w:val="1e198e"/>
                  <w:b w:val="1"/>
                  <w:bCs w:val="1"/>
                  <w:u w:val="single"/>
                </w:rPr>
                <w:t xml:space="preserve">Créolisation des arts</w:t>
              </w:r>
            </w:hyperlink>
          </w:p>
          <w:p>
            <w:pPr/>
            <w:hyperlink r:id="rId9" w:history="1">
              <w:r>
                <w:rPr>
                  <w:color w:val="#410a8c"/>
                  <w:u w:val="single"/>
                </w:rPr>
                <w:t xml:space="preserve">Pénélope Dechaufour</w:t>
              </w:r>
            </w:hyperlink>
            <w:r>
              <w:rPr/>
              <w:t xml:space="preserve">,</w:t>
            </w:r>
            <w:hyperlink r:id="rId14" w:history="1">
              <w:r>
                <w:rPr>
                  <w:color w:val="#410a8c"/>
                  <w:u w:val="single"/>
                </w:rPr>
                <w:t xml:space="preserve">Sylvie Chalaye</w:t>
              </w:r>
            </w:hyperlink>
          </w:p>
          <w:p>
            <w:pPr/>
            <w:r>
              <w:rPr>
                <w:i w:val="1"/>
                <w:iCs w:val="1"/>
              </w:rPr>
              <w:t xml:space="preserve">Théâtre/Public</w:t>
            </w:r>
            <w:r>
              <w:rPr/>
              <w:t xml:space="preserve">, N°257, 2025</w:t>
            </w:r>
          </w:p>
          <w:p>
            <w:pPr/>
            <w:r>
              <w:rPr/>
              <w:t xml:space="preserve">N°spécial de revue/special issue</w:t>
            </w:r>
          </w:p>
          <w:p>
            <w:pPr/>
            <w:hyperlink r:id="rId152" w:history="1">
              <w:r>
                <w:rPr>
                  <w:color w:val="#410a8c"/>
                  <w:u w:val="single"/>
                </w:rPr>
                <w:t xml:space="preserve">hal-05341660v1</w:t>
              </w:r>
            </w:hyperlink>
          </w:p>
        </w:tc>
      </w:tr>
      <w:tr>
        <w:trPr/>
        <w:tc>
          <w:tcPr>
            <w:noWrap/>
          </w:tcPr>
          <w:p>
            <w:pPr>
              <w:spacing w:after="200"/>
            </w:pPr>
            <w:hyperlink r:id="rId153" w:history="1">
              <w:r>
                <w:rPr>
                  <w:color w:val="1e198e"/>
                  <w:b w:val="1"/>
                  <w:bCs w:val="1"/>
                  <w:u w:val="single"/>
                </w:rPr>
                <w:t xml:space="preserve">Baroque is burning !</w:t>
              </w:r>
            </w:hyperlink>
          </w:p>
          <w:p>
            <w:pPr/>
            <w:hyperlink r:id="rId134" w:history="1">
              <w:r>
                <w:rPr>
                  <w:color w:val="#410a8c"/>
                  <w:u w:val="single"/>
                </w:rPr>
                <w:t xml:space="preserve">Marine Roussillon</w:t>
              </w:r>
            </w:hyperlink>
            <w:r>
              <w:rPr/>
              <w:t xml:space="preserve">,</w:t>
            </w:r>
            <w:hyperlink r:id="rId9" w:history="1">
              <w:r>
                <w:rPr>
                  <w:color w:val="#410a8c"/>
                  <w:u w:val="single"/>
                </w:rPr>
                <w:t xml:space="preserve">Pénélope Dechaufour</w:t>
              </w:r>
            </w:hyperlink>
          </w:p>
          <w:p>
            <w:pPr/>
            <w:r>
              <w:rPr>
                <w:i w:val="1"/>
                <w:iCs w:val="1"/>
              </w:rPr>
              <w:t xml:space="preserve">Thaêtre</w:t>
            </w:r>
            <w:r>
              <w:rPr/>
              <w:t xml:space="preserve">, Chantier #6, 2022</w:t>
            </w:r>
          </w:p>
          <w:p>
            <w:pPr/>
            <w:r>
              <w:rPr/>
              <w:t xml:space="preserve">N°spécial de revue/special issue</w:t>
            </w:r>
          </w:p>
          <w:p>
            <w:pPr/>
            <w:hyperlink r:id="rId153" w:history="1">
              <w:r>
                <w:rPr>
                  <w:color w:val="#410a8c"/>
                  <w:u w:val="single"/>
                </w:rPr>
                <w:t xml:space="preserve">hal-03571959v1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Eva Doumbia, Dictionnaire des metteuses en scène</w:t>
              </w:r>
            </w:hyperlink>
          </w:p>
          <w:p>
            <w:pPr/>
            <w:hyperlink r:id="rId9" w:history="1">
              <w:r>
                <w:rPr>
                  <w:color w:val="#410a8c"/>
                  <w:u w:val="single"/>
                </w:rPr>
                <w:t xml:space="preserve">Pénélope Dechaufour</w:t>
              </w:r>
            </w:hyperlink>
          </w:p>
          <w:p>
            <w:pPr/>
            <w:r>
              <w:rPr>
                <w:i w:val="1"/>
                <w:iCs w:val="1"/>
              </w:rPr>
              <w:t xml:space="preserve">Notice sur Eva Doumbia</w:t>
            </w:r>
            <w:r>
              <w:rPr/>
              <w:t xml:space="preserve">, 2025, https://sht.asso.fr/metteuses-en-scene/eva-doumbia/</w:t>
            </w:r>
          </w:p>
          <w:p>
            <w:pPr/>
            <w:r>
              <w:rPr/>
              <w:t xml:space="preserve">Notice d’encyclopédie ou de dictionnaire</w:t>
            </w:r>
          </w:p>
          <w:p>
            <w:pPr/>
            <w:hyperlink r:id="rId154" w:history="1">
              <w:r>
                <w:rPr>
                  <w:color w:val="#410a8c"/>
                  <w:u w:val="single"/>
                </w:rPr>
                <w:t xml:space="preserve">hal-05300258v1</w:t>
              </w:r>
            </w:hyperlink>
          </w:p>
        </w:tc>
      </w:tr>
      <w:tr>
        <w:trPr/>
        <w:tc>
          <w:tcPr>
            <w:noWrap/>
          </w:tcPr>
          <w:p>
            <w:pPr>
              <w:spacing w:after="200"/>
            </w:pPr>
            <w:hyperlink r:id="rId155" w:history="1">
              <w:r>
                <w:rPr>
                  <w:color w:val="1e198e"/>
                  <w:b w:val="1"/>
                  <w:bCs w:val="1"/>
                  <w:u w:val="single"/>
                </w:rPr>
                <w:t xml:space="preserve">Rébecca Chaillon</w:t>
              </w:r>
            </w:hyperlink>
          </w:p>
          <w:p>
            <w:pPr/>
            <w:hyperlink r:id="rId9" w:history="1">
              <w:r>
                <w:rPr>
                  <w:color w:val="#410a8c"/>
                  <w:u w:val="single"/>
                </w:rPr>
                <w:t xml:space="preserve">Pénélope Dechaufour</w:t>
              </w:r>
            </w:hyperlink>
          </w:p>
          <w:p>
            <w:pPr/>
            <w:r>
              <w:rPr>
                <w:i w:val="1"/>
                <w:iCs w:val="1"/>
              </w:rPr>
              <w:t xml:space="preserve">Dictionnaire des metteuses en scène</w:t>
            </w:r>
            <w:r>
              <w:rPr/>
              <w:t xml:space="preserve">, 2024, https://heurist.huma-num.fr/heurist/based_SHT/web/41</w:t>
            </w:r>
          </w:p>
          <w:p>
            <w:pPr/>
            <w:r>
              <w:rPr/>
              <w:t xml:space="preserve">Notice d’encyclopédie ou de dictionnaire</w:t>
            </w:r>
          </w:p>
          <w:p>
            <w:pPr/>
            <w:hyperlink r:id="rId155" w:history="1">
              <w:r>
                <w:rPr>
                  <w:color w:val="#410a8c"/>
                  <w:u w:val="single"/>
                </w:rPr>
                <w:t xml:space="preserve">hal-04885457v1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F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montpellier3-paul-valery.hal.science/hal-05412002v1" TargetMode="External"/><Relationship Id="rId9" Type="http://schemas.openxmlformats.org/officeDocument/2006/relationships/hyperlink" Target="https://hal.science/search/index/?q=*&amp;authFullName_s=P&#233;n&#233;lope Dechaufour" TargetMode="External"/><Relationship Id="rId10" Type="http://schemas.openxmlformats.org/officeDocument/2006/relationships/hyperlink" Target="https://univ-montpellier3-paul-valery.hal.science/hal-04885422v1" TargetMode="External"/><Relationship Id="rId11" Type="http://schemas.openxmlformats.org/officeDocument/2006/relationships/hyperlink" Target="https://univ-montpellier3-paul-valery.hal.science/hal-05263745v1" TargetMode="External"/><Relationship Id="rId12" Type="http://schemas.openxmlformats.org/officeDocument/2006/relationships/hyperlink" Target="https://univ-montpellier3-paul-valery.hal.science/hal-05341663v1" TargetMode="External"/><Relationship Id="rId13" Type="http://schemas.openxmlformats.org/officeDocument/2006/relationships/hyperlink" Target="https://univ-montpellier3-paul-valery.hal.science/hal-05341662v1" TargetMode="External"/><Relationship Id="rId14" Type="http://schemas.openxmlformats.org/officeDocument/2006/relationships/hyperlink" Target="https://hal.science/search/index/?q=*&amp;authFullName_s=Sylvie Chalaye" TargetMode="External"/><Relationship Id="rId15" Type="http://schemas.openxmlformats.org/officeDocument/2006/relationships/hyperlink" Target="https://dx.doi.org/10.3917/thepu.257.0025" TargetMode="External"/><Relationship Id="rId16" Type="http://schemas.openxmlformats.org/officeDocument/2006/relationships/hyperlink" Target="https://univ-montpellier3-paul-valery.hal.science/hal-04620243v1" TargetMode="External"/><Relationship Id="rId17" Type="http://schemas.openxmlformats.org/officeDocument/2006/relationships/hyperlink" Target="https://dx.doi.org/10.7202/1114316ar" TargetMode="External"/><Relationship Id="rId18" Type="http://schemas.openxmlformats.org/officeDocument/2006/relationships/hyperlink" Target="https://univ-montpellier3-paul-valery.hal.science/hal-04510968v1" TargetMode="External"/><Relationship Id="rId19" Type="http://schemas.openxmlformats.org/officeDocument/2006/relationships/hyperlink" Target="https://dx.doi.org/10.3917/corp1.019.0261" TargetMode="External"/><Relationship Id="rId20" Type="http://schemas.openxmlformats.org/officeDocument/2006/relationships/hyperlink" Target="https://univ-montpellier3-paul-valery.hal.science/hal-04885549v1" TargetMode="External"/><Relationship Id="rId21" Type="http://schemas.openxmlformats.org/officeDocument/2006/relationships/hyperlink" Target="https://univ-montpellier3-paul-valery.hal.science/hal-04440800v1" TargetMode="External"/><Relationship Id="rId22" Type="http://schemas.openxmlformats.org/officeDocument/2006/relationships/hyperlink" Target="https://dx.doi.org/10.7202/1084054ar" TargetMode="External"/><Relationship Id="rId23" Type="http://schemas.openxmlformats.org/officeDocument/2006/relationships/hyperlink" Target="https://univ-montpellier3-paul-valery.hal.science/hal-04885564v1" TargetMode="External"/><Relationship Id="rId24" Type="http://schemas.openxmlformats.org/officeDocument/2006/relationships/hyperlink" Target="https://univ-montpellier3-paul-valery.hal.science/hal-04885588v1" TargetMode="External"/><Relationship Id="rId25" Type="http://schemas.openxmlformats.org/officeDocument/2006/relationships/hyperlink" Target="https://univ-montpellier3-paul-valery.hal.science/hal-04885599v1" TargetMode="External"/><Relationship Id="rId26" Type="http://schemas.openxmlformats.org/officeDocument/2006/relationships/hyperlink" Target="https://hal.science/hal-02105368v1" TargetMode="External"/><Relationship Id="rId27" Type="http://schemas.openxmlformats.org/officeDocument/2006/relationships/hyperlink" Target="https://dx.doi.org/10.3917/afcul.103.0316" TargetMode="External"/><Relationship Id="rId28" Type="http://schemas.openxmlformats.org/officeDocument/2006/relationships/hyperlink" Target="https://hal.science/hal-02105374v1" TargetMode="External"/><Relationship Id="rId29" Type="http://schemas.openxmlformats.org/officeDocument/2006/relationships/hyperlink" Target="https://dx.doi.org/10.3917/afcul.103.0230" TargetMode="External"/><Relationship Id="rId30" Type="http://schemas.openxmlformats.org/officeDocument/2006/relationships/hyperlink" Target="https://univ-montpellier3-paul-valery.hal.science/hal-04891253v1" TargetMode="External"/><Relationship Id="rId31" Type="http://schemas.openxmlformats.org/officeDocument/2006/relationships/hyperlink" Target="https://univ-montpellier3-paul-valery.hal.science/hal-04891259v1" TargetMode="External"/><Relationship Id="rId32" Type="http://schemas.openxmlformats.org/officeDocument/2006/relationships/hyperlink" Target="https://hal.science/hal-02105371v1" TargetMode="External"/><Relationship Id="rId33" Type="http://schemas.openxmlformats.org/officeDocument/2006/relationships/hyperlink" Target="https://dx.doi.org/10.3917/afcul.097.0130" TargetMode="External"/><Relationship Id="rId34" Type="http://schemas.openxmlformats.org/officeDocument/2006/relationships/hyperlink" Target="https://hal.science/hal-02105369v1" TargetMode="External"/><Relationship Id="rId35" Type="http://schemas.openxmlformats.org/officeDocument/2006/relationships/hyperlink" Target="https://dx.doi.org/10.3917/afcul.097.0216" TargetMode="External"/><Relationship Id="rId36" Type="http://schemas.openxmlformats.org/officeDocument/2006/relationships/hyperlink" Target="https://univ-sorbonne-nouvelle.hal.science/hal-01462977v1" TargetMode="External"/><Relationship Id="rId37" Type="http://schemas.openxmlformats.org/officeDocument/2006/relationships/hyperlink" Target="https://hal.science/hal-02105370v1" TargetMode="External"/><Relationship Id="rId38" Type="http://schemas.openxmlformats.org/officeDocument/2006/relationships/hyperlink" Target="https://dx.doi.org/10.4000/skenegraphie.1045" TargetMode="External"/><Relationship Id="rId39" Type="http://schemas.openxmlformats.org/officeDocument/2006/relationships/hyperlink" Target="https://univ-sorbonne-nouvelle.hal.science/hal-01461581v1" TargetMode="External"/><Relationship Id="rId40" Type="http://schemas.openxmlformats.org/officeDocument/2006/relationships/hyperlink" Target="https://hal.science/hal-02105366v1" TargetMode="External"/><Relationship Id="rId41" Type="http://schemas.openxmlformats.org/officeDocument/2006/relationships/hyperlink" Target="https://dx.doi.org/10.3917/afcul.086.0088" TargetMode="External"/><Relationship Id="rId42" Type="http://schemas.openxmlformats.org/officeDocument/2006/relationships/hyperlink" Target="https://hal.science/hal-05347012v1" TargetMode="External"/><Relationship Id="rId43" Type="http://schemas.openxmlformats.org/officeDocument/2006/relationships/hyperlink" Target="https://hal.science/hal-05091742v1" TargetMode="External"/><Relationship Id="rId44" Type="http://schemas.openxmlformats.org/officeDocument/2006/relationships/hyperlink" Target="https://univ-montpellier3-paul-valery.hal.science/hal-05411965v1" TargetMode="External"/><Relationship Id="rId45" Type="http://schemas.openxmlformats.org/officeDocument/2006/relationships/hyperlink" Target="https://univ-montpellier3-paul-valery.hal.science/hal-05411994v1" TargetMode="External"/><Relationship Id="rId46" Type="http://schemas.openxmlformats.org/officeDocument/2006/relationships/hyperlink" Target="https://hal.science/hal-05296924v1" TargetMode="External"/><Relationship Id="rId47" Type="http://schemas.openxmlformats.org/officeDocument/2006/relationships/hyperlink" Target="https://univ-montpellier3-paul-valery.hal.science/hal-05321693v1" TargetMode="External"/><Relationship Id="rId48" Type="http://schemas.openxmlformats.org/officeDocument/2006/relationships/hyperlink" Target="https://hal.science/search/index/?q=*&amp;authFullName_s=Marianne Drugeon" TargetMode="External"/><Relationship Id="rId49" Type="http://schemas.openxmlformats.org/officeDocument/2006/relationships/hyperlink" Target="https://hal.science/search/index/?q=*&amp;authFullName_s=D&#233;borah Prudhon" TargetMode="External"/><Relationship Id="rId50" Type="http://schemas.openxmlformats.org/officeDocument/2006/relationships/hyperlink" Target="https://univ-montpellier3-paul-valery.hal.science/hal-04885703v1" TargetMode="External"/><Relationship Id="rId51" Type="http://schemas.openxmlformats.org/officeDocument/2006/relationships/hyperlink" Target="https://univ-montpellier3-paul-valery.hal.science/hal-04890950v1" TargetMode="External"/><Relationship Id="rId52" Type="http://schemas.openxmlformats.org/officeDocument/2006/relationships/hyperlink" Target="https://univ-montpellier3-paul-valery.hal.science/hal-04885763v1" TargetMode="External"/><Relationship Id="rId53" Type="http://schemas.openxmlformats.org/officeDocument/2006/relationships/hyperlink" Target="https://univ-montpellier3-paul-valery.hal.science/hal-04885771v1" TargetMode="External"/><Relationship Id="rId54" Type="http://schemas.openxmlformats.org/officeDocument/2006/relationships/hyperlink" Target="https://univ-montpellier3-paul-valery.hal.science/hal-04921367v1" TargetMode="External"/><Relationship Id="rId55" Type="http://schemas.openxmlformats.org/officeDocument/2006/relationships/hyperlink" Target="https://univ-montpellier3-paul-valery.hal.science/hal-04885694v1" TargetMode="External"/><Relationship Id="rId56" Type="http://schemas.openxmlformats.org/officeDocument/2006/relationships/hyperlink" Target="https://univ-montpellier3-paul-valery.hal.science/hal-04890964v1" TargetMode="External"/><Relationship Id="rId57" Type="http://schemas.openxmlformats.org/officeDocument/2006/relationships/hyperlink" Target="https://univ-montpellier3-paul-valery.hal.science/hal-04885957v1" TargetMode="External"/><Relationship Id="rId58" Type="http://schemas.openxmlformats.org/officeDocument/2006/relationships/hyperlink" Target="https://univ-montpellier3-paul-valery.hal.science/hal-04885823v1" TargetMode="External"/><Relationship Id="rId59" Type="http://schemas.openxmlformats.org/officeDocument/2006/relationships/hyperlink" Target="https://univ-montpellier3-paul-valery.hal.science/hal-04921331v1" TargetMode="External"/><Relationship Id="rId60" Type="http://schemas.openxmlformats.org/officeDocument/2006/relationships/hyperlink" Target="https://univ-montpellier3-paul-valery.hal.science/hal-04891229v1" TargetMode="External"/><Relationship Id="rId61" Type="http://schemas.openxmlformats.org/officeDocument/2006/relationships/hyperlink" Target="https://univ-montpellier3-paul-valery.hal.science/hal-04885862v1" TargetMode="External"/><Relationship Id="rId62" Type="http://schemas.openxmlformats.org/officeDocument/2006/relationships/hyperlink" Target="https://univ-montpellier3-paul-valery.hal.science/hal-04885889v1" TargetMode="External"/><Relationship Id="rId63" Type="http://schemas.openxmlformats.org/officeDocument/2006/relationships/hyperlink" Target="https://univ-montpellier3-paul-valery.hal.science/hal-04885941v1" TargetMode="External"/><Relationship Id="rId64" Type="http://schemas.openxmlformats.org/officeDocument/2006/relationships/hyperlink" Target="https://univ-montpellier3-paul-valery.hal.science/hal-04921342v1" TargetMode="External"/><Relationship Id="rId65" Type="http://schemas.openxmlformats.org/officeDocument/2006/relationships/hyperlink" Target="https://univ-montpellier3-paul-valery.hal.science/hal-04921353v1" TargetMode="External"/><Relationship Id="rId66" Type="http://schemas.openxmlformats.org/officeDocument/2006/relationships/hyperlink" Target="https://univ-montpellier3-paul-valery.hal.science/hal-04885816v1" TargetMode="External"/><Relationship Id="rId67" Type="http://schemas.openxmlformats.org/officeDocument/2006/relationships/hyperlink" Target="https://univ-montpellier3-paul-valery.hal.science/hal-04885947v1" TargetMode="External"/><Relationship Id="rId68" Type="http://schemas.openxmlformats.org/officeDocument/2006/relationships/hyperlink" Target="https://univ-montpellier3-paul-valery.hal.science/hal-04885867v1" TargetMode="External"/><Relationship Id="rId69" Type="http://schemas.openxmlformats.org/officeDocument/2006/relationships/hyperlink" Target="https://univ-montpellier3-paul-valery.hal.science/hal-04885474v1" TargetMode="External"/><Relationship Id="rId70" Type="http://schemas.openxmlformats.org/officeDocument/2006/relationships/hyperlink" Target="https://univ-montpellier3-paul-valery.hal.science/hal-04885795v1" TargetMode="External"/><Relationship Id="rId71" Type="http://schemas.openxmlformats.org/officeDocument/2006/relationships/hyperlink" Target="https://univ-montpellier3-paul-valery.hal.science/hal-04921753v1" TargetMode="External"/><Relationship Id="rId72" Type="http://schemas.openxmlformats.org/officeDocument/2006/relationships/hyperlink" Target="https://univ-montpellier3-paul-valery.hal.science/hal-04921370v1" TargetMode="External"/><Relationship Id="rId73" Type="http://schemas.openxmlformats.org/officeDocument/2006/relationships/hyperlink" Target="https://univ-montpellier3-paul-valery.hal.science/hal-04885781v1" TargetMode="External"/><Relationship Id="rId74" Type="http://schemas.openxmlformats.org/officeDocument/2006/relationships/hyperlink" Target="https://univ-montpellier3-paul-valery.hal.science/hal-04885952v1" TargetMode="External"/><Relationship Id="rId75" Type="http://schemas.openxmlformats.org/officeDocument/2006/relationships/hyperlink" Target="https://univ-montpellier3-paul-valery.hal.science/hal-04921407v1" TargetMode="External"/><Relationship Id="rId76" Type="http://schemas.openxmlformats.org/officeDocument/2006/relationships/hyperlink" Target="https://univ-montpellier3-paul-valery.hal.science/hal-04921396v1" TargetMode="External"/><Relationship Id="rId77" Type="http://schemas.openxmlformats.org/officeDocument/2006/relationships/hyperlink" Target="https://univ-montpellier3-paul-valery.hal.science/hal-04921375v1" TargetMode="External"/><Relationship Id="rId78" Type="http://schemas.openxmlformats.org/officeDocument/2006/relationships/hyperlink" Target="https://univ-montpellier3-paul-valery.hal.science/hal-04921581v1" TargetMode="External"/><Relationship Id="rId79" Type="http://schemas.openxmlformats.org/officeDocument/2006/relationships/hyperlink" Target="https://univ-montpellier3-paul-valery.hal.science/hal-04921756v1" TargetMode="External"/><Relationship Id="rId80" Type="http://schemas.openxmlformats.org/officeDocument/2006/relationships/hyperlink" Target="https://univ-montpellier3-paul-valery.hal.science/hal-04921586v1" TargetMode="External"/><Relationship Id="rId81" Type="http://schemas.openxmlformats.org/officeDocument/2006/relationships/hyperlink" Target="https://univ-montpellier3-paul-valery.hal.science/hal-04921606v1" TargetMode="External"/><Relationship Id="rId82" Type="http://schemas.openxmlformats.org/officeDocument/2006/relationships/hyperlink" Target="https://univ-montpellier3-paul-valery.hal.science/hal-04885838v1" TargetMode="External"/><Relationship Id="rId83" Type="http://schemas.openxmlformats.org/officeDocument/2006/relationships/hyperlink" Target="https://univ-montpellier3-paul-valery.hal.science/hal-04921786v1" TargetMode="External"/><Relationship Id="rId84" Type="http://schemas.openxmlformats.org/officeDocument/2006/relationships/hyperlink" Target="https://univ-montpellier3-paul-valery.hal.science/hal-04885831v1" TargetMode="External"/><Relationship Id="rId85" Type="http://schemas.openxmlformats.org/officeDocument/2006/relationships/hyperlink" Target="https://univ-montpellier3-paul-valery.hal.science/hal-04921614v1" TargetMode="External"/><Relationship Id="rId86" Type="http://schemas.openxmlformats.org/officeDocument/2006/relationships/hyperlink" Target="https://univ-montpellier3-paul-valery.hal.science/hal-04921439v1" TargetMode="External"/><Relationship Id="rId87" Type="http://schemas.openxmlformats.org/officeDocument/2006/relationships/hyperlink" Target="https://univ-montpellier3-paul-valery.hal.science/hal-04921471v1" TargetMode="External"/><Relationship Id="rId88" Type="http://schemas.openxmlformats.org/officeDocument/2006/relationships/hyperlink" Target="https://univ-montpellier3-paul-valery.hal.science/hal-04921909v1" TargetMode="External"/><Relationship Id="rId89" Type="http://schemas.openxmlformats.org/officeDocument/2006/relationships/hyperlink" Target="https://univ-montpellier3-paul-valery.hal.science/hal-04921900v1" TargetMode="External"/><Relationship Id="rId90" Type="http://schemas.openxmlformats.org/officeDocument/2006/relationships/hyperlink" Target="https://univ-montpellier3-paul-valery.hal.science/hal-04921624v1" TargetMode="External"/><Relationship Id="rId91" Type="http://schemas.openxmlformats.org/officeDocument/2006/relationships/hyperlink" Target="https://univ-montpellier3-paul-valery.hal.science/hal-04921461v1" TargetMode="External"/><Relationship Id="rId92" Type="http://schemas.openxmlformats.org/officeDocument/2006/relationships/hyperlink" Target="https://univ-montpellier3-paul-valery.hal.science/hal-04921633v1" TargetMode="External"/><Relationship Id="rId93" Type="http://schemas.openxmlformats.org/officeDocument/2006/relationships/hyperlink" Target="https://univ-montpellier3-paul-valery.hal.science/hal-04921831v1" TargetMode="External"/><Relationship Id="rId94" Type="http://schemas.openxmlformats.org/officeDocument/2006/relationships/hyperlink" Target="https://univ-montpellier3-paul-valery.hal.science/hal-04921803v1" TargetMode="External"/><Relationship Id="rId95" Type="http://schemas.openxmlformats.org/officeDocument/2006/relationships/hyperlink" Target="https://univ-montpellier3-paul-valery.hal.science/hal-04921893v1" TargetMode="External"/><Relationship Id="rId96" Type="http://schemas.openxmlformats.org/officeDocument/2006/relationships/hyperlink" Target="https://univ-montpellier3-paul-valery.hal.science/hal-04885856v1" TargetMode="External"/><Relationship Id="rId97" Type="http://schemas.openxmlformats.org/officeDocument/2006/relationships/hyperlink" Target="https://univ-montpellier3-paul-valery.hal.science/hal-04921655v1" TargetMode="External"/><Relationship Id="rId98" Type="http://schemas.openxmlformats.org/officeDocument/2006/relationships/hyperlink" Target="https://univ-montpellier3-paul-valery.hal.science/hal-04921817v1" TargetMode="External"/><Relationship Id="rId99" Type="http://schemas.openxmlformats.org/officeDocument/2006/relationships/hyperlink" Target="https://univ-montpellier3-paul-valery.hal.science/hal-04921526v1" TargetMode="External"/><Relationship Id="rId100" Type="http://schemas.openxmlformats.org/officeDocument/2006/relationships/hyperlink" Target="https://univ-montpellier3-paul-valery.hal.science/hal-04885844v1" TargetMode="External"/><Relationship Id="rId101" Type="http://schemas.openxmlformats.org/officeDocument/2006/relationships/hyperlink" Target="https://univ-montpellier3-paul-valery.hal.science/hal-04921532v1" TargetMode="External"/><Relationship Id="rId102" Type="http://schemas.openxmlformats.org/officeDocument/2006/relationships/hyperlink" Target="https://univ-montpellier3-paul-valery.hal.science/hal-04921645v1" TargetMode="External"/><Relationship Id="rId103" Type="http://schemas.openxmlformats.org/officeDocument/2006/relationships/hyperlink" Target="https://univ-montpellier3-paul-valery.hal.science/hal-04921521v1" TargetMode="External"/><Relationship Id="rId104" Type="http://schemas.openxmlformats.org/officeDocument/2006/relationships/hyperlink" Target="https://univ-montpellier3-paul-valery.hal.science/hal-04921666v1" TargetMode="External"/><Relationship Id="rId105" Type="http://schemas.openxmlformats.org/officeDocument/2006/relationships/hyperlink" Target="https://univ-montpellier3-paul-valery.hal.science/hal-04921811v1" TargetMode="External"/><Relationship Id="rId106" Type="http://schemas.openxmlformats.org/officeDocument/2006/relationships/hyperlink" Target="https://univ-montpellier3-paul-valery.hal.science/hal-04921744v1" TargetMode="External"/><Relationship Id="rId107" Type="http://schemas.openxmlformats.org/officeDocument/2006/relationships/hyperlink" Target="https://univ-montpellier3-paul-valery.hal.science/hal-04921545v1" TargetMode="External"/><Relationship Id="rId108" Type="http://schemas.openxmlformats.org/officeDocument/2006/relationships/hyperlink" Target="https://univ-montpellier3-paul-valery.hal.science/hal-04890935v1" TargetMode="External"/><Relationship Id="rId109" Type="http://schemas.openxmlformats.org/officeDocument/2006/relationships/hyperlink" Target="https://hal.science/search/index/?q=*&amp;authFullName_s=Edwige Gbouabl&#233;" TargetMode="External"/><Relationship Id="rId110" Type="http://schemas.openxmlformats.org/officeDocument/2006/relationships/hyperlink" Target="https://hal.science/search/index/?q=*&amp;authFullName_s=Dominique Traor&#233;" TargetMode="External"/><Relationship Id="rId111" Type="http://schemas.openxmlformats.org/officeDocument/2006/relationships/hyperlink" Target="https://hal.science/hal-01499085v1" TargetMode="External"/><Relationship Id="rId112" Type="http://schemas.openxmlformats.org/officeDocument/2006/relationships/hyperlink" Target="https://hal.science/hal-05344508v1" TargetMode="External"/><Relationship Id="rId113" Type="http://schemas.openxmlformats.org/officeDocument/2006/relationships/hyperlink" Target="https://univ-montpellier3-paul-valery.hal.science/hal-04885436v1" TargetMode="External"/><Relationship Id="rId114" Type="http://schemas.openxmlformats.org/officeDocument/2006/relationships/hyperlink" Target="https://univ-montpellier3-paul-valery.hal.science/hal-04531814v1" TargetMode="External"/><Relationship Id="rId115" Type="http://schemas.openxmlformats.org/officeDocument/2006/relationships/hyperlink" Target="https://univ-montpellier3-paul-valery.hal.science/hal-04510959v1" TargetMode="External"/><Relationship Id="rId116" Type="http://schemas.openxmlformats.org/officeDocument/2006/relationships/hyperlink" Target="https://univ-montpellier3-paul-valery.hal.science/hal-04885538v1" TargetMode="External"/><Relationship Id="rId117" Type="http://schemas.openxmlformats.org/officeDocument/2006/relationships/hyperlink" Target="https://hal.science/hal-04857009v1" TargetMode="External"/><Relationship Id="rId118" Type="http://schemas.openxmlformats.org/officeDocument/2006/relationships/hyperlink" Target="https://univ-montpellier3-paul-valery.hal.science/hal-04921928v1" TargetMode="External"/><Relationship Id="rId119" Type="http://schemas.openxmlformats.org/officeDocument/2006/relationships/hyperlink" Target="https://univ-montpellier3-paul-valery.hal.science/hal-04885677v1" TargetMode="External"/><Relationship Id="rId120" Type="http://schemas.openxmlformats.org/officeDocument/2006/relationships/hyperlink" Target="https://univ-montpellier3-paul-valery.hal.science/hal-04885528v1" TargetMode="External"/><Relationship Id="rId121" Type="http://schemas.openxmlformats.org/officeDocument/2006/relationships/hyperlink" Target="https://hal.science/hal-05301811v1" TargetMode="External"/><Relationship Id="rId122" Type="http://schemas.openxmlformats.org/officeDocument/2006/relationships/hyperlink" Target="https://univ-montpellier3-paul-valery.hal.science/hal-05341664v1" TargetMode="External"/><Relationship Id="rId123" Type="http://schemas.openxmlformats.org/officeDocument/2006/relationships/hyperlink" Target="https://hal.science/hal-05300242v1" TargetMode="External"/><Relationship Id="rId124" Type="http://schemas.openxmlformats.org/officeDocument/2006/relationships/hyperlink" Target="https://hal.science/hal-05300239v1" TargetMode="External"/><Relationship Id="rId125" Type="http://schemas.openxmlformats.org/officeDocument/2006/relationships/hyperlink" Target="https://hal.science/search/index/?q=*&amp;authFullName_s=Alix de Morant" TargetMode="External"/><Relationship Id="rId126" Type="http://schemas.openxmlformats.org/officeDocument/2006/relationships/hyperlink" Target="https://hal.science/hal-05301817v1" TargetMode="External"/><Relationship Id="rId127" Type="http://schemas.openxmlformats.org/officeDocument/2006/relationships/hyperlink" Target="https://univ-montpellier3-paul-valery.hal.science/hal-04885724v1" TargetMode="External"/><Relationship Id="rId128" Type="http://schemas.openxmlformats.org/officeDocument/2006/relationships/hyperlink" Target="https://univ-montpellier3-paul-valery.hal.science/hal-05341668v1" TargetMode="External"/><Relationship Id="rId129" Type="http://schemas.openxmlformats.org/officeDocument/2006/relationships/hyperlink" Target="https://hal.science/hal-05344516v1" TargetMode="External"/><Relationship Id="rId130" Type="http://schemas.openxmlformats.org/officeDocument/2006/relationships/hyperlink" Target="https://univ-montpellier3-paul-valery.hal.science/hal-04885647v1" TargetMode="External"/><Relationship Id="rId131" Type="http://schemas.openxmlformats.org/officeDocument/2006/relationships/hyperlink" Target="https://univ-montpellier3-paul-valery.hal.science/hal-04885622v1" TargetMode="External"/><Relationship Id="rId132" Type="http://schemas.openxmlformats.org/officeDocument/2006/relationships/hyperlink" Target="https://hal.science/hal-04857017v1" TargetMode="External"/><Relationship Id="rId133" Type="http://schemas.openxmlformats.org/officeDocument/2006/relationships/hyperlink" Target="https://hal.science/hal-04691957v1" TargetMode="External"/><Relationship Id="rId134" Type="http://schemas.openxmlformats.org/officeDocument/2006/relationships/hyperlink" Target="https://hal.science/search/index/?q=*&amp;authFullName_s=Marine Roussillon" TargetMode="External"/><Relationship Id="rId135" Type="http://schemas.openxmlformats.org/officeDocument/2006/relationships/hyperlink" Target="https://univ-montpellier3-paul-valery.hal.science/hal-04885615v1" TargetMode="External"/><Relationship Id="rId136" Type="http://schemas.openxmlformats.org/officeDocument/2006/relationships/hyperlink" Target="https://univ-montpellier3-paul-valery.hal.science/hal-04885639v1" TargetMode="External"/><Relationship Id="rId137" Type="http://schemas.openxmlformats.org/officeDocument/2006/relationships/hyperlink" Target="https://univ-montpellier3-paul-valery.hal.science/hal-04885878v1" TargetMode="External"/><Relationship Id="rId138" Type="http://schemas.openxmlformats.org/officeDocument/2006/relationships/hyperlink" Target="https://hal.science/hal-04857022v1" TargetMode="External"/><Relationship Id="rId139" Type="http://schemas.openxmlformats.org/officeDocument/2006/relationships/hyperlink" Target="https://univ-montpellier3-paul-valery.hal.science/hal-04890862v1" TargetMode="External"/><Relationship Id="rId140" Type="http://schemas.openxmlformats.org/officeDocument/2006/relationships/hyperlink" Target="https://univ-montpellier3-paul-valery.hal.science/hal-04890877v1" TargetMode="External"/><Relationship Id="rId141" Type="http://schemas.openxmlformats.org/officeDocument/2006/relationships/hyperlink" Target="https://univ-montpellier3-paul-valery.hal.science/hal-04890911v1" TargetMode="External"/><Relationship Id="rId142" Type="http://schemas.openxmlformats.org/officeDocument/2006/relationships/hyperlink" Target="https://univ-montpellier3-paul-valery.hal.science/hal-04531822v1" TargetMode="External"/><Relationship Id="rId143" Type="http://schemas.openxmlformats.org/officeDocument/2006/relationships/hyperlink" Target="https://univ-montpellier3-paul-valery.hal.science/hal-04890893v1" TargetMode="External"/><Relationship Id="rId144" Type="http://schemas.openxmlformats.org/officeDocument/2006/relationships/hyperlink" Target="https://univ-montpellier3-paul-valery.hal.science/hal-04891269v1" TargetMode="External"/><Relationship Id="rId145" Type="http://schemas.openxmlformats.org/officeDocument/2006/relationships/hyperlink" Target="https://hal.science/hal-02105372v1" TargetMode="External"/><Relationship Id="rId146" Type="http://schemas.openxmlformats.org/officeDocument/2006/relationships/hyperlink" Target="https://hal.science/search/index/?q=*&amp;authFullName_s=Kossi Efoui" TargetMode="External"/><Relationship Id="rId147" Type="http://schemas.openxmlformats.org/officeDocument/2006/relationships/hyperlink" Target="https://dx.doi.org/10.3917/etth.060.0112" TargetMode="External"/><Relationship Id="rId148" Type="http://schemas.openxmlformats.org/officeDocument/2006/relationships/hyperlink" Target="https://univ-montpellier3-paul-valery.hal.science/hal-04890919v1" TargetMode="External"/><Relationship Id="rId149" Type="http://schemas.openxmlformats.org/officeDocument/2006/relationships/hyperlink" Target="https://univ-montpellier3-paul-valery.hal.science/hal-04891215v1" TargetMode="External"/><Relationship Id="rId150" Type="http://schemas.openxmlformats.org/officeDocument/2006/relationships/hyperlink" Target="https://univ-montpellier3-paul-valery.hal.science/hal-05411998v1" TargetMode="External"/><Relationship Id="rId151" Type="http://schemas.openxmlformats.org/officeDocument/2006/relationships/hyperlink" Target="https://hal.science/search/index/?q=*&amp;authFullName_s=Elise Lem&#233;nager-Bertrand" TargetMode="External"/><Relationship Id="rId152" Type="http://schemas.openxmlformats.org/officeDocument/2006/relationships/hyperlink" Target="https://univ-montpellier3-paul-valery.hal.science/hal-05341660v1" TargetMode="External"/><Relationship Id="rId153" Type="http://schemas.openxmlformats.org/officeDocument/2006/relationships/hyperlink" Target="https://hal.science/hal-03571959v1" TargetMode="External"/><Relationship Id="rId154" Type="http://schemas.openxmlformats.org/officeDocument/2006/relationships/hyperlink" Target="https://hal.science/hal-05300258v1" TargetMode="External"/><Relationship Id="rId155" Type="http://schemas.openxmlformats.org/officeDocument/2006/relationships/hyperlink" Target="https://univ-montpellier3-paul-valery.hal.science/hal-04885457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Pénélope Dechaufour</dc:title>
  <dc:description>CV</dc:description>
  <dc:subject/>
  <cp:keywords/>
  <cp:category/>
  <cp:lastModifiedBy/>
  <dcterms:created xsi:type="dcterms:W3CDTF">2026-04-27T05:53:00+02:00</dcterms:created>
  <dcterms:modified xsi:type="dcterms:W3CDTF">2026-04-27T05:53:00+02:00</dcterms:modified>
</cp:coreProperties>
</file>

<file path=docProps/custom.xml><?xml version="1.0" encoding="utf-8"?>
<Properties xmlns="http://schemas.openxmlformats.org/officeDocument/2006/custom-properties" xmlns:vt="http://schemas.openxmlformats.org/officeDocument/2006/docPropsVTypes"/>
</file>