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Pérez Marrero Alián </w:t>
      </w:r>
      <w:r>
        <w:rPr>
          <w:color w:val="641e6e"/>
        </w:rPr>
        <w:t xml:space="preserve">Internal Medicine Specialist. Assistant Professor.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perez-marrero-alian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0000-0003-4698-0529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Internal Medicine Specialist. Assistant Professor. Researcher.Work place: Guillermo Domínguez López General Teaching Hospital. University of Medical Sciences of Las Tunas. Cuba.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clínica y epidemiológica de pacientes con lupus eritematoso sistémico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Pérez Marrero Alián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Arais Ponce Concepción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Ariagna Ponce Concepción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Cubana de Reumatología </w:t>
            </w:r>
            <w:r>
              <w:rPr/>
              <w:t xml:space="preserve">, 2024, 26, pp.e1335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hal-05087450v1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3EB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rez-marrero-alian" TargetMode="External"/><Relationship Id="rId8" Type="http://schemas.openxmlformats.org/officeDocument/2006/relationships/hyperlink" Target="https://orcid.org/0000-0003-4698-0529" TargetMode="External"/><Relationship Id="rId9" Type="http://schemas.openxmlformats.org/officeDocument/2006/relationships/hyperlink" Target="https://hal.science/hal-05087450v1" TargetMode="External"/><Relationship Id="rId10" Type="http://schemas.openxmlformats.org/officeDocument/2006/relationships/hyperlink" Target="https://hal.science/search/index/?q=*&amp;authFullName_s=P&#233;rez Marrero Ali&#225;n" TargetMode="External"/><Relationship Id="rId11" Type="http://schemas.openxmlformats.org/officeDocument/2006/relationships/hyperlink" Target="https://hal.science/search/index/?q=*&amp;authFullName_s=Arais Ponce Concepci&#243;n" TargetMode="External"/><Relationship Id="rId12" Type="http://schemas.openxmlformats.org/officeDocument/2006/relationships/hyperlink" Target="https://hal.science/search/index/?q=*&amp;authFullName_s=Ariagna Ponce Concepci&#243;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Pérez Marrero Alián</dc:title>
  <dc:description>CV</dc:description>
  <dc:subject/>
  <cp:keywords/>
  <cp:category/>
  <cp:lastModifiedBy/>
  <dcterms:created xsi:type="dcterms:W3CDTF">2026-03-17T04:25:21+01:00</dcterms:created>
  <dcterms:modified xsi:type="dcterms:W3CDTF">2026-03-17T04:25:21+01:00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