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Perla Alnajjar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Modeling of the Fate of the Persistent Organic Pollutant, Chlordecone, during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</w:p>
          <w:p>
            <w:pPr/>
            <w:r>
              <w:rPr/>
              <w:t xml:space="preserve">Agronomy. Université de Lorraine; Université libanaise,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2024LORR0076⟩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tel-04750385v1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chlordecone and its transformation products in environmental waters by a new SPME-GC-MS method and comparison with LLE-GC-MS/MS and LLE-LC-MS/MS: A case study in the French West Indies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Mexler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pp.174610.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⟨10.1016/j.scitotenv.2024.174610⟩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biodegradation of the recalcitrant organochlorine pesticide chlordecone under methanogenic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pp.166345.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⟨10.1016/j.scitotenv.2023.166345⟩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biodegradability of chlordecone during mesophilic and thermophilic organic waste treatment via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ISEBE - Seventh International Symposium on Environmental Biotechnology and Engineering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d'analyse pour le suivi des produits de transformation de la chlordécone dans des matrices environnementales et animales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thermophile permet de dégrader la chlordécone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biodégradation efficace de la chlordécone en conditions méthanogènes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d'extraction QuEChERS pour l'analyse de la chlordécone et ses produits de transformation dans des procédés de (bio)remédiation et des échantillons de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</w:t>
            </w:r>
            <w:r>
              <w:rPr/>
              <w:t xml:space="preserve">, May 2022, Namur, Belgique. pp.44-48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hal-04409967v1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4750385v1" TargetMode="External"/><Relationship Id="rId8" Type="http://schemas.openxmlformats.org/officeDocument/2006/relationships/hyperlink" Target="https://hal.science/search/index/?q=*&amp;authFullName_s=Perla Alnajjar" TargetMode="External"/><Relationship Id="rId9" Type="http://schemas.openxmlformats.org/officeDocument/2006/relationships/hyperlink" Target="https://www.theses.fr/2024LORR0076" TargetMode="External"/><Relationship Id="rId10" Type="http://schemas.openxmlformats.org/officeDocument/2006/relationships/hyperlink" Target="https://brgm.hal.science/hal-04668261v1" TargetMode="External"/><Relationship Id="rId11" Type="http://schemas.openxmlformats.org/officeDocument/2006/relationships/hyperlink" Target="https://hal.science/search/index/?q=*&amp;authFullName_s=D&#233;borah E Martin" TargetMode="External"/><Relationship Id="rId12" Type="http://schemas.openxmlformats.org/officeDocument/2006/relationships/hyperlink" Target="https://hal.science/search/index/?q=*&amp;authFullName_s=Delphine Muselet" TargetMode="External"/><Relationship Id="rId13" Type="http://schemas.openxmlformats.org/officeDocument/2006/relationships/hyperlink" Target="https://hal.science/search/index/?q=*&amp;authFullName_s=Hussein Kanso" TargetMode="External"/><Relationship Id="rId14" Type="http://schemas.openxmlformats.org/officeDocument/2006/relationships/hyperlink" Target="https://hal.science/search/index/?q=*&amp;authFullName_s=Juliette Mexler" TargetMode="External"/><Relationship Id="rId15" Type="http://schemas.openxmlformats.org/officeDocument/2006/relationships/hyperlink" Target="https://dx.doi.org/10.1016/j.scitotenv.2024.174610" TargetMode="External"/><Relationship Id="rId16" Type="http://schemas.openxmlformats.org/officeDocument/2006/relationships/hyperlink" Target="https://cnrs.hal.science/hal-04406507v1" TargetMode="External"/><Relationship Id="rId17" Type="http://schemas.openxmlformats.org/officeDocument/2006/relationships/hyperlink" Target="https://hal.science/search/index/?q=*&amp;authFullName_s=D&#233;borah Martin" TargetMode="External"/><Relationship Id="rId18" Type="http://schemas.openxmlformats.org/officeDocument/2006/relationships/hyperlink" Target="https://hal.science/search/index/?q=*&amp;authFullName_s=Claire Soligot-Hognon" TargetMode="External"/><Relationship Id="rId19" Type="http://schemas.openxmlformats.org/officeDocument/2006/relationships/hyperlink" Target="https://dx.doi.org/10.1016/j.scitotenv.2023.166345" TargetMode="External"/><Relationship Id="rId20" Type="http://schemas.openxmlformats.org/officeDocument/2006/relationships/hyperlink" Target="https://hal.science/hal-04410185v1" TargetMode="External"/><Relationship Id="rId21" Type="http://schemas.openxmlformats.org/officeDocument/2006/relationships/hyperlink" Target="https://hal.science/hal-04410119v1" TargetMode="External"/><Relationship Id="rId22" Type="http://schemas.openxmlformats.org/officeDocument/2006/relationships/hyperlink" Target="https://hal.science/search/index/?q=*&amp;authFullName_s=St&#233;phane Pacaud" TargetMode="External"/><Relationship Id="rId23" Type="http://schemas.openxmlformats.org/officeDocument/2006/relationships/hyperlink" Target="https://hal.science/search/index/?q=*&amp;authFullName_s=Yves Le Roux" TargetMode="External"/><Relationship Id="rId24" Type="http://schemas.openxmlformats.org/officeDocument/2006/relationships/hyperlink" Target="https://hal.science/hal-04410136v1" TargetMode="External"/><Relationship Id="rId25" Type="http://schemas.openxmlformats.org/officeDocument/2006/relationships/hyperlink" Target="https://hal.science/hal-04409811v1" TargetMode="External"/><Relationship Id="rId26" Type="http://schemas.openxmlformats.org/officeDocument/2006/relationships/hyperlink" Target="https://hal.science/hal-04409967v1" TargetMode="External"/><Relationship Id="rId27" Type="http://schemas.openxmlformats.org/officeDocument/2006/relationships/hyperlink" Target="https://hal.science/search/index/?q=*&amp;authFullName_s=S&#233;bastien Bristea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Perla Alnajjar</dc:title>
  <dc:description>CV</dc:description>
  <dc:subject/>
  <cp:keywords/>
  <cp:category/>
  <cp:lastModifiedBy/>
  <dcterms:created xsi:type="dcterms:W3CDTF">2026-03-15T16:03:07+01:00</dcterms:created>
  <dcterms:modified xsi:type="dcterms:W3CDTF">2026-03-15T16:03:07+01:00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