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Beltran </w:t>
      </w:r>
      <w:r>
        <w:rPr>
          <w:color w:val="641e6e"/>
        </w:rPr>
        <w:t xml:space="preserve">ATER en linguistique française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vipères ! Genre, animalité et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17 (Langues de vipères ! Genre, animalité et langage),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⟨10.4000/133ck⟩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Gros-Câlin de R. Gary/É. Ajar, un texte zoomimétique ? Étude d’un style contre-cognitif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les périphéries narratives : rôles narratologiques et symboliques des animaux témoins dans Anima, The Children of Men et Amores perros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écofictions animalières font aux stéréotypes spécistes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Postures, critique littéraire</w:t>
            </w:r>
            <w:r>
              <w:rPr/>
              <w:t xml:space="preserve">, 2021, DEPUIS QUE LE MONDE EST MONDE : STÉRÉOTYPIE ET CLICHÉS LITTÉRAIRES,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hal-03551116v1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372v1" TargetMode="External"/><Relationship Id="rId8" Type="http://schemas.openxmlformats.org/officeDocument/2006/relationships/hyperlink" Target="https://hal.science/search/index/?q=*&amp;authFullName_s=Jeanne Mousnier-Lompr&#233;" TargetMode="External"/><Relationship Id="rId9" Type="http://schemas.openxmlformats.org/officeDocument/2006/relationships/hyperlink" Target="https://hal.science/search/index/?q=*&amp;authFullName_s=Perrine Beltran" TargetMode="External"/><Relationship Id="rId10" Type="http://schemas.openxmlformats.org/officeDocument/2006/relationships/hyperlink" Target="https://hal.science/search/index/?q=*&amp;authFullName_s=Clara Lyonnais-Voutaz" TargetMode="External"/><Relationship Id="rId11" Type="http://schemas.openxmlformats.org/officeDocument/2006/relationships/hyperlink" Target="https://hal.science/search/index/?q=*&amp;authFullName_s=Jos&#233;phine Guichard" TargetMode="External"/><Relationship Id="rId12" Type="http://schemas.openxmlformats.org/officeDocument/2006/relationships/hyperlink" Target="https://dx.doi.org/10.4000/133ck" TargetMode="External"/><Relationship Id="rId13" Type="http://schemas.openxmlformats.org/officeDocument/2006/relationships/hyperlink" Target="https://hal.science/hal-04514318v1" TargetMode="External"/><Relationship Id="rId14" Type="http://schemas.openxmlformats.org/officeDocument/2006/relationships/hyperlink" Target="https://dx.doi.org/10.4000/pratiques" TargetMode="External"/><Relationship Id="rId15" Type="http://schemas.openxmlformats.org/officeDocument/2006/relationships/hyperlink" Target="https://hal.science/hal-03945113v1" TargetMode="External"/><Relationship Id="rId16" Type="http://schemas.openxmlformats.org/officeDocument/2006/relationships/hyperlink" Target="https://hal.science/search/index/?q=*&amp;authFullName_s=Camille Delattre" TargetMode="External"/><Relationship Id="rId17" Type="http://schemas.openxmlformats.org/officeDocument/2006/relationships/hyperlink" Target="https://hal.science/hal-0355111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Beltran</dc:title>
  <dc:description>CV</dc:description>
  <dc:subject/>
  <cp:keywords/>
  <cp:category/>
  <cp:lastModifiedBy/>
  <dcterms:created xsi:type="dcterms:W3CDTF">2026-05-23T06:42:59+02:00</dcterms:created>
  <dcterms:modified xsi:type="dcterms:W3CDTF">2026-05-23T06:42:59+02:00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