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Bouquillion </w:t></w:r></w:p><w:p><w:pPr><w:spacing w:before="600"/></w:pPr></w:p><w:p><w:pPr><w:spacing w:before="600"/></w:pPr></w:p><w:p><w:pPr><w:pStyle w:val="Heading2"/></w:pPr><w:r><w:rPr><w:color w:val="1e198e"/><w:b w:val="1"/><w:bCs w:val="1"/></w:rPr><w:t xml:space="preserve">Présentation</w:t></w:r></w:p><w:p><w:pPr><w:spacing w:after="100"/></w:pPr></w:p><w:p><w:pPr/><w:r><w:rPr/><w:t xml:space="preserve">Position : Professeur à l’université Sorbonne Paris Nord depuis le 1er septembre 2012.</w:t></w:r></w:p><w:p><w:pPr/><w:r><w:rPr/><w:t xml:space="preserve">Domaines de compétences : Economie politique de la communication, Socio-économie des industries créatives et numériques, Industries créatives et numériques indiennes, théorie des industries culturelles.</w:t></w:r></w:p><w:p><w:pPr/><w:r><w:rPr/><w:t xml:space="preserve">Email : </w:t></w:r><w:hyperlink r:id="rId7" w:history="1"><w:r><w:rPr><w:color w:val="#410a8c"/><w:u w:val="single"/></w:rPr><w:t xml:space="preserve">philipe.bouquillion@univ-Paris13.fr</w:t></w:r></w:hyperlink></w:p><w:p><w:pPr/><w:r><w:rPr/><w:t xml:space="preserve">Téléphone: 00 33 6 58 85 28 79</w:t></w:r></w:p><w:p><w:pPr/><w:r><w:rPr/><w:t xml:space="preserve">Localisation : Campus Condorcet, Bâtiment Sud, LabSIC, 8 Cours des Humanités, 93300 Aubervilliers,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Platform Challenges to Creative Industries in India</w:t></w:r></w:hyperlink></w:p><w:p><w:pPr/><w:hyperlink r:id="rId9" w:history="1"><w:r><w:rPr><w:color w:val="#410a8c"/><w:u w:val="single"/></w:rPr><w:t xml:space="preserve">Christine Ithurbide</w:t></w:r></w:hyperlink><w:r><w:rPr/><w:t xml:space="preserve">,</w:t></w:r><w:hyperlink r:id="rId10" w:history="1"><w:r><w:rPr><w:color w:val="#410a8c"/><w:u w:val="single"/></w:rPr><w:t xml:space="preserve">Philippe Bouquillion</w:t></w:r></w:hyperlink><w:r><w:rPr/><w:t xml:space="preserve">,</w:t></w:r><w:hyperlink r:id="rId11" w:history="1"><w:r><w:rPr><w:color w:val="#410a8c"/><w:u w:val="single"/></w:rPr><w:t xml:space="preserve">Vibodh Parthasarathi</w:t></w:r></w:hyperlink><w:r><w:rPr/><w:t xml:space="preserve">,</w:t></w:r><w:hyperlink r:id="rId12" w:history="1"><w:r><w:rPr><w:color w:val="#410a8c"/><w:u w:val="single"/></w:rPr><w:t xml:space="preserve">Puthiya Purayil Sneha</w:t></w:r></w:hyperlink></w:p><w:p><w:pPr/><w:r><w:rPr><w:i w:val="1"/><w:iCs w:val="1"/></w:rPr><w:t xml:space="preserve">Contemporary South Asia</w:t></w:r><w:r><w:rPr/><w:t xml:space="preserve">, 2023, 31 (2), pp.268-275. </w:t></w:r><w:hyperlink r:id="rId13" w:history="1"><w:r><w:rPr><w:color w:val="#410a8c"/><w:u w:val="single"/></w:rPr><w:t xml:space="preserve">⟨10.1080/09584935.2023.2203904⟩</w:t></w:r></w:hyperlink></w:p><w:p><w:pPr/><w:r><w:rPr/><w:t xml:space="preserve">Article dans une revue</w:t></w:r></w:p><w:p><w:pPr/><w:hyperlink r:id="rId8" w:history="1"><w:r><w:rPr><w:color w:val="#410a8c"/><w:u w:val="single"/></w:rPr><w:t xml:space="preserve">hal-04355498v1</w:t></w:r></w:hyperlink></w:p></w:tc></w:tr><w:tr><w:trPr/><w:tc><w:tcPr><w:noWrap/></w:tcPr><w:p><w:pPr><w:spacing w:after="200"/></w:pPr><w:hyperlink r:id="rId14" w:history="1"><w:r><w:rPr><w:color w:val="1e198e"/><w:b w:val="1"/><w:bCs w:val="1"/><w:u w:val="single"/></w:rPr><w:t xml:space="preserve">Policy for cultural and creative industries in India: the issue of regulation through digital policy</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p><w:p><w:pPr/><w:r><w:rPr><w:i w:val="1"/><w:iCs w:val="1"/></w:rPr><w:t xml:space="preserve">Contemporary South Asia</w:t></w:r><w:r><w:rPr/><w:t xml:space="preserve">, 2023, Locating Digital Creative Industries in India., 31 (2), pp.326-340. </w:t></w:r><w:hyperlink r:id="rId15" w:history="1"><w:r><w:rPr><w:color w:val="#410a8c"/><w:u w:val="single"/></w:rPr><w:t xml:space="preserve">⟨10.1080/09584935.2023.2203902⟩</w:t></w:r></w:hyperlink></w:p><w:p><w:pPr/><w:r><w:rPr/><w:t xml:space="preserve">Article dans une revue</w:t></w:r></w:p><w:p><w:pPr/><w:hyperlink r:id="rId14" w:history="1"><w:r><w:rPr><w:color w:val="#410a8c"/><w:u w:val="single"/></w:rPr><w:t xml:space="preserve">hal-04355515v1</w:t></w:r></w:hyperlink></w:p></w:tc></w:tr><w:tr><w:trPr/><w:tc><w:tcPr><w:noWrap/></w:tcPr><w:p><w:pPr><w:spacing w:after="200"/></w:pPr><w:hyperlink r:id="rId16" w:history="1"><w:r><w:rPr><w:color w:val="1e198e"/><w:b w:val="1"/><w:bCs w:val="1"/><w:u w:val="single"/></w:rPr><w:t xml:space="preserve">Audio-visual industry and digital platforms in India: A contribution from political economy of communication</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p><w:p><w:pPr/><w:r><w:rPr><w:i w:val="1"/><w:iCs w:val="1"/></w:rPr><w:t xml:space="preserve">Global Media and Communication</w:t></w:r><w:r><w:rPr/><w:t xml:space="preserve">, 2022, 18 (3), pp.345-364. </w:t></w:r><w:hyperlink r:id="rId17" w:history="1"><w:r><w:rPr><w:color w:val="#410a8c"/><w:u w:val="single"/></w:rPr><w:t xml:space="preserve">⟨10.1177/17427665221125548⟩</w:t></w:r></w:hyperlink></w:p><w:p><w:pPr/><w:r><w:rPr/><w:t xml:space="preserve">Article dans une revue</w:t></w:r></w:p><w:p><w:pPr/><w:hyperlink r:id="rId16" w:history="1"><w:r><w:rPr><w:color w:val="#410a8c"/><w:u w:val="single"/></w:rPr><w:t xml:space="preserve">hal-03885296v1</w:t></w:r></w:hyperlink></w:p></w:tc></w:tr><w:tr><w:trPr/><w:tc><w:tcPr><w:noWrap/></w:tcPr><w:p><w:pPr><w:spacing w:after="200"/></w:pPr><w:hyperlink r:id="rId18" w:history="1"><w:r><w:rPr><w:color w:val="1e198e"/><w:b w:val="1"/><w:bCs w:val="1"/><w:u w:val="single"/></w:rPr><w:t xml:space="preserve">Internationalisation des plateformes et enjeux pour les industries de la culture : réflexions à partir du cas indien</w:t></w:r></w:hyperlink></w:p><w:p><w:pPr/><w:hyperlink r:id="rId9" w:history="1"><w:r><w:rPr><w:color w:val="#410a8c"/><w:u w:val="single"/></w:rPr><w:t xml:space="preserve">Christine Ithurbide</w:t></w:r></w:hyperlink><w:r><w:rPr/><w:t xml:space="preserve">,</w:t></w:r><w:hyperlink r:id="rId10" w:history="1"><w:r><w:rPr><w:color w:val="#410a8c"/><w:u w:val="single"/></w:rPr><w:t xml:space="preserve">Philippe Bouquillion</w:t></w:r></w:hyperlink></w:p><w:p><w:pPr/><w:r><w:rPr><w:i w:val="1"/><w:iCs w:val="1"/></w:rPr><w:t xml:space="preserve">Regards croisés sur l'économie</w:t></w:r><w:r><w:rPr/><w:t xml:space="preserve">, 2022, n° 30-31 (1), pp.230-241. </w:t></w:r><w:hyperlink r:id="rId19" w:history="1"><w:r><w:rPr><w:color w:val="#410a8c"/><w:u w:val="single"/></w:rPr><w:t xml:space="preserve">⟨10.3917/rce.030.0230⟩</w:t></w:r></w:hyperlink></w:p><w:p><w:pPr/><w:r><w:rPr/><w:t xml:space="preserve">Article dans une revue</w:t></w:r></w:p><w:p><w:pPr/><w:hyperlink r:id="rId18" w:history="1"><w:r><w:rPr><w:color w:val="#410a8c"/><w:u w:val="single"/></w:rPr><w:t xml:space="preserve">hal-03885301v1</w:t></w:r></w:hyperlink></w:p></w:tc></w:tr><w:tr><w:trPr/><w:tc><w:tcPr><w:noWrap/></w:tcPr><w:p><w:pPr><w:spacing w:after="200"/></w:pPr><w:hyperlink r:id="rId20" w:history="1"><w:r><w:rPr><w:color w:val="1e198e"/><w:b w:val="1"/><w:bCs w:val="1"/><w:u w:val="single"/></w:rPr><w:t xml:space="preserve">Plateformes de billetterie : une nouvelle étape dans l’industrialisation de la musique vivante ?</w:t></w:r></w:hyperlink></w:p><w:p><w:pPr/><w:hyperlink r:id="rId10" w:history="1"><w:r><w:rPr><w:color w:val="#410a8c"/><w:u w:val="single"/></w:rPr><w:t xml:space="preserve">Philippe Bouquillion</w:t></w:r></w:hyperlink><w:r><w:rPr/><w:t xml:space="preserve">,</w:t></w:r><w:hyperlink r:id="rId21" w:history="1"><w:r><w:rPr><w:color w:val="#410a8c"/><w:u w:val="single"/></w:rPr><w:t xml:space="preserve">Olivier Thuillas</w:t></w:r></w:hyperlink><w:r><w:rPr/><w:t xml:space="preserve">,</w:t></w:r><w:hyperlink r:id="rId22" w:history="1"><w:r><w:rPr><w:color w:val="#410a8c"/><w:u w:val="single"/></w:rPr><w:t xml:space="preserve">Louis Wiart</w:t></w:r></w:hyperlink></w:p><w:p><w:pPr/><w:r><w:rPr><w:i w:val="1"/><w:iCs w:val="1"/></w:rPr><w:t xml:space="preserve">Communiquer : Revue de communication sociale et publique</w:t></w:r><w:r><w:rPr/><w:t xml:space="preserve">, 2022, 35, pp.07-24. </w:t></w:r><w:hyperlink r:id="rId23" w:history="1"><w:r><w:rPr><w:color w:val="#410a8c"/><w:u w:val="single"/></w:rPr><w:t xml:space="preserve">⟨10.4000/communiquer.9630⟩</w:t></w:r></w:hyperlink></w:p><w:p><w:pPr/><w:r><w:rPr/><w:t xml:space="preserve">Article dans une revue</w:t></w:r></w:p><w:p><w:pPr/><w:hyperlink r:id="rId20" w:history="1"><w:r><w:rPr><w:color w:val="#410a8c"/><w:u w:val="single"/></w:rPr><w:t xml:space="preserve">hal-03956875v1</w:t></w:r></w:hyperlink></w:p></w:tc></w:tr><w:tr><w:trPr/><w:tc><w:tcPr><w:noWrap/></w:tcPr><w:p><w:pPr><w:spacing w:after="200"/></w:pPr><w:hyperlink r:id="rId24" w:history="1"><w:r><w:rPr><w:color w:val="1e198e"/><w:b w:val="1"/><w:bCs w:val="1"/><w:u w:val="single"/></w:rPr><w:t xml:space="preserve">Internationalisation des plateformes et enjeux pour les industries de la culture : réflexions à partir du cas indien</w:t></w:r></w:hyperlink></w:p><w:p><w:pPr/><w:hyperlink r:id="rId9" w:history="1"><w:r><w:rPr><w:color w:val="#410a8c"/><w:u w:val="single"/></w:rPr><w:t xml:space="preserve">Christine Ithurbide</w:t></w:r></w:hyperlink><w:r><w:rPr/><w:t xml:space="preserve">,</w:t></w:r><w:hyperlink r:id="rId10" w:history="1"><w:r><w:rPr><w:color w:val="#410a8c"/><w:u w:val="single"/></w:rPr><w:t xml:space="preserve">Philippe Bouquillion</w:t></w:r></w:hyperlink><w:r><w:rPr/><w:t xml:space="preserve">,</w:t></w:r><w:hyperlink r:id="rId25" w:history="1"><w:r><w:rPr><w:color w:val="#410a8c"/><w:u w:val="single"/></w:rPr><w:t xml:space="preserve">Alix Kniaz</w:t></w:r></w:hyperlink><w:r><w:rPr/><w:t xml:space="preserve">,</w:t></w:r><w:hyperlink r:id="rId26" w:history="1"><w:r><w:rPr><w:color w:val="#410a8c"/><w:u w:val="single"/></w:rPr><w:t xml:space="preserve">Arnaud Niedbalec</w:t></w:r></w:hyperlink></w:p><w:p><w:pPr/><w:r><w:rPr><w:i w:val="1"/><w:iCs w:val="1"/></w:rPr><w:t xml:space="preserve">Regards croisés sur l'économie</w:t></w:r><w:r><w:rPr/><w:t xml:space="preserve">, 2022, n° 30-31 (1), pp.230-241. </w:t></w:r><w:hyperlink r:id="rId19" w:history="1"><w:r><w:rPr><w:color w:val="#410a8c"/><w:u w:val="single"/></w:rPr><w:t xml:space="preserve">⟨10.3917/rce.030.0230⟩</w:t></w:r></w:hyperlink></w:p><w:p><w:pPr/><w:r><w:rPr/><w:t xml:space="preserve">Article dans une revue</w:t></w:r></w:p><w:p><w:pPr/><w:hyperlink r:id="rId24" w:history="1"><w:r><w:rPr><w:color w:val="#410a8c"/><w:u w:val="single"/></w:rPr><w:t xml:space="preserve">hal-04614161v1</w:t></w:r></w:hyperlink></w:p></w:tc></w:tr><w:tr><w:trPr/><w:tc><w:tcPr><w:noWrap/></w:tcPr><w:p><w:pPr><w:spacing w:after="200"/></w:pPr><w:hyperlink r:id="rId27" w:history="1"><w:r><w:rPr><w:color w:val="1e198e"/><w:b w:val="1"/><w:bCs w:val="1"/><w:u w:val="single"/></w:rPr><w:t xml:space="preserve">La globalisation culturelle et les nouveaux enjeux d’hégémonie à l’heure des plateformes - Le cas indien</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p><w:p><w:pPr/><w:r><w:rPr><w:i w:val="1"/><w:iCs w:val="1"/></w:rPr><w:t xml:space="preserve">Réseaux : communication, technologie, société</w:t></w:r><w:r><w:rPr/><w:t xml:space="preserve">, 2021, Globalisation de la culture, 226-227, pp.71-98. </w:t></w:r><w:hyperlink r:id="rId28" w:history="1"><w:r><w:rPr><w:color w:val="#410a8c"/><w:u w:val="single"/></w:rPr><w:t xml:space="preserve">⟨10.3917/res.226.0071⟩</w:t></w:r></w:hyperlink></w:p><w:p><w:pPr/><w:r><w:rPr/><w:t xml:space="preserve">Article dans une revue</w:t></w:r></w:p><w:p><w:pPr/><w:hyperlink r:id="rId27" w:history="1"><w:r><w:rPr><w:color w:val="#410a8c"/><w:u w:val="single"/></w:rPr><w:t xml:space="preserve">hal-03352722v1</w:t></w:r></w:hyperlink></w:p></w:tc></w:tr><w:tr><w:trPr/><w:tc><w:tcPr><w:noWrap/></w:tcPr><w:p><w:pPr><w:spacing w:after="200"/></w:pPr><w:hyperlink r:id="rId29" w:history="1"><w:r><w:rPr><w:color w:val="1e198e"/><w:b w:val="1"/><w:bCs w:val="1"/><w:u w:val="single"/></w:rPr><w:t xml:space="preserve">The Industrial Paradigms of Culture and Communication and their Contribution in the Transformations in the Symbolic Goods Industries</w:t></w:r></w:hyperlink></w:p><w:p><w:pPr/><w:hyperlink r:id="rId10" w:history="1"><w:r><w:rPr><w:color w:val="#410a8c"/><w:u w:val="single"/></w:rPr><w:t xml:space="preserve">Philippe Bouquillion</w:t></w:r></w:hyperlink></w:p><w:p><w:pPr/><w:r><w:rPr><w:i w:val="1"/><w:iCs w:val="1"/></w:rPr><w:t xml:space="preserve">Les Enjeux de l'information et de la communication</w:t></w:r><w:r><w:rPr/><w:t xml:space="preserve">, 2018, N° 17/3A (S1), pp.27-38. </w:t></w:r><w:hyperlink r:id="rId30" w:history="1"><w:r><w:rPr><w:color w:val="#410a8c"/><w:u w:val="single"/></w:rPr><w:t xml:space="preserve">⟨10.3917/enic.hs4.0027⟩</w:t></w:r></w:hyperlink></w:p><w:p><w:pPr/><w:r><w:rPr/><w:t xml:space="preserve">Article dans une revue</w:t></w:r></w:p><w:p><w:pPr/><w:hyperlink r:id="rId29" w:history="1"><w:r><w:rPr><w:color w:val="#410a8c"/><w:u w:val="single"/></w:rPr><w:t xml:space="preserve">hal-04292266v1</w:t></w:r></w:hyperlink></w:p></w:tc></w:tr><w:tr><w:trPr/><w:tc><w:tcPr><w:noWrap/></w:tcPr><w:p><w:pPr><w:spacing w:after="200"/></w:pPr><w:hyperlink r:id="rId31"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32" w:history="1"><w:r><w:rPr><w:color w:val="#410a8c"/><w:u w:val="single"/></w:rPr><w:t xml:space="preserve">Bouquillion Philippe</w:t></w:r></w:hyperlink><w:r><w:rPr/><w:t xml:space="preserve">,</w:t></w:r><w:hyperlink r:id="rId33" w:history="1"><w:r><w:rPr><w:color w:val="#410a8c"/><w:u w:val="single"/></w:rPr><w:t xml:space="preserve">Bernard Miège</w:t></w:r></w:hyperlink><w:r><w:rPr/><w:t xml:space="preserve">,</w:t></w:r><w:hyperlink r:id="rId34"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31" w:history="1"><w:r><w:rPr><w:color w:val="#410a8c"/><w:u w:val="single"/></w:rPr><w:t xml:space="preserve">hal-01821103v1</w:t></w:r></w:hyperlink></w:p></w:tc></w:tr><w:tr><w:trPr/><w:tc><w:tcPr><w:noWrap/></w:tcPr><w:p><w:pPr><w:spacing w:after="200"/></w:pPr><w:hyperlink r:id="rId35" w:history="1"><w:r><w:rPr><w:color w:val="1e198e"/><w:b w:val="1"/><w:bCs w:val="1"/><w:u w:val="single"/></w:rPr><w:t xml:space="preserve">Concentration, financiarisation et relations entre les industries de la culture et industries de la communication</w:t></w:r></w:hyperlink></w:p><w:p><w:pPr/><w:hyperlink r:id="rId32" w:history="1"><w:r><w:rPr><w:color w:val="#410a8c"/><w:u w:val="single"/></w:rPr><w:t xml:space="preserve">Bouquillion Philippe</w:t></w:r></w:hyperlink></w:p><w:p><w:pPr/><w:r><w:rPr><w:i w:val="1"/><w:iCs w:val="1"/></w:rPr><w:t xml:space="preserve">Revue française des sciences de l'information et de la communication</w:t></w:r><w:r><w:rPr/><w:t xml:space="preserve">, 2012, 1, </w:t></w:r><w:hyperlink r:id="rId36" w:history="1"><w:r><w:rPr><w:color w:val="#410a8c"/><w:u w:val="single"/></w:rPr><w:t xml:space="preserve">⟨10.4000/rfsic.94⟩</w:t></w:r></w:hyperlink></w:p><w:p><w:pPr/><w:r><w:rPr/><w:t xml:space="preserve">Article dans une revue</w:t></w:r></w:p><w:p><w:pPr/><w:hyperlink r:id="rId35" w:history="1"><w:r><w:rPr><w:color w:val="#410a8c"/><w:u w:val="single"/></w:rPr><w:t xml:space="preserve">hal-04095137v1</w:t></w:r></w:hyperlink></w:p></w:tc></w:tr><w:tr><w:trPr/><w:tc><w:tcPr><w:noWrap/></w:tcPr><w:p><w:pPr><w:spacing w:after="200"/></w:pPr><w:hyperlink r:id="rId37"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34"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7" w:history="1"><w:r><w:rPr><w:color w:val="#410a8c"/><w:u w:val="single"/></w:rPr><w:t xml:space="preserve">hal-02372631v1</w:t></w:r></w:hyperlink></w:p></w:tc></w:tr><w:tr><w:trPr/><w:tc><w:tcPr><w:noWrap/></w:tcPr><w:p><w:pPr><w:spacing w:after="200"/></w:pPr><w:hyperlink r:id="rId38"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34"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38" w:history="1"><w:r><w:rPr><w:color w:val="#410a8c"/><w:u w:val="single"/></w:rPr><w:t xml:space="preserve">hal-02372602v1</w:t></w:r></w:hyperlink></w:p></w:tc></w:tr><w:tr><w:trPr/><w:tc><w:tcPr><w:noWrap/></w:tcPr><w:p><w:pPr><w:spacing w:after="200"/></w:pPr><w:hyperlink r:id="rId39"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40"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39" w:history="1"><w:r><w:rPr><w:color w:val="#410a8c"/><w:u w:val="single"/></w:rPr><w:t xml:space="preserve">hal-02373047v1</w:t></w:r></w:hyperlink></w:p></w:tc></w:tr><w:tr><w:trPr/><w:tc><w:tcPr><w:noWrap/></w:tcPr><w:p><w:pPr><w:spacing w:after="200"/></w:pPr><w:hyperlink r:id="rId41" w:history="1"><w:r><w:rPr><w:color w:val="1e198e"/><w:b w:val="1"/><w:bCs w:val="1"/><w:u w:val="single"/></w:rPr><w:t xml:space="preserve">Les économistes, la Net- économie, et l'information- communication, Réseaux, N° 106, p. 273- 292</w:t></w:r></w:hyperlink></w:p><w:p><w:pPr/><w:hyperlink r:id="rId33" w:history="1"><w:r><w:rPr><w:color w:val="#410a8c"/><w:u w:val="single"/></w:rPr><w:t xml:space="preserve">Bernard Miège</w:t></w:r></w:hyperlink><w:r><w:rPr/><w:t xml:space="preserve">,</w:t></w:r><w:hyperlink r:id="rId32"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41" w:history="1"><w:r><w:rPr><w:color w:val="#410a8c"/><w:u w:val="single"/></w:rPr><w:t xml:space="preserve">hal-02380354v1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Panel : Plateformes numériques, médias en ligne et territoires</w:t></w:r></w:hyperlink></w:p><w:p><w:pPr/><w:hyperlink r:id="rId43" w:history="1"><w:r><w:rPr><w:color w:val="#410a8c"/><w:u w:val="single"/></w:rPr><w:t xml:space="preserve">Vincent Bullich</w:t></w:r></w:hyperlink><w:r><w:rPr/><w:t xml:space="preserve">,</w:t></w:r><w:hyperlink r:id="rId9" w:history="1"><w:r><w:rPr><w:color w:val="#410a8c"/><w:u w:val="single"/></w:rPr><w:t xml:space="preserve">Christine Ithurbide</w:t></w:r></w:hyperlink><w:r><w:rPr/><w:t xml:space="preserve">,</w:t></w:r><w:hyperlink r:id="rId44" w:history="1"><w:r><w:rPr><w:color w:val="#410a8c"/><w:u w:val="single"/></w:rPr><w:t xml:space="preserve">Marta Severo</w:t></w:r></w:hyperlink><w:r><w:rPr/><w:t xml:space="preserve">,</w:t></w:r><w:hyperlink r:id="rId45" w:history="1"><w:r><w:rPr><w:color w:val="#410a8c"/><w:u w:val="single"/></w:rPr><w:t xml:space="preserve">Valérie Croissant</w:t></w:r></w:hyperlink><w:r><w:rPr/><w:t xml:space="preserve">,</w:t></w:r><w:hyperlink r:id="rId32" w:history="1"><w:r><w:rPr><w:color w:val="#410a8c"/><w:u w:val="single"/></w:rPr><w:t xml:space="preserve">Bouquillion Philippe</w:t></w:r></w:hyperlink><w:r><w:rPr/><w:t xml:space="preserve">et al.</w:t></w:r></w:p><w:p><w:pPr/><w:r><w:rPr><w:i w:val="1"/><w:iCs w:val="1"/></w:rPr><w:t xml:space="preserve">XXIIe Congrès de la SFSIC</w:t></w:r><w:r><w:rPr/><w:t xml:space="preserve">, SFSIC, Jun 2021, Echirolles, France</w:t></w:r></w:p><w:p><w:pPr/><w:r><w:rPr/><w:t xml:space="preserve">Communication dans un congrès</w:t></w:r></w:p><w:p><w:pPr/><w:hyperlink r:id="rId42" w:history="1"><w:r><w:rPr><w:color w:val="#410a8c"/><w:u w:val="single"/></w:rPr><w:t xml:space="preserve">hal-04840549v1</w:t></w:r></w:hyperlink></w:p></w:tc></w:tr><w:tr><w:trPr/><w:tc><w:tcPr><w:noWrap/></w:tcPr><w:p><w:pPr><w:spacing w:after="200"/></w:pPr><w:hyperlink r:id="rId46" w:history="1"><w:r><w:rPr><w:color w:val="1e198e"/><w:b w:val="1"/><w:bCs w:val="1"/><w:u w:val="single"/></w:rPr><w:t xml:space="preserve">Les enjeux de la réglementation publique relative aux technologies de l'information et de la communication</w:t></w:r></w:hyperlink></w:p><w:p><w:pPr/><w:hyperlink r:id="rId47" w:history="1"><w:r><w:rPr><w:color w:val="#410a8c"/><w:u w:val="single"/></w:rPr><w:t xml:space="preserve">Françoise Paquienséguy</w:t></w:r></w:hyperlink><w:r><w:rPr/><w:t xml:space="preserve">,</w:t></w:r><w:hyperlink r:id="rId10" w:history="1"><w:r><w:rPr><w:color w:val="#410a8c"/><w:u w:val="single"/></w:rPr><w:t xml:space="preserve">Philippe Bouquillion</w:t></w:r></w:hyperlink></w:p><w:p><w:pPr/><w:r><w:rPr><w:i w:val="1"/><w:iCs w:val="1"/></w:rPr><w:t xml:space="preserve">2001 Bogues – Globalisme et pluralisme</w:t></w:r><w:r><w:rPr/><w:t xml:space="preserve">, UQAM; Gresec; LabSic, May 2002, Montréal (Québec), France</w:t></w:r></w:p><w:p><w:pPr/><w:r><w:rPr/><w:t xml:space="preserve">Communication dans un congrès</w:t></w:r></w:p><w:p><w:pPr/><w:hyperlink r:id="rId46" w:history="1"><w:r><w:rPr><w:color w:val="#410a8c"/><w:u w:val="single"/></w:rPr><w:t xml:space="preserve">hal-05562852v1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Digital Platforms and the Global South</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r><w:rPr/><w:t xml:space="preserve">,</w:t></w:r><w:hyperlink r:id="rId49" w:history="1"><w:r><w:rPr><w:color w:val="#410a8c"/><w:u w:val="single"/></w:rPr><w:t xml:space="preserve">Tristan Mattelart</w:t></w:r></w:hyperlink></w:p><w:p><w:pPr/><w:hyperlink r:id="rId50" w:history="1"><w:r><w:rPr><w:color w:val="#410a8c"/><w:u w:val="single"/></w:rPr><w:t xml:space="preserve">Routledge; Taylor &amp; Francis</w:t></w:r></w:hyperlink><w:r><w:rPr/><w:t xml:space="preserve">, 1, 2023, Routledge Advances in Internationalizing Media Studies, Daya Thussu; Hong Kong Baptist University, 9781032489919. </w:t></w:r><w:hyperlink r:id="rId51" w:history="1"><w:r><w:rPr><w:color w:val="#410a8c"/><w:u w:val="single"/></w:rPr><w:t xml:space="preserve">⟨10.4324/9781003391746⟩</w:t></w:r></w:hyperlink></w:p><w:p><w:pPr/><w:r><w:rPr/><w:t xml:space="preserve">Ouvrages</w:t></w:r></w:p><w:p><w:pPr/><w:hyperlink r:id="rId48" w:history="1"><w:r><w:rPr><w:color w:val="#410a8c"/><w:u w:val="single"/></w:rPr><w:t xml:space="preserve">hal-04355571v1</w:t></w:r></w:hyperlink></w:p></w:tc></w:tr><w:tr><w:trPr/><w:tc><w:tcPr><w:noWrap/></w:tcPr><w:p><w:pPr><w:spacing w:after="200"/></w:pPr><w:hyperlink r:id="rId52" w:history="1"><w:r><w:rPr><w:color w:val="1e198e"/><w:b w:val="1"/><w:bCs w:val="1"/><w:u w:val="single"/></w:rPr><w:t xml:space="preserve">Vivendi A Key Player in Global Entertainment and Media</w:t></w:r></w:hyperlink></w:p><w:p><w:pPr/><w:hyperlink r:id="rId10" w:history="1"><w:r><w:rPr><w:color w:val="#410a8c"/><w:u w:val="single"/></w:rPr><w:t xml:space="preserve">Philippe Bouquillion</w:t></w:r></w:hyperlink></w:p><w:p><w:pPr/><w:r><w:rPr/><w:t xml:space="preserve">Taylor &amp; Francis Group. </w:t></w:r><w:hyperlink r:id="rId53" w:history="1"><w:r><w:rPr><w:color w:val="#410a8c"/><w:u w:val="single"/></w:rPr><w:t xml:space="preserve">Routledge</w:t></w:r></w:hyperlink><w:r><w:rPr/><w:t xml:space="preserve">, 2021, Global Media Giants, 9780367557836</w:t></w:r></w:p><w:p><w:pPr/><w:r><w:rPr/><w:t xml:space="preserve">Ouvrages</w:t></w:r></w:p><w:p><w:pPr/><w:hyperlink r:id="rId52" w:history="1"><w:r><w:rPr><w:color w:val="#410a8c"/><w:u w:val="single"/></w:rPr><w:t xml:space="preserve">hal-04292344v1</w:t></w:r></w:hyperlink></w:p></w:tc></w:tr><w:tr><w:trPr/><w:tc><w:tcPr><w:noWrap/></w:tcPr><w:p><w:pPr><w:spacing w:after="200"/></w:pPr><w:hyperlink r:id="rId54" w:history="1"><w:r><w:rPr><w:color w:val="1e198e"/><w:b w:val="1"/><w:bCs w:val="1"/><w:u w:val="single"/></w:rPr><w:t xml:space="preserve">Digital Platforms and Cultural Industries</w:t></w:r></w:hyperlink></w:p><w:p><w:pPr/><w:hyperlink r:id="rId10" w:history="1"><w:r><w:rPr><w:color w:val="#410a8c"/><w:u w:val="single"/></w:rPr><w:t xml:space="preserve">Philippe Bouquillion</w:t></w:r></w:hyperlink><w:r><w:rPr/><w:t xml:space="preserve">,</w:t></w:r><w:hyperlink r:id="rId55" w:history="1"><w:r><w:rPr><w:color w:val="#410a8c"/><w:u w:val="single"/></w:rPr><w:t xml:space="preserve">François Moreau</w:t></w:r></w:hyperlink></w:p><w:p><w:pPr/><w:r><w:rPr/><w:t xml:space="preserve">Peter Lang. 2018, 978-2807609198</w:t></w:r></w:p><w:p><w:pPr/><w:r><w:rPr/><w:t xml:space="preserve">Ouvrages</w:t></w:r></w:p><w:p><w:pPr/><w:hyperlink r:id="rId54" w:history="1"><w:r><w:rPr><w:color w:val="#410a8c"/><w:u w:val="single"/></w:rPr><w:t xml:space="preserve">hal-02098813v1</w:t></w:r></w:hyperlink></w:p></w:tc></w:tr><w:tr><w:trPr/><w:tc><w:tcPr><w:noWrap/></w:tcPr><w:p><w:pPr><w:spacing w:after="200"/></w:pPr><w:hyperlink r:id="rId56" w:history="1"><w:r><w:rPr><w:color w:val="1e198e"/><w:b w:val="1"/><w:bCs w:val="1"/><w:u w:val="single"/></w:rPr><w:t xml:space="preserve">Artisanat et design. Un dessein indien ?</w:t></w:r></w:hyperlink></w:p><w:p><w:pPr/><w:hyperlink r:id="rId57" w:history="1"><w:r><w:rPr><w:color w:val="#410a8c"/><w:u w:val="single"/></w:rPr><w:t xml:space="preserve">Julie Peghini</w:t></w:r></w:hyperlink><w:r><w:rPr/><w:t xml:space="preserve">,</w:t></w:r><w:hyperlink r:id="rId10" w:history="1"><w:r><w:rPr><w:color w:val="#410a8c"/><w:u w:val="single"/></w:rPr><w:t xml:space="preserve">Philippe Bouquillion</w:t></w:r></w:hyperlink><w:r><w:rPr/><w:t xml:space="preserve">,</w:t></w:r><w:hyperlink r:id="rId58" w:history="1"><w:r><w:rPr><w:color w:val="#410a8c"/><w:u w:val="single"/></w:rPr><w:t xml:space="preserve">Catherine Servan-Schreiber</w:t></w:r></w:hyperlink></w:p><w:p><w:pPr/><w:r><w:rPr/><w:t xml:space="preserve">Peter Lang, 2018</w:t></w:r></w:p><w:p><w:pPr/><w:r><w:rPr/><w:t xml:space="preserve">Ouvrages</w:t></w:r></w:p><w:p><w:pPr/><w:hyperlink r:id="rId56" w:history="1"><w:r><w:rPr><w:color w:val="#410a8c"/><w:u w:val="single"/></w:rPr><w:t xml:space="preserve">hal-02548852v1</w:t></w:r></w:hyperlink></w:p></w:tc></w:tr><w:tr><w:trPr/><w:tc><w:tcPr><w:noWrap/></w:tcPr><w:p><w:pPr><w:spacing w:after="200"/></w:pPr><w:hyperlink r:id="rId59" w:history="1"><w:r><w:rPr><w:color w:val="1e198e"/><w:b w:val="1"/><w:bCs w:val="1"/><w:u w:val="single"/></w:rPr><w:t xml:space="preserve">Actes du XXIe congrès de la SFSIC. Création, créativité et médiations</w:t></w:r></w:hyperlink></w:p><w:p><w:pPr/><w:hyperlink r:id="rId10" w:history="1"><w:r><w:rPr><w:color w:val="#410a8c"/><w:u w:val="single"/></w:rPr><w:t xml:space="preserve">Philippe Bouquillion</w:t></w:r></w:hyperlink><w:r><w:rPr/><w:t xml:space="preserve">,</w:t></w:r><w:hyperlink r:id="rId60" w:history="1"><w:r><w:rPr><w:color w:val="#410a8c"/><w:u w:val="single"/></w:rPr><w:t xml:space="preserve">Sidonie Gallot</w:t></w:r></w:hyperlink><w:r><w:rPr/><w:t xml:space="preserve">,</w:t></w:r><w:hyperlink r:id="rId47" w:history="1"><w:r><w:rPr><w:color w:val="#410a8c"/><w:u w:val="single"/></w:rPr><w:t xml:space="preserve">Françoise Paquienséguy</w:t></w:r></w:hyperlink></w:p><w:p><w:pPr/><w:r><w:rPr/><w:t xml:space="preserve">367 p., 2018</w:t></w:r></w:p><w:p><w:pPr/><w:r><w:rPr/><w:t xml:space="preserve">Ouvrages</w:t></w:r></w:p><w:p><w:pPr/><w:hyperlink r:id="rId59" w:history="1"><w:r><w:rPr><w:color w:val="#410a8c"/><w:u w:val="single"/></w:rPr><w:t xml:space="preserve">hal-03077488v1</w:t></w:r></w:hyperlink></w:p></w:tc></w:tr><w:tr><w:trPr/><w:tc><w:tcPr><w:noWrap/></w:tcPr><w:p><w:pPr><w:spacing w:after="200"/></w:pPr><w:hyperlink r:id="rId61" w:history="1"><w:r><w:rPr><w:color w:val="1e198e"/><w:b w:val="1"/><w:bCs w:val="1"/><w:u w:val="single"/></w:rPr><w:t xml:space="preserve">Injonction de créativité et création sous contrainte : parallèles entre secteur culturel et monde du travail à l’épreuve du numérique Actes du colloque</w:t></w:r></w:hyperlink></w:p><w:p><w:pPr/><w:hyperlink r:id="rId62" w:history="1"><w:r><w:rPr><w:color w:val="#410a8c"/><w:u w:val="single"/></w:rPr><w:t xml:space="preserve">Yanita Andonova</w:t></w:r></w:hyperlink><w:r><w:rPr/><w:t xml:space="preserve">,</w:t></w:r><w:hyperlink r:id="rId63" w:history="1"><w:r><w:rPr><w:color w:val="#410a8c"/><w:u w:val="single"/></w:rPr><w:t xml:space="preserve">Anne-France Kogan</w:t></w:r></w:hyperlink><w:r><w:rPr/><w:t xml:space="preserve">,</w:t></w:r><w:hyperlink r:id="rId64" w:history="1"><w:r><w:rPr><w:color w:val="#410a8c"/><w:u w:val="single"/></w:rPr><w:t xml:space="preserve">Carsten Wilhelm</w:t></w:r></w:hyperlink><w:r><w:rPr/><w:t xml:space="preserve">,</w:t></w:r><w:hyperlink r:id="rId62" w:history="1"><w:r><w:rPr><w:color w:val="#410a8c"/><w:u w:val="single"/></w:rPr><w:t xml:space="preserve">Yanita Andonova</w:t></w:r></w:hyperlink><w:r><w:rPr/><w:t xml:space="preserve">,</w:t></w:r><w:hyperlink r:id="rId63" w:history="1"><w:r><w:rPr><w:color w:val="#410a8c"/><w:u w:val="single"/></w:rPr><w:t xml:space="preserve">Anne-France Kogan</w:t></w:r></w:hyperlink><w:r><w:rPr/><w:t xml:space="preserve">et al.</w:t></w:r></w:p><w:p><w:pPr/><w:r><w:rPr/><w:t xml:space="preserve">2014, 978-2-9549392-0-9 / 9782954939209</w:t></w:r></w:p><w:p><w:pPr/><w:r><w:rPr/><w:t xml:space="preserve">Ouvrages</w:t></w:r></w:p><w:p><w:pPr/><w:hyperlink r:id="rId61" w:history="1"><w:r><w:rPr><w:color w:val="#410a8c"/><w:u w:val="single"/></w:rPr><w:t xml:space="preserve">hal-03664813v1</w:t></w:r></w:hyperlink></w:p></w:tc></w:tr><w:tr><w:trPr/><w:tc><w:tcPr><w:noWrap/></w:tcPr><w:p><w:pPr><w:spacing w:after="200"/></w:pPr><w:hyperlink r:id="rId65" w:history="1"><w:r><w:rPr><w:color w:val="1e198e"/><w:b w:val="1"/><w:bCs w:val="1"/><w:u w:val="single"/></w:rPr><w:t xml:space="preserve">L'industrialisation des biens symboliques</w:t></w:r></w:hyperlink></w:p><w:p><w:pPr/><w:hyperlink r:id="rId10" w:history="1"><w:r><w:rPr><w:color w:val="#410a8c"/><w:u w:val="single"/></w:rPr><w:t xml:space="preserve">Philippe Bouquillion</w:t></w:r></w:hyperlink><w:r><w:rPr/><w:t xml:space="preserve">,</w:t></w:r><w:hyperlink r:id="rId33" w:history="1"><w:r><w:rPr><w:color w:val="#410a8c"/><w:u w:val="single"/></w:rPr><w:t xml:space="preserve">Bernard Miège</w:t></w:r></w:hyperlink><w:r><w:rPr/><w:t xml:space="preserve">,</w:t></w:r><w:hyperlink r:id="rId34" w:history="1"><w:r><w:rPr><w:color w:val="#410a8c"/><w:u w:val="single"/></w:rPr><w:t xml:space="preserve">Pierre Moeglin</w:t></w:r></w:hyperlink></w:p><w:p><w:pPr/><w:r><w:rPr/><w:t xml:space="preserve">PUG. 2013, Communication, Médias et Sociétés, 978-2-7061-1804-3</w:t></w:r></w:p><w:p><w:pPr/><w:r><w:rPr/><w:t xml:space="preserve">Ouvrages</w:t></w:r></w:p><w:p><w:pPr/><w:hyperlink r:id="rId65" w:history="1"><w:r><w:rPr><w:color w:val="#410a8c"/><w:u w:val="single"/></w:rPr><w:t xml:space="preserve">hal-01250768v1</w:t></w:r></w:hyperlink></w:p></w:tc></w:tr><w:tr><w:trPr/><w:tc><w:tcPr><w:noWrap/></w:tcPr><w:p><w:pPr><w:spacing w:after="200"/></w:pPr><w:hyperlink r:id="rId66" w:history="1"><w:r><w:rPr><w:color w:val="1e198e"/><w:b w:val="1"/><w:bCs w:val="1"/><w:u w:val="single"/></w:rPr><w:t xml:space="preserve">Sound Factory</w:t></w:r></w:hyperlink></w:p><w:p><w:pPr/><w:hyperlink r:id="rId67" w:history="1"><w:r><w:rPr><w:color w:val="#410a8c"/><w:u w:val="single"/></w:rPr><w:t xml:space="preserve">Stéphane Dorin</w:t></w:r></w:hyperlink><w:r><w:rPr/><w:t xml:space="preserve">,</w:t></w:r><w:hyperlink r:id="rId68" w:history="1"><w:r><w:rPr><w:color w:val="#410a8c"/><w:u w:val="single"/></w:rPr><w:t xml:space="preserve">Arquillière Vincent</w:t></w:r></w:hyperlink><w:r><w:rPr/><w:t xml:space="preserve">,</w:t></w:r><w:hyperlink r:id="rId32" w:history="1"><w:r><w:rPr><w:color w:val="#410a8c"/><w:u w:val="single"/></w:rPr><w:t xml:space="preserve">Bouquillion Philippe</w:t></w:r></w:hyperlink><w:r><w:rPr/><w:t xml:space="preserve">,</w:t></w:r><w:hyperlink r:id="rId69" w:history="1"><w:r><w:rPr><w:color w:val="#410a8c"/><w:u w:val="single"/></w:rPr><w:t xml:space="preserve">Deller Jeremy</w:t></w:r></w:hyperlink><w:r><w:rPr/><w:t xml:space="preserve">,</w:t></w:r><w:hyperlink r:id="rId70" w:history="1"><w:r><w:rPr><w:color w:val="#410a8c"/><w:u w:val="single"/></w:rPr><w:t xml:space="preserve">Frith Simon</w:t></w:r></w:hyperlink><w:r><w:rPr/><w:t xml:space="preserve">et al.</w:t></w:r></w:p><w:p><w:pPr/><w:r><w:rPr/><w:t xml:space="preserve">Editions Mélanie Séteun; Editions Uqbar, 2012, 978-2-913169-31-9</w:t></w:r></w:p><w:p><w:pPr/><w:r><w:rPr/><w:t xml:space="preserve">Ouvrages</w:t></w:r></w:p><w:p><w:pPr/><w:hyperlink r:id="rId66" w:history="1"><w:r><w:rPr><w:color w:val="#410a8c"/><w:u w:val="single"/></w:rPr><w:t xml:space="preserve">halshs-01169602v1</w:t></w:r></w:hyperlink></w:p></w:tc></w:tr><w:tr><w:trPr/><w:tc><w:tcPr><w:noWrap/></w:tcPr><w:p><w:pPr><w:spacing w:after="200"/></w:pPr><w:hyperlink r:id="rId71" w:history="1"><w:r><w:rPr><w:color w:val="1e198e"/><w:b w:val="1"/><w:bCs w:val="1"/><w:u w:val="single"/></w:rPr><w:t xml:space="preserve">Le déploiement des TIC dans les territoires</w:t></w:r></w:hyperlink></w:p><w:p><w:pPr/><w:hyperlink r:id="rId72" w:history="1"><w:r><w:rPr><w:color w:val="#410a8c"/><w:u w:val="single"/></w:rPr><w:t xml:space="preserve">Isabelle Pailliart</w:t></w:r></w:hyperlink><w:r><w:rPr/><w:t xml:space="preserve">,</w:t></w:r><w:hyperlink r:id="rId10" w:history="1"><w:r><w:rPr><w:color w:val="#410a8c"/><w:u w:val="single"/></w:rPr><w:t xml:space="preserve">Philippe Bouquillion</w:t></w:r></w:hyperlink></w:p><w:p><w:pPr/><w:r><w:rPr/><w:t xml:space="preserve">2006</w:t></w:r></w:p><w:p><w:pPr/><w:r><w:rPr/><w:t xml:space="preserve">Ouvrages</w:t></w:r></w:p><w:p><w:pPr/><w:hyperlink r:id="rId71" w:history="1"><w:r><w:rPr><w:color w:val="#410a8c"/><w:u w:val="single"/></w:rPr><w:t xml:space="preserve">hal-01900014v1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Introduction</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r><w:rPr/><w:t xml:space="preserve">,</w:t></w:r><w:hyperlink r:id="rId49" w:history="1"><w:r><w:rPr><w:color w:val="#410a8c"/><w:u w:val="single"/></w:rPr><w:t xml:space="preserve">Tristan Mattelart</w:t></w:r></w:hyperlink></w:p><w:p><w:pPr/><w:r><w:rPr><w:i w:val="1"/><w:iCs w:val="1"/></w:rPr><w:t xml:space="preserve">Digital Platforms and the Global South: Reconfiguring Power Relations in the Cultural Industries</w:t></w:r><w:r><w:rPr/><w:t xml:space="preserve">, Routledge, pp.1-17, 2023, Routledge Advances in Internationalizing Media Studies, 9781003391746. </w:t></w:r><w:hyperlink r:id="rId51" w:history="1"><w:r><w:rPr><w:color w:val="#410a8c"/><w:u w:val="single"/></w:rPr><w:t xml:space="preserve">⟨10.4324/9781003391746⟩</w:t></w:r></w:hyperlink></w:p><w:p><w:pPr/><w:r><w:rPr/><w:t xml:space="preserve">Chapitre d'ouvrage</w:t></w:r></w:p><w:p><w:pPr/><w:hyperlink r:id="rId73" w:history="1"><w:r><w:rPr><w:color w:val="#410a8c"/><w:u w:val="single"/></w:rPr><w:t xml:space="preserve">hal-04354426v1</w:t></w:r></w:hyperlink></w:p></w:tc></w:tr><w:tr><w:trPr/><w:tc><w:tcPr><w:noWrap/></w:tcPr><w:p><w:pPr><w:spacing w:after="200"/></w:pPr><w:hyperlink r:id="rId74" w:history="1"><w:r><w:rPr><w:color w:val="1e198e"/><w:b w:val="1"/><w:bCs w:val="1"/><w:u w:val="single"/></w:rPr><w:t xml:space="preserve">Cross-Sectoral Relations in VOD Markets</w:t></w:r></w:hyperlink></w:p><w:p><w:pPr/><w:hyperlink r:id="rId75" w:history="1"><w:r><w:rPr><w:color w:val="#410a8c"/><w:u w:val="single"/></w:rPr><w:t xml:space="preserve">Vibodh Partharasathi</w:t></w:r></w:hyperlink><w:r><w:rPr/><w:t xml:space="preserve">,</w:t></w:r><w:hyperlink r:id="rId32" w:history="1"><w:r><w:rPr><w:color w:val="#410a8c"/><w:u w:val="single"/></w:rPr><w:t xml:space="preserve">Bouquillion Philippe</w:t></w:r></w:hyperlink><w:r><w:rPr/><w:t xml:space="preserve">,</w:t></w:r><w:hyperlink r:id="rId9" w:history="1"><w:r><w:rPr><w:color w:val="#410a8c"/><w:u w:val="single"/></w:rPr><w:t xml:space="preserve">Christine Ithurbide</w:t></w:r></w:hyperlink></w:p><w:p><w:pPr/><w:r><w:rPr><w:i w:val="1"/><w:iCs w:val="1"/></w:rPr><w:t xml:space="preserve">Media Backends - Digital Infrastructures and Sociotechnical Relations</w:t></w:r><w:r><w:rPr/><w:t xml:space="preserve">, 2023, The Geopolitics of Information, 978-0-252-08746-2</w:t></w:r></w:p><w:p><w:pPr/><w:r><w:rPr/><w:t xml:space="preserve">Chapitre d'ouvrage</w:t></w:r></w:p><w:p><w:pPr/><w:hyperlink r:id="rId74" w:history="1"><w:r><w:rPr><w:color w:val="#410a8c"/><w:u w:val="single"/></w:rPr><w:t xml:space="preserve">hal-04355378v1</w:t></w:r></w:hyperlink></w:p></w:tc></w:tr><w:tr><w:trPr/><w:tc><w:tcPr><w:noWrap/></w:tcPr><w:p><w:pPr><w:spacing w:after="200"/></w:pPr><w:hyperlink r:id="rId76" w:history="1"><w:r><w:rPr><w:color w:val="1e198e"/><w:b w:val="1"/><w:bCs w:val="1"/><w:u w:val="single"/></w:rPr><w:t xml:space="preserve">Financiarisation des industries de la communication et mutations corrélatives</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77"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76" w:history="1"><w:r><w:rPr><w:color w:val="#410a8c"/><w:u w:val="single"/></w:rPr><w:t xml:space="preserve">hal-02384339v1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 mutations des industries de la culture et de la communication dans un contexte de fort développement des réseaux THD. Benchmark international V. 2. Déploiement des réseaux et politiques publiques : une approche contrastive</w:t></w:r></w:hyperlink></w:p><w:p><w:pPr/><w:hyperlink r:id="rId43" w:history="1"><w:r><w:rPr><w:color w:val="#410a8c"/><w:u w:val="single"/></w:rPr><w:t xml:space="preserve">Vincent Bullich</w:t></w:r></w:hyperlink><w:r><w:rPr/><w:t xml:space="preserve">,</w:t></w:r><w:hyperlink r:id="rId10" w:history="1"><w:r><w:rPr><w:color w:val="#410a8c"/><w:u w:val="single"/></w:rPr><w:t xml:space="preserve">Philippe Bouquillion</w:t></w:r></w:hyperlink><w:r><w:rPr/><w:t xml:space="preserve">,</w:t></w:r><w:hyperlink r:id="rId79" w:history="1"><w:r><w:rPr><w:color w:val="#410a8c"/><w:u w:val="single"/></w:rPr><w:t xml:space="preserve">Thomas Guignard</w:t></w:r></w:hyperlink><w:r><w:rPr/><w:t xml:space="preserve">,</w:t></w:r><w:hyperlink r:id="rId80" w:history="1"><w:r><w:rPr><w:color w:val="#410a8c"/><w:u w:val="single"/></w:rPr><w:t xml:space="preserve">Pierre Mœglin</w:t></w:r></w:hyperlink><w:r><w:rPr/><w:t xml:space="preserve">,</w:t></w:r><w:hyperlink r:id="rId81" w:history="1"><w:r><w:rPr><w:color w:val="#410a8c"/><w:u w:val="single"/></w:rPr><w:t xml:space="preserve">Thomas Perrot</w:t></w:r></w:hyperlink><w:r><w:rPr/><w:t xml:space="preserve">et al.</w:t></w:r></w:p><w:p><w:pPr/><w:r><w:rPr/><w:t xml:space="preserve">MSH Paris-Nord; Cap Digital. 2011</w:t></w:r></w:p><w:p><w:pPr/><w:r><w:rPr/><w:t xml:space="preserve">Rapport</w:t></w:r></w:p><w:p><w:pPr/><w:hyperlink r:id="rId78" w:history="1"><w:r><w:rPr><w:color w:val="#410a8c"/><w:u w:val="single"/></w:rPr><w:t xml:space="preserve">hal-04961100v1</w:t></w:r></w:hyperlink></w:p></w:tc></w:tr><w:tr><w:trPr/><w:tc><w:tcPr><w:noWrap/></w:tcPr><w:p><w:pPr><w:spacing w:after="200"/></w:pPr><w:hyperlink r:id="rId82" w:history="1"><w:r><w:rPr><w:color w:val="1e198e"/><w:b w:val="1"/><w:bCs w:val="1"/><w:u w:val="single"/></w:rPr><w:t xml:space="preserve">Les mutations des industries de la culture et de la communication dans un contexte de fort développement des réseaux THD. Benchmark international V. 1. Recensement des ressources disponibles et point de méthode pour le benchmark international</w:t></w:r></w:hyperlink></w:p><w:p><w:pPr/><w:hyperlink r:id="rId43" w:history="1"><w:r><w:rPr><w:color w:val="#410a8c"/><w:u w:val="single"/></w:rPr><w:t xml:space="preserve">Vincent Bullich</w:t></w:r></w:hyperlink><w:r><w:rPr/><w:t xml:space="preserve">,</w:t></w:r><w:hyperlink r:id="rId10" w:history="1"><w:r><w:rPr><w:color w:val="#410a8c"/><w:u w:val="single"/></w:rPr><w:t xml:space="preserve">Philippe Bouquillion</w:t></w:r></w:hyperlink><w:r><w:rPr/><w:t xml:space="preserve">,</w:t></w:r><w:hyperlink r:id="rId79" w:history="1"><w:r><w:rPr><w:color w:val="#410a8c"/><w:u w:val="single"/></w:rPr><w:t xml:space="preserve">Thomas Guignard</w:t></w:r></w:hyperlink><w:r><w:rPr/><w:t xml:space="preserve">,</w:t></w:r><w:hyperlink r:id="rId80" w:history="1"><w:r><w:rPr><w:color w:val="#410a8c"/><w:u w:val="single"/></w:rPr><w:t xml:space="preserve">Pierre Mœglin</w:t></w:r></w:hyperlink><w:r><w:rPr/><w:t xml:space="preserve">,</w:t></w:r><w:hyperlink r:id="rId81" w:history="1"><w:r><w:rPr><w:color w:val="#410a8c"/><w:u w:val="single"/></w:rPr><w:t xml:space="preserve">Thomas Perrot</w:t></w:r></w:hyperlink><w:r><w:rPr/><w:t xml:space="preserve">et al.</w:t></w:r></w:p><w:p><w:pPr/><w:r><w:rPr/><w:t xml:space="preserve">MSH Paris-Nord; Cap Digital. 2011</w:t></w:r></w:p><w:p><w:pPr/><w:r><w:rPr/><w:t xml:space="preserve">Rapport</w:t></w:r></w:p><w:p><w:pPr/><w:hyperlink r:id="rId82" w:history="1"><w:r><w:rPr><w:color w:val="#410a8c"/><w:u w:val="single"/></w:rPr><w:t xml:space="preserve">hal-04961122v1</w:t></w:r></w:hyperlink></w:p></w:tc></w:tr><w:tr><w:trPr/><w:tc><w:tcPr><w:noWrap/></w:tcPr><w:p><w:pPr><w:spacing w:after="200"/></w:pPr><w:hyperlink r:id="rId83" w:history="1"><w:r><w:rPr><w:color w:val="1e198e"/><w:b w:val="1"/><w:bCs w:val="1"/><w:u w:val="single"/></w:rPr><w:t xml:space="preserve">Les réseaux à très hauts débits : quels enjeux pour les industries de la culture et de la communication ? Perspective multinationales</w:t></w:r></w:hyperlink></w:p><w:p><w:pPr/><w:hyperlink r:id="rId43" w:history="1"><w:r><w:rPr><w:color w:val="#410a8c"/><w:u w:val="single"/></w:rPr><w:t xml:space="preserve">Vincent Bullich</w:t></w:r></w:hyperlink><w:r><w:rPr/><w:t xml:space="preserve">,</w:t></w:r><w:hyperlink r:id="rId10" w:history="1"><w:r><w:rPr><w:color w:val="#410a8c"/><w:u w:val="single"/></w:rPr><w:t xml:space="preserve">Philippe Bouquillion</w:t></w:r></w:hyperlink><w:r><w:rPr/><w:t xml:space="preserve">,</w:t></w:r><w:hyperlink r:id="rId84" w:history="1"><w:r><w:rPr><w:color w:val="#410a8c"/><w:u w:val="single"/></w:rPr><w:t xml:space="preserve">Alain Busson</w:t></w:r></w:hyperlink><w:r><w:rPr/><w:t xml:space="preserve">,</w:t></w:r><w:hyperlink r:id="rId79" w:history="1"><w:r><w:rPr><w:color w:val="#410a8c"/><w:u w:val="single"/></w:rPr><w:t xml:space="preserve">Thomas Guignard</w:t></w:r></w:hyperlink><w:r><w:rPr/><w:t xml:space="preserve">,</w:t></w:r><w:hyperlink r:id="rId33" w:history="1"><w:r><w:rPr><w:color w:val="#410a8c"/><w:u w:val="single"/></w:rPr><w:t xml:space="preserve">Bernard Miège</w:t></w:r></w:hyperlink><w:r><w:rPr/><w:t xml:space="preserve">et al.</w:t></w:r></w:p><w:p><w:pPr/><w:r><w:rPr/><w:t xml:space="preserve">MSH Paris-Nord; Cap Digital. 2011</w:t></w:r></w:p><w:p><w:pPr/><w:r><w:rPr/><w:t xml:space="preserve">Rapport</w:t></w:r></w:p><w:p><w:pPr/><w:hyperlink r:id="rId83" w:history="1"><w:r><w:rPr><w:color w:val="#410a8c"/><w:u w:val="single"/></w:rPr><w:t xml:space="preserve">hal-04961057v1</w:t></w:r></w:hyperlink></w:p></w:tc></w:tr><w:tr><w:trPr/><w:tc><w:tcPr><w:noWrap/></w:tcPr><w:p><w:pPr><w:spacing w:after="200"/></w:pPr><w:hyperlink r:id="rId85"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10" w:history="1"><w:r><w:rPr><w:color w:val="#410a8c"/><w:u w:val="single"/></w:rPr><w:t xml:space="preserve">Philippe Bouquillion</w:t></w:r></w:hyperlink><w:r><w:rPr/><w:t xml:space="preserve">,</w:t></w:r><w:hyperlink r:id="rId77" w:history="1"><w:r><w:rPr><w:color w:val="#410a8c"/><w:u w:val="single"/></w:rPr><w:t xml:space="preserve">Christian Pradié</w:t></w:r></w:hyperlink><w:r><w:rPr/><w:t xml:space="preserve">,</w:t></w:r><w:hyperlink r:id="rId33"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85" w:history="1"><w:r><w:rPr><w:color w:val="#410a8c"/><w:u w:val="single"/></w:rPr><w:t xml:space="preserve">hal-02406096v1</w:t></w:r></w:hyperlink></w:p></w:tc></w:tr><w:tr><w:trPr/><w:tc><w:tcPr><w:noWrap/></w:tcPr><w:p><w:pPr><w:spacing w:after="200"/></w:pPr><w:hyperlink r:id="rId86"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10" w:history="1"><w:r><w:rPr><w:color w:val="#410a8c"/><w:u w:val="single"/></w:rPr><w:t xml:space="preserve">Philippe Bouquillion</w:t></w:r></w:hyperlink><w:r><w:rPr/><w:t xml:space="preserve">,</w:t></w:r><w:hyperlink r:id="rId33" w:history="1"><w:r><w:rPr><w:color w:val="#410a8c"/><w:u w:val="single"/></w:rPr><w:t xml:space="preserve">Bernard Miège</w:t></w:r></w:hyperlink><w:r><w:rPr/><w:t xml:space="preserve">,</w:t></w:r><w:hyperlink r:id="rId87" w:history="1"><w:r><w:rPr><w:color w:val="#410a8c"/><w:u w:val="single"/></w:rPr><w:t xml:space="preserve">Florence Reynier</w:t></w:r></w:hyperlink><w:r><w:rPr/><w:t xml:space="preserve">,</w:t></w:r><w:hyperlink r:id="rId88"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86" w:history="1"><w:r><w:rPr><w:color w:val="#410a8c"/><w:u w:val="single"/></w:rPr><w:t xml:space="preserve">hal-02406095v1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hilipe.bouquillion@univ-Paris13.fr" TargetMode="External"/><Relationship Id="rId8" Type="http://schemas.openxmlformats.org/officeDocument/2006/relationships/hyperlink" Target="https://hal.science/hal-04355498v1" TargetMode="External"/><Relationship Id="rId9" Type="http://schemas.openxmlformats.org/officeDocument/2006/relationships/hyperlink" Target="https://hal.science/search/index/?q=*&amp;authFullName_s=Christine Ithurbide" TargetMode="External"/><Relationship Id="rId10" Type="http://schemas.openxmlformats.org/officeDocument/2006/relationships/hyperlink" Target="https://hal.science/search/index/?q=*&amp;authFullName_s=Philippe Bouquillion" TargetMode="External"/><Relationship Id="rId11" Type="http://schemas.openxmlformats.org/officeDocument/2006/relationships/hyperlink" Target="https://hal.science/search/index/?q=*&amp;authFullName_s=Vibodh Parthasarathi" TargetMode="External"/><Relationship Id="rId12" Type="http://schemas.openxmlformats.org/officeDocument/2006/relationships/hyperlink" Target="https://hal.science/search/index/?q=*&amp;authFullName_s=Puthiya Purayil Sneha" TargetMode="External"/><Relationship Id="rId13" Type="http://schemas.openxmlformats.org/officeDocument/2006/relationships/hyperlink" Target="https://dx.doi.org/10.1080/09584935.2023.2203904" TargetMode="External"/><Relationship Id="rId14" Type="http://schemas.openxmlformats.org/officeDocument/2006/relationships/hyperlink" Target="https://hal.science/hal-04355515v1" TargetMode="External"/><Relationship Id="rId15" Type="http://schemas.openxmlformats.org/officeDocument/2006/relationships/hyperlink" Target="https://dx.doi.org/10.1080/09584935.2023.2203902" TargetMode="External"/><Relationship Id="rId16" Type="http://schemas.openxmlformats.org/officeDocument/2006/relationships/hyperlink" Target="https://hal.science/hal-03885296v1" TargetMode="External"/><Relationship Id="rId17" Type="http://schemas.openxmlformats.org/officeDocument/2006/relationships/hyperlink" Target="https://dx.doi.org/10.1177/17427665221125548" TargetMode="External"/><Relationship Id="rId18" Type="http://schemas.openxmlformats.org/officeDocument/2006/relationships/hyperlink" Target="https://hal.science/hal-03885301v1" TargetMode="External"/><Relationship Id="rId19" Type="http://schemas.openxmlformats.org/officeDocument/2006/relationships/hyperlink" Target="https://dx.doi.org/10.3917/rce.030.0230" TargetMode="External"/><Relationship Id="rId20" Type="http://schemas.openxmlformats.org/officeDocument/2006/relationships/hyperlink" Target="https://hal.science/hal-03956875v1" TargetMode="External"/><Relationship Id="rId21" Type="http://schemas.openxmlformats.org/officeDocument/2006/relationships/hyperlink" Target="https://hal.science/search/index/?q=*&amp;authFullName_s=Olivier Thuillas" TargetMode="External"/><Relationship Id="rId22" Type="http://schemas.openxmlformats.org/officeDocument/2006/relationships/hyperlink" Target="https://hal.science/search/index/?q=*&amp;authFullName_s=Louis Wiart" TargetMode="External"/><Relationship Id="rId23" Type="http://schemas.openxmlformats.org/officeDocument/2006/relationships/hyperlink" Target="https://dx.doi.org/10.4000/communiquer.9630" TargetMode="External"/><Relationship Id="rId24" Type="http://schemas.openxmlformats.org/officeDocument/2006/relationships/hyperlink" Target="https://hal.science/hal-04614161v1" TargetMode="External"/><Relationship Id="rId25" Type="http://schemas.openxmlformats.org/officeDocument/2006/relationships/hyperlink" Target="https://hal.science/search/index/?q=*&amp;authFullName_s=Alix Kniaz" TargetMode="External"/><Relationship Id="rId26" Type="http://schemas.openxmlformats.org/officeDocument/2006/relationships/hyperlink" Target="https://hal.science/search/index/?q=*&amp;authFullName_s=Arnaud Niedbalec" TargetMode="External"/><Relationship Id="rId27" Type="http://schemas.openxmlformats.org/officeDocument/2006/relationships/hyperlink" Target="https://hal.science/hal-03352722v1" TargetMode="External"/><Relationship Id="rId28" Type="http://schemas.openxmlformats.org/officeDocument/2006/relationships/hyperlink" Target="https://dx.doi.org/10.3917/res.226.0071" TargetMode="External"/><Relationship Id="rId29" Type="http://schemas.openxmlformats.org/officeDocument/2006/relationships/hyperlink" Target="https://hal.science/hal-04292266v1" TargetMode="External"/><Relationship Id="rId30" Type="http://schemas.openxmlformats.org/officeDocument/2006/relationships/hyperlink" Target="https://dx.doi.org/10.3917/enic.hs4.0027" TargetMode="External"/><Relationship Id="rId31" Type="http://schemas.openxmlformats.org/officeDocument/2006/relationships/hyperlink" Target="https://hal.science/hal-01821103v1" TargetMode="External"/><Relationship Id="rId32" Type="http://schemas.openxmlformats.org/officeDocument/2006/relationships/hyperlink" Target="https://hal.science/search/index/?q=*&amp;authFullName_s=Bouquillion Philippe" TargetMode="External"/><Relationship Id="rId33" Type="http://schemas.openxmlformats.org/officeDocument/2006/relationships/hyperlink" Target="https://hal.science/search/index/?q=*&amp;authFullName_s=Bernard Mi&#232;ge" TargetMode="External"/><Relationship Id="rId34" Type="http://schemas.openxmlformats.org/officeDocument/2006/relationships/hyperlink" Target="https://hal.science/search/index/?q=*&amp;authFullName_s=Pierre Moeglin" TargetMode="External"/><Relationship Id="rId35" Type="http://schemas.openxmlformats.org/officeDocument/2006/relationships/hyperlink" Target="https://hal.science/hal-04095137v1" TargetMode="External"/><Relationship Id="rId36" Type="http://schemas.openxmlformats.org/officeDocument/2006/relationships/hyperlink" Target="https://dx.doi.org/10.4000/rfsic.94" TargetMode="External"/><Relationship Id="rId37" Type="http://schemas.openxmlformats.org/officeDocument/2006/relationships/hyperlink" Target="https://hal.science/hal-02372631v1" TargetMode="External"/><Relationship Id="rId38" Type="http://schemas.openxmlformats.org/officeDocument/2006/relationships/hyperlink" Target="https://hal.science/hal-02372602v1" TargetMode="External"/><Relationship Id="rId39" Type="http://schemas.openxmlformats.org/officeDocument/2006/relationships/hyperlink" Target="https://hal.science/hal-02373047v1" TargetMode="External"/><Relationship Id="rId40" Type="http://schemas.openxmlformats.org/officeDocument/2006/relationships/hyperlink" Target="https://hal.science/search/index/?q=*&amp;authFullName_s=Claire Moriset" TargetMode="External"/><Relationship Id="rId41" Type="http://schemas.openxmlformats.org/officeDocument/2006/relationships/hyperlink" Target="https://hal.science/hal-02380354v1" TargetMode="External"/><Relationship Id="rId42" Type="http://schemas.openxmlformats.org/officeDocument/2006/relationships/hyperlink" Target="https://hal.univ-lyon2.fr/hal-04840549v1" TargetMode="External"/><Relationship Id="rId43" Type="http://schemas.openxmlformats.org/officeDocument/2006/relationships/hyperlink" Target="https://hal.science/search/index/?q=*&amp;authFullName_s=Vincent Bullich" TargetMode="External"/><Relationship Id="rId44" Type="http://schemas.openxmlformats.org/officeDocument/2006/relationships/hyperlink" Target="https://hal.science/search/index/?q=*&amp;authFullName_s=Marta Severo" TargetMode="External"/><Relationship Id="rId45" Type="http://schemas.openxmlformats.org/officeDocument/2006/relationships/hyperlink" Target="https://hal.science/search/index/?q=*&amp;authFullName_s=Val&#233;rie Croissant" TargetMode="External"/><Relationship Id="rId46" Type="http://schemas.openxmlformats.org/officeDocument/2006/relationships/hyperlink" Target="https://hal.science/hal-05562852v1" TargetMode="External"/><Relationship Id="rId47" Type="http://schemas.openxmlformats.org/officeDocument/2006/relationships/hyperlink" Target="https://hal.science/search/index/?q=*&amp;authFullName_s=Fran&#231;oise Paquiens&#233;guy" TargetMode="External"/><Relationship Id="rId48" Type="http://schemas.openxmlformats.org/officeDocument/2006/relationships/hyperlink" Target="https://hal.science/hal-04355571v1" TargetMode="External"/><Relationship Id="rId49" Type="http://schemas.openxmlformats.org/officeDocument/2006/relationships/hyperlink" Target="https://hal.science/search/index/?q=*&amp;authFullName_s=Tristan Mattelart" TargetMode="External"/><Relationship Id="rId50" Type="http://schemas.openxmlformats.org/officeDocument/2006/relationships/hyperlink" Target="https://www.taylorfrancis.com/books/edit/10.4324/9781003391746/digital-platforms-global-south-philippe-bouquillion-christine-ithurbide-tristan-mattelart" TargetMode="External"/><Relationship Id="rId51" Type="http://schemas.openxmlformats.org/officeDocument/2006/relationships/hyperlink" Target="https://dx.doi.org/10.4324/9781003391746" TargetMode="External"/><Relationship Id="rId52" Type="http://schemas.openxmlformats.org/officeDocument/2006/relationships/hyperlink" Target="https://hal.science/hal-04292344v1" TargetMode="External"/><Relationship Id="rId53" Type="http://schemas.openxmlformats.org/officeDocument/2006/relationships/hyperlink" Target="https://www.routledge.com/Vivendi-A-Key-Player-in-Global-Entertainment-and-Media/Bouquillion/p/book/9780367557836" TargetMode="External"/><Relationship Id="rId54" Type="http://schemas.openxmlformats.org/officeDocument/2006/relationships/hyperlink" Target="https://hal.science/hal-02098813v1" TargetMode="External"/><Relationship Id="rId55" Type="http://schemas.openxmlformats.org/officeDocument/2006/relationships/hyperlink" Target="https://hal.science/search/index/?q=*&amp;authFullName_s=Fran&#231;ois Moreau" TargetMode="External"/><Relationship Id="rId56" Type="http://schemas.openxmlformats.org/officeDocument/2006/relationships/hyperlink" Target="https://univ-paris8.hal.science/hal-02548852v1" TargetMode="External"/><Relationship Id="rId57" Type="http://schemas.openxmlformats.org/officeDocument/2006/relationships/hyperlink" Target="https://hal.science/search/index/?q=*&amp;authFullName_s=Julie Peghini" TargetMode="External"/><Relationship Id="rId58" Type="http://schemas.openxmlformats.org/officeDocument/2006/relationships/hyperlink" Target="https://hal.science/search/index/?q=*&amp;authFullName_s=Catherine Servan-Schreiber" TargetMode="External"/><Relationship Id="rId59" Type="http://schemas.openxmlformats.org/officeDocument/2006/relationships/hyperlink" Target="https://hal.science/hal-03077488v1" TargetMode="External"/><Relationship Id="rId60" Type="http://schemas.openxmlformats.org/officeDocument/2006/relationships/hyperlink" Target="https://hal.science/search/index/?q=*&amp;authFullName_s=Sidonie Gallot" TargetMode="External"/><Relationship Id="rId61" Type="http://schemas.openxmlformats.org/officeDocument/2006/relationships/hyperlink" Target="https://hal.science/hal-03664813v1" TargetMode="External"/><Relationship Id="rId62" Type="http://schemas.openxmlformats.org/officeDocument/2006/relationships/hyperlink" Target="https://hal.science/search/index/?q=*&amp;authFullName_s=Yanita Andonova" TargetMode="External"/><Relationship Id="rId63" Type="http://schemas.openxmlformats.org/officeDocument/2006/relationships/hyperlink" Target="https://hal.science/search/index/?q=*&amp;authFullName_s=Anne-France Kogan" TargetMode="External"/><Relationship Id="rId64" Type="http://schemas.openxmlformats.org/officeDocument/2006/relationships/hyperlink" Target="https://hal.science/search/index/?q=*&amp;authFullName_s=Carsten Wilhelm" TargetMode="External"/><Relationship Id="rId65" Type="http://schemas.openxmlformats.org/officeDocument/2006/relationships/hyperlink" Target="https://hal.univ-grenoble-alpes.fr/hal-01250768v1" TargetMode="External"/><Relationship Id="rId66" Type="http://schemas.openxmlformats.org/officeDocument/2006/relationships/hyperlink" Target="https://shs.hal.science/halshs-01169602v1" TargetMode="External"/><Relationship Id="rId67" Type="http://schemas.openxmlformats.org/officeDocument/2006/relationships/hyperlink" Target="https://hal.science/search/index/?q=*&amp;authFullName_s=St&#233;phane Dorin" TargetMode="External"/><Relationship Id="rId68" Type="http://schemas.openxmlformats.org/officeDocument/2006/relationships/hyperlink" Target="https://hal.science/search/index/?q=*&amp;authFullName_s=Arquilli&#232;re Vincent" TargetMode="External"/><Relationship Id="rId69" Type="http://schemas.openxmlformats.org/officeDocument/2006/relationships/hyperlink" Target="https://hal.science/search/index/?q=*&amp;authFullName_s=Deller Jeremy" TargetMode="External"/><Relationship Id="rId70" Type="http://schemas.openxmlformats.org/officeDocument/2006/relationships/hyperlink" Target="https://hal.science/search/index/?q=*&amp;authFullName_s=Frith Simon" TargetMode="External"/><Relationship Id="rId71" Type="http://schemas.openxmlformats.org/officeDocument/2006/relationships/hyperlink" Target="https://hal.univ-grenoble-alpes.fr/hal-01900014v1" TargetMode="External"/><Relationship Id="rId72" Type="http://schemas.openxmlformats.org/officeDocument/2006/relationships/hyperlink" Target="https://hal.science/search/index/?q=*&amp;authFullName_s=Isabelle Pailliart" TargetMode="External"/><Relationship Id="rId73" Type="http://schemas.openxmlformats.org/officeDocument/2006/relationships/hyperlink" Target="https://hal.science/hal-04354426v1" TargetMode="External"/><Relationship Id="rId74" Type="http://schemas.openxmlformats.org/officeDocument/2006/relationships/hyperlink" Target="https://hal.science/hal-04355378v1" TargetMode="External"/><Relationship Id="rId75" Type="http://schemas.openxmlformats.org/officeDocument/2006/relationships/hyperlink" Target="https://hal.science/search/index/?q=*&amp;authFullName_s=Vibodh Partharasathi" TargetMode="External"/><Relationship Id="rId76" Type="http://schemas.openxmlformats.org/officeDocument/2006/relationships/hyperlink" Target="https://hal.science/hal-02384339v1" TargetMode="External"/><Relationship Id="rId77" Type="http://schemas.openxmlformats.org/officeDocument/2006/relationships/hyperlink" Target="https://hal.science/search/index/?q=*&amp;authFullName_s=Christian Pradi&#233;" TargetMode="External"/><Relationship Id="rId78" Type="http://schemas.openxmlformats.org/officeDocument/2006/relationships/hyperlink" Target="https://hal.science/hal-04961100v1" TargetMode="External"/><Relationship Id="rId79" Type="http://schemas.openxmlformats.org/officeDocument/2006/relationships/hyperlink" Target="https://hal.science/search/index/?q=*&amp;authFullName_s=Thomas Guignard" TargetMode="External"/><Relationship Id="rId80" Type="http://schemas.openxmlformats.org/officeDocument/2006/relationships/hyperlink" Target="https://hal.science/search/index/?q=*&amp;authFullName_s=Pierre M&#339;glin" TargetMode="External"/><Relationship Id="rId81" Type="http://schemas.openxmlformats.org/officeDocument/2006/relationships/hyperlink" Target="https://hal.science/search/index/?q=*&amp;authFullName_s=Thomas Perrot" TargetMode="External"/><Relationship Id="rId82" Type="http://schemas.openxmlformats.org/officeDocument/2006/relationships/hyperlink" Target="https://hal.science/hal-04961122v1" TargetMode="External"/><Relationship Id="rId83" Type="http://schemas.openxmlformats.org/officeDocument/2006/relationships/hyperlink" Target="https://hal.science/hal-04961057v1" TargetMode="External"/><Relationship Id="rId84" Type="http://schemas.openxmlformats.org/officeDocument/2006/relationships/hyperlink" Target="https://hal.science/search/index/?q=*&amp;authFullName_s=Alain Busson" TargetMode="External"/><Relationship Id="rId85" Type="http://schemas.openxmlformats.org/officeDocument/2006/relationships/hyperlink" Target="https://hal.science/hal-02406096v1" TargetMode="External"/><Relationship Id="rId86" Type="http://schemas.openxmlformats.org/officeDocument/2006/relationships/hyperlink" Target="https://hal.science/hal-02406095v1" TargetMode="External"/><Relationship Id="rId87" Type="http://schemas.openxmlformats.org/officeDocument/2006/relationships/hyperlink" Target="https://hal.science/search/index/?q=*&amp;authFullName_s=Florence Reynier" TargetMode="External"/><Relationship Id="rId88" Type="http://schemas.openxmlformats.org/officeDocument/2006/relationships/hyperlink" Target="https://hal.science/search/index/?q=*&amp;authFullName_s=Fran&#231;oise S&#233;guy"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Bouquillion</dc:title>
  <dc:description>CV</dc:description>
  <dc:subject/>
  <cp:keywords/>
  <cp:category/>
  <cp:lastModifiedBy/>
  <dcterms:created xsi:type="dcterms:W3CDTF">2026-05-01T18:29:14+02:00</dcterms:created>
  <dcterms:modified xsi:type="dcterms:W3CDTF">2026-05-01T18:29:14+02:00</dcterms:modified>
</cp:coreProperties>
</file>

<file path=docProps/custom.xml><?xml version="1.0" encoding="utf-8"?>
<Properties xmlns="http://schemas.openxmlformats.org/officeDocument/2006/custom-properties" xmlns:vt="http://schemas.openxmlformats.org/officeDocument/2006/docPropsVTypes"/>
</file>