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BOYER-W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 la consommation finale de produits agroalimentaires en valeurs ajoutées. Essai de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546, pp.81-101.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⟨10.24187/ecostat.2025.546.2134⟩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Umgekehrte Preisbildung – das Gesetz ÉGalim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Marita Wiggerthale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kritische Agrarbericht</w:t>
            </w:r>
            <w:r>
              <w:rPr/>
              <w:t xml:space="preserve">, 2022, Der kritische Agrarbericht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coûts et des marges dans les rayons alimentaires de la grande distribution 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l'observatoire de la formation des prix et des marges des produits alimentaires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prix, des coûts et des marges dans les filières viandes : Analyses de l’Observatoire de la Formation des Prix et des Marges des produits alimentaires entre 2011 et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food Euro ». Distribution of value added in the food chain from 1995 to 2010 and prospects for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l'observatoire de la formation des prix et des marges des produits alimentaires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 en France et le partage des valeurs ajoutées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⟨10.4000/economierurale.4394⟩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Food Sector Price and margin Surveillance Program: Economic Studies and Interprofessional Dialogue in French Food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Policy Journal</w:t>
            </w:r>
            <w:r>
              <w:rPr/>
              <w:t xml:space="preserve">, 2013, 10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food Euro » : what food expenses pay for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l'observatoire de la formation des prix et des marges des produits alimentaires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calamités agricoles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publics à l'agriculture française : un bilan des aides de 1990 à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⟨10.3406/estat.1999.6356⟩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DÉPENSE PUBLIQUE EN FAVEUR DE L’AGRICULTURE FRANÇAISE EN LONGUE 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pêches maritimes et des cultures marines françaises. Politique décrite à partir des financements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pp.21 - 28.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⟨10.3406/ecoru.1998.5042⟩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COÛTS ET AVANTAGES DES POLITIQUES AGRICOLES Le point sur quelques approches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Québec : les limites d’une politique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EXPLOITATIONS AGRICOLES FRANÇAISES DE 1991 A 1995. UNE ANALYSE À PARTIR DES RÉSULTATS DU 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Chantry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redéploiement des concours publics à l'agriculture dansla CEE et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Dechambre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1996, 233, pp.4 - 13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PAC et réduction des inégalités de revenu agricole. Premiers effets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1996, pp.20 - 26.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⟨10.3406/ecoru.1996.4779⟩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LA THÉORIE ÉCONOMIQUE À LA COMPRÉHENSION DE LA RÉFORME DE LA POLITIQUE AGRICOLE COMMUNE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différenciés de la réforme de la PAC sur les revenus des agriculteurs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⟨10.3406/ecoru.1994.4627⟩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limites de I'extensification en élevage charolais. Analyse de quelques cas observés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1989, Actes et communications - Inra ESR,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hal-03116940v2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marginalisés et développement : Systèmes d’élevage et améliorations pastorales dans le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</w:t>
            </w:r>
            <w:r>
              <w:rPr/>
              <w:t xml:space="preserve">, 1984,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 :méthode et nouveaux résultats pourl’analyse de la répartition de la valeur dans la chaîneagroalimentaire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SFER « Les revenus agricoles » Institut Agro Rennes Angers – 3 février 2022- Rennes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hal-03576037v2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 : méthode et nouveaux résultats pour l’analyse de la répartition de la valeur dans la chaîne 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15èmes Journées de Recherches en Sciences Sociales - INRAE, SFER, CIRAD</w:t>
            </w:r>
            <w:r>
              <w:rPr/>
              <w:t xml:space="preserve">, INRAE, SFER,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alimentaire : méthode et nouveaux résultats pour l'analyse de la répartition de la valeur dans la chaîne 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15èmes Journées de Recherches en Sciences Sociales - INRAE, SFER, CIRAD, Toulouse, France 9-10 décembre 2021 SESSION PARALLELE REVENU DES AGRICULTEURS - B.31</w:t>
            </w:r>
            <w:r>
              <w:rPr/>
              <w:t xml:space="preserve">, INRAE, SFER, CIRAD, 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euro : method and new results to analyze distribution of value in the French food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DAYS OF SOCIAL SCIENCES RESEARCH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hal-03834604v2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alimentaire : méthode et nouveaux résultats pour l'analyse de la répartition de la valeur dans la chaîne 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JOURNEES DE LA RECHERCHE EN SCIENCES SOCIALES / 15th Days of Social Sciences Research</w:t>
            </w:r>
            <w:r>
              <w:rPr/>
              <w:t xml:space="preserve">, INRAe, CIRAD, SFER, INp_ENSAT,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la formation des prix et des marges des produits alimentaires : genèse, méthodes,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politique agricole SFER</w:t>
            </w:r>
            <w:r>
              <w:rPr/>
              <w:t xml:space="preserve">, Société française d'économie rurale,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Objectifs, méthodes, résultats et projets de l’observatoire de la formation des prix et des marges des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libre de l'Académie d'Agriculture de France du 21 mai 2914 : la formation des prix alimentaires</w:t>
            </w:r>
            <w:r>
              <w:rPr/>
              <w:t xml:space="preserve">, Académie d'Agriculture de France,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insurances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sobre Seguros Agrarios 2006</w:t>
            </w:r>
            <w:r>
              <w:rPr/>
              <w:t xml:space="preserve">, Ministerio de Agricultura, Pesca y Alimentación (Spain, minsitry og agriculture, fishery and food), Dec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L’ASSURANCE RECOLTE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sobre seguro agrarios</w:t>
            </w:r>
            <w:r>
              <w:rPr/>
              <w:t xml:space="preserve">, Ministerio de agricultura, pesca y alimentacion, Entitad nacional de seguros agrarios (ESPANA), Dec 2006,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FRANCÉS DE PROTECCIÓN CONTRA LOS RIESGOS DE LA PRODUCCIÓN AGRÍCOLA Y SU RECIENTE EVOLUCIÓN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"Los seguros agrarios y la garantía de rentas</w:t>
            </w:r>
            <w:r>
              <w:rPr/>
              <w:t xml:space="preserve">, 2002,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FRANCÉS DE PROTECCIÓN CONTRA LOS RIESGOS DE LA PRODUCCIÓN AGRÍCOLA Y SU RECIENTE EVOLUCIÓN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"Los seguros agrarios y la garantía de rentas"</w:t>
            </w:r>
            <w:r>
              <w:rPr/>
              <w:t xml:space="preserve">, Ministerio de agricultura, pesca y alimentacion - Entitad nacional de seguros agrarios(ESPANA), May 2002,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d’élevage bovin-viande en France au début de la nouvelle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agriculteurs européens face à la réforme de la PAC</w:t>
            </w:r>
            <w:r>
              <w:rPr/>
              <w:t xml:space="preserve">, Institut national de la recherche agronomique - Département d'économie et de sociologies rurales,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la formation des prix et des marges des produits alimentaires (OFPM) : un outil au services des professionnels et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Pacquotte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indicateurs sur la formation de la valeur dans les filières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statistiques sur les prix des fruits et légumes : Fruits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Montange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statistiques sur les prix des fruits et légumes : Légumes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Montange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 en 2014 : Partage de la valeur de la dépense alimentaire et impact d’une hausse des prix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« l’euro alimentaire » en revenus des différents facteurs en France en 2005 Document de travail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: Regards sur le futur RAPPORT DU GROUPE PROSPECTIVE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Hairy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Cézard 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Durand</w:t>
              </w:r>
            </w:hyperlink>
          </w:p>
          <w:p>
            <w:pPr/>
            <w:r>
              <w:rPr/>
              <w:t xml:space="preserve">[Rapport de recherche] Ministère de l'agriculture et de l'alimentation.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alimentaire : répartition de la valeur de la dépense alimentaire, une approche macroéconomique fondée sur les données de la comptabilité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École d'ingénieur.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hal-03883713v1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476v1" TargetMode="External"/><Relationship Id="rId8" Type="http://schemas.openxmlformats.org/officeDocument/2006/relationships/hyperlink" Target="https://hal.science/search/index/?q=*&amp;authFullName_s=Philippe Boyer" TargetMode="External"/><Relationship Id="rId9" Type="http://schemas.openxmlformats.org/officeDocument/2006/relationships/hyperlink" Target="https://hal.science/search/index/?q=*&amp;authFullName_s=Jean-Pierre Butault" TargetMode="External"/><Relationship Id="rId10" Type="http://schemas.openxmlformats.org/officeDocument/2006/relationships/hyperlink" Target="https://dx.doi.org/10.24187/ecostat.2025.546.2134" TargetMode="External"/><Relationship Id="rId11" Type="http://schemas.openxmlformats.org/officeDocument/2006/relationships/hyperlink" Target="https://hal.science/hal-03575946v1" TargetMode="External"/><Relationship Id="rId12" Type="http://schemas.openxmlformats.org/officeDocument/2006/relationships/hyperlink" Target="https://hal.science/search/index/?q=*&amp;authFullName_s=Marita Wiggerthale" TargetMode="External"/><Relationship Id="rId13" Type="http://schemas.openxmlformats.org/officeDocument/2006/relationships/hyperlink" Target="https://hal.science/hal-02977171v1" TargetMode="External"/><Relationship Id="rId14" Type="http://schemas.openxmlformats.org/officeDocument/2006/relationships/hyperlink" Target="https://hal.science/search/index/?q=*&amp;authFullName_s=Amandine Hourt" TargetMode="External"/><Relationship Id="rId15" Type="http://schemas.openxmlformats.org/officeDocument/2006/relationships/hyperlink" Target="https://hal.science/hal-03116588v1" TargetMode="External"/><Relationship Id="rId16" Type="http://schemas.openxmlformats.org/officeDocument/2006/relationships/hyperlink" Target="https://hal.science/hal-02977167v1" TargetMode="External"/><Relationship Id="rId17" Type="http://schemas.openxmlformats.org/officeDocument/2006/relationships/hyperlink" Target="https://hal.science/hal-02957483v1" TargetMode="External"/><Relationship Id="rId18" Type="http://schemas.openxmlformats.org/officeDocument/2006/relationships/hyperlink" Target="https://dx.doi.org/10.4000/economierurale.4394" TargetMode="External"/><Relationship Id="rId19" Type="http://schemas.openxmlformats.org/officeDocument/2006/relationships/hyperlink" Target="https://hal.science/hal-03109789v1" TargetMode="External"/><Relationship Id="rId20" Type="http://schemas.openxmlformats.org/officeDocument/2006/relationships/hyperlink" Target="https://hal.science/search/index/?q=*&amp;authFullName_s=Julie Blanchot" TargetMode="External"/><Relationship Id="rId21" Type="http://schemas.openxmlformats.org/officeDocument/2006/relationships/hyperlink" Target="https://hal.science/hal-03094690v1" TargetMode="External"/><Relationship Id="rId22" Type="http://schemas.openxmlformats.org/officeDocument/2006/relationships/hyperlink" Target="https://hal.science/hal-03043063v1" TargetMode="External"/><Relationship Id="rId23" Type="http://schemas.openxmlformats.org/officeDocument/2006/relationships/hyperlink" Target="https://hal.science/hal-02964249v1" TargetMode="External"/><Relationship Id="rId24" Type="http://schemas.openxmlformats.org/officeDocument/2006/relationships/hyperlink" Target="https://dx.doi.org/10.3406/estat.1999.6356" TargetMode="External"/><Relationship Id="rId25" Type="http://schemas.openxmlformats.org/officeDocument/2006/relationships/hyperlink" Target="https://hal.science/hal-02966432v1" TargetMode="External"/><Relationship Id="rId26" Type="http://schemas.openxmlformats.org/officeDocument/2006/relationships/hyperlink" Target="https://hal.science/hal-02957469v1" TargetMode="External"/><Relationship Id="rId27" Type="http://schemas.openxmlformats.org/officeDocument/2006/relationships/hyperlink" Target="https://dx.doi.org/10.3406/ecoru.1998.5042" TargetMode="External"/><Relationship Id="rId28" Type="http://schemas.openxmlformats.org/officeDocument/2006/relationships/hyperlink" Target="https://hal.science/hal-02966428v1" TargetMode="External"/><Relationship Id="rId29" Type="http://schemas.openxmlformats.org/officeDocument/2006/relationships/hyperlink" Target="https://hal.science/hal-02966429v1" TargetMode="External"/><Relationship Id="rId30" Type="http://schemas.openxmlformats.org/officeDocument/2006/relationships/hyperlink" Target="https://hal.science/hal-02966430v1" TargetMode="External"/><Relationship Id="rId31" Type="http://schemas.openxmlformats.org/officeDocument/2006/relationships/hyperlink" Target="https://hal.science/search/index/?q=*&amp;authFullName_s=Christophe Blanc" TargetMode="External"/><Relationship Id="rId32" Type="http://schemas.openxmlformats.org/officeDocument/2006/relationships/hyperlink" Target="https://hal.science/search/index/?q=*&amp;authFullName_s=Alain Blogowski" TargetMode="External"/><Relationship Id="rId33" Type="http://schemas.openxmlformats.org/officeDocument/2006/relationships/hyperlink" Target="https://hal.science/search/index/?q=*&amp;authFullName_s=Emmanuel Chantry" TargetMode="External"/><Relationship Id="rId34" Type="http://schemas.openxmlformats.org/officeDocument/2006/relationships/hyperlink" Target="https://hal.science/hal-02964305v1" TargetMode="External"/><Relationship Id="rId35" Type="http://schemas.openxmlformats.org/officeDocument/2006/relationships/hyperlink" Target="https://hal.science/search/index/?q=*&amp;authFullName_s=Denis Hairy" TargetMode="External"/><Relationship Id="rId36" Type="http://schemas.openxmlformats.org/officeDocument/2006/relationships/hyperlink" Target="https://hal.science/search/index/?q=*&amp;authFullName_s=Bernard Dechambre" TargetMode="External"/><Relationship Id="rId37" Type="http://schemas.openxmlformats.org/officeDocument/2006/relationships/hyperlink" Target="https://hal.science/hal-02964295v1" TargetMode="External"/><Relationship Id="rId38" Type="http://schemas.openxmlformats.org/officeDocument/2006/relationships/hyperlink" Target="https://hal.science/search/index/?q=*&amp;authFullName_s=Gilles Bazin" TargetMode="External"/><Relationship Id="rId39" Type="http://schemas.openxmlformats.org/officeDocument/2006/relationships/hyperlink" Target="https://dx.doi.org/10.3406/ecoru.1996.4779" TargetMode="External"/><Relationship Id="rId40" Type="http://schemas.openxmlformats.org/officeDocument/2006/relationships/hyperlink" Target="https://hal.science/hal-02966427v1" TargetMode="External"/><Relationship Id="rId41" Type="http://schemas.openxmlformats.org/officeDocument/2006/relationships/hyperlink" Target="https://hal.science/hal-02964267v1" TargetMode="External"/><Relationship Id="rId42" Type="http://schemas.openxmlformats.org/officeDocument/2006/relationships/hyperlink" Target="https://dx.doi.org/10.3406/ecoru.1994.4627" TargetMode="External"/><Relationship Id="rId43" Type="http://schemas.openxmlformats.org/officeDocument/2006/relationships/hyperlink" Target="https://hal.science/hal-03116940v2" TargetMode="External"/><Relationship Id="rId44" Type="http://schemas.openxmlformats.org/officeDocument/2006/relationships/hyperlink" Target="https://hal.science/hal-03136010v1" TargetMode="External"/><Relationship Id="rId45" Type="http://schemas.openxmlformats.org/officeDocument/2006/relationships/hyperlink" Target="https://hal.science/hal-03576037v2" TargetMode="External"/><Relationship Id="rId46" Type="http://schemas.openxmlformats.org/officeDocument/2006/relationships/hyperlink" Target="https://hal.science/hal-03575974v1" TargetMode="External"/><Relationship Id="rId47" Type="http://schemas.openxmlformats.org/officeDocument/2006/relationships/hyperlink" Target="https://hal.science/hal-03575985v1" TargetMode="External"/><Relationship Id="rId48" Type="http://schemas.openxmlformats.org/officeDocument/2006/relationships/hyperlink" Target="https://hal.science/hal-03834604v2" TargetMode="External"/><Relationship Id="rId49" Type="http://schemas.openxmlformats.org/officeDocument/2006/relationships/hyperlink" Target="https://hal.science/hal-03473271v1" TargetMode="External"/><Relationship Id="rId50" Type="http://schemas.openxmlformats.org/officeDocument/2006/relationships/hyperlink" Target="https://hal.science/hal-03498986v1" TargetMode="External"/><Relationship Id="rId51" Type="http://schemas.openxmlformats.org/officeDocument/2006/relationships/hyperlink" Target="https://hal.science/hal-02966435v1" TargetMode="External"/><Relationship Id="rId52" Type="http://schemas.openxmlformats.org/officeDocument/2006/relationships/hyperlink" Target="https://hal.science/hal-03094614v1" TargetMode="External"/><Relationship Id="rId53" Type="http://schemas.openxmlformats.org/officeDocument/2006/relationships/hyperlink" Target="https://hal.science/hal-03123543v1" TargetMode="External"/><Relationship Id="rId54" Type="http://schemas.openxmlformats.org/officeDocument/2006/relationships/hyperlink" Target="https://hal.science/hal-02964314v1" TargetMode="External"/><Relationship Id="rId55" Type="http://schemas.openxmlformats.org/officeDocument/2006/relationships/hyperlink" Target="https://hal.science/hal-03123531v1" TargetMode="External"/><Relationship Id="rId56" Type="http://schemas.openxmlformats.org/officeDocument/2006/relationships/hyperlink" Target="https://hal.science/hal-03116851v1" TargetMode="External"/><Relationship Id="rId57" Type="http://schemas.openxmlformats.org/officeDocument/2006/relationships/hyperlink" Target="https://hal.science/search/index/?q=*&amp;authFullName_s=Francois Colson" TargetMode="External"/><Relationship Id="rId58" Type="http://schemas.openxmlformats.org/officeDocument/2006/relationships/hyperlink" Target="https://hal.science/search/index/?q=*&amp;authFullName_s=Vincent Chatellier" TargetMode="External"/><Relationship Id="rId59" Type="http://schemas.openxmlformats.org/officeDocument/2006/relationships/hyperlink" Target="https://hal.science/hal-03902538v1" TargetMode="External"/><Relationship Id="rId60" Type="http://schemas.openxmlformats.org/officeDocument/2006/relationships/hyperlink" Target="https://hal.science/search/index/?q=*&amp;authFullName_s=Philippe Pacquotte" TargetMode="External"/><Relationship Id="rId61" Type="http://schemas.openxmlformats.org/officeDocument/2006/relationships/hyperlink" Target="https://hal.science/hal-03123606v1" TargetMode="External"/><Relationship Id="rId62" Type="http://schemas.openxmlformats.org/officeDocument/2006/relationships/hyperlink" Target="https://hal.science/hal-03123562v1" TargetMode="External"/><Relationship Id="rId63" Type="http://schemas.openxmlformats.org/officeDocument/2006/relationships/hyperlink" Target="https://hal.science/search/index/?q=*&amp;authFullName_s=Baptiste Montange" TargetMode="External"/><Relationship Id="rId64" Type="http://schemas.openxmlformats.org/officeDocument/2006/relationships/hyperlink" Target="https://hal.science/hal-03123560v1" TargetMode="External"/><Relationship Id="rId65" Type="http://schemas.openxmlformats.org/officeDocument/2006/relationships/hyperlink" Target="https://hal.science/hal-03123647v1" TargetMode="External"/><Relationship Id="rId66" Type="http://schemas.openxmlformats.org/officeDocument/2006/relationships/hyperlink" Target="https://hal.science/hal-03123583v1" TargetMode="External"/><Relationship Id="rId67" Type="http://schemas.openxmlformats.org/officeDocument/2006/relationships/hyperlink" Target="https://hal.science/hal-03094624v1" TargetMode="External"/><Relationship Id="rId68" Type="http://schemas.openxmlformats.org/officeDocument/2006/relationships/hyperlink" Target="https://hal.science/search/index/?q=*&amp;authFullName_s=C&#233;zard Jean" TargetMode="External"/><Relationship Id="rId69" Type="http://schemas.openxmlformats.org/officeDocument/2006/relationships/hyperlink" Target="https://hal.science/search/index/?q=*&amp;authFullName_s=Herv&#233; Durand" TargetMode="External"/><Relationship Id="rId70" Type="http://schemas.openxmlformats.org/officeDocument/2006/relationships/hyperlink" Target="https://hal.science/hal-0388371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BOYER-W</dc:title>
  <dc:description>CV</dc:description>
  <dc:subject/>
  <cp:keywords/>
  <cp:category/>
  <cp:lastModifiedBy/>
  <dcterms:created xsi:type="dcterms:W3CDTF">2026-03-15T20:10:32+01:00</dcterms:created>
  <dcterms:modified xsi:type="dcterms:W3CDTF">2026-03-15T20:10:32+01:00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